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32" w:rsidRDefault="00E86D32" w:rsidP="00E86D32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E86D32" w:rsidRDefault="00E86D32" w:rsidP="00E86D32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E86D32" w:rsidRDefault="00E86D32" w:rsidP="00E86D32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E86D32" w:rsidRDefault="00E86D32" w:rsidP="00E86D32">
      <w:pPr>
        <w:jc w:val="center"/>
        <w:rPr>
          <w:b/>
          <w:sz w:val="16"/>
        </w:rPr>
      </w:pPr>
    </w:p>
    <w:p w:rsidR="00E86D32" w:rsidRDefault="00E86D32" w:rsidP="00E86D32">
      <w:pPr>
        <w:jc w:val="center"/>
        <w:rPr>
          <w:b/>
          <w:sz w:val="16"/>
        </w:rPr>
      </w:pPr>
    </w:p>
    <w:p w:rsidR="00E86D32" w:rsidRDefault="00E86D32" w:rsidP="00E86D32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E86D32" w:rsidRDefault="00E86D32" w:rsidP="00E86D32">
      <w:pPr>
        <w:rPr>
          <w:sz w:val="16"/>
        </w:rPr>
      </w:pPr>
    </w:p>
    <w:p w:rsidR="00E86D32" w:rsidRDefault="00E86D32" w:rsidP="00E86D32">
      <w:pPr>
        <w:rPr>
          <w:sz w:val="16"/>
        </w:rPr>
      </w:pPr>
    </w:p>
    <w:p w:rsidR="00E86D32" w:rsidRDefault="00E86D32" w:rsidP="00E86D32">
      <w:pPr>
        <w:rPr>
          <w:sz w:val="16"/>
        </w:rPr>
      </w:pPr>
    </w:p>
    <w:tbl>
      <w:tblPr>
        <w:tblW w:w="0" w:type="auto"/>
        <w:tblLook w:val="04A0"/>
      </w:tblPr>
      <w:tblGrid>
        <w:gridCol w:w="3012"/>
        <w:gridCol w:w="3453"/>
        <w:gridCol w:w="3106"/>
      </w:tblGrid>
      <w:tr w:rsidR="00E86D32" w:rsidRPr="00BA499A" w:rsidTr="00C669BF">
        <w:tc>
          <w:tcPr>
            <w:tcW w:w="3085" w:type="dxa"/>
          </w:tcPr>
          <w:p w:rsidR="00E86D32" w:rsidRPr="00BA499A" w:rsidRDefault="00E86D32" w:rsidP="00C66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22.12.2011</w:t>
            </w:r>
          </w:p>
        </w:tc>
        <w:tc>
          <w:tcPr>
            <w:tcW w:w="3544" w:type="dxa"/>
          </w:tcPr>
          <w:p w:rsidR="00E86D32" w:rsidRPr="00BA499A" w:rsidRDefault="00E86D32" w:rsidP="00C669BF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E86D32" w:rsidRPr="00BA499A" w:rsidRDefault="00E86D32" w:rsidP="00C669BF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>
              <w:rPr>
                <w:sz w:val="26"/>
              </w:rPr>
              <w:t xml:space="preserve">           </w:t>
            </w:r>
            <w:r w:rsidRPr="00BA499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785</w:t>
            </w:r>
          </w:p>
        </w:tc>
      </w:tr>
    </w:tbl>
    <w:p w:rsidR="00E86D32" w:rsidRDefault="00E86D32" w:rsidP="00E86D32">
      <w:pPr>
        <w:suppressLineNumbers/>
        <w:rPr>
          <w:sz w:val="26"/>
        </w:rPr>
      </w:pPr>
    </w:p>
    <w:p w:rsidR="00E86D32" w:rsidRDefault="00E86D32" w:rsidP="00E86D32">
      <w:pPr>
        <w:suppressLineNumbers/>
        <w:rPr>
          <w:sz w:val="26"/>
        </w:rPr>
      </w:pPr>
    </w:p>
    <w:p w:rsidR="00E86D32" w:rsidRDefault="00E86D32" w:rsidP="00E86D32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1"/>
      </w:tblGrid>
      <w:tr w:rsidR="00E86D32" w:rsidTr="00C669BF">
        <w:tc>
          <w:tcPr>
            <w:tcW w:w="9853" w:type="dxa"/>
          </w:tcPr>
          <w:p w:rsidR="00E86D32" w:rsidRPr="00BD13AE" w:rsidRDefault="00E86D32" w:rsidP="00C669B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767173">
              <w:rPr>
                <w:b/>
                <w:sz w:val="28"/>
                <w:szCs w:val="28"/>
              </w:rPr>
              <w:t>Об утверждении административных регламентов</w:t>
            </w:r>
          </w:p>
        </w:tc>
      </w:tr>
    </w:tbl>
    <w:p w:rsidR="00E86D32" w:rsidRDefault="00E86D32" w:rsidP="00E86D32">
      <w:pPr>
        <w:suppressLineNumbers/>
        <w:rPr>
          <w:sz w:val="26"/>
        </w:rPr>
      </w:pPr>
    </w:p>
    <w:p w:rsidR="00E86D32" w:rsidRDefault="00E86D32" w:rsidP="00E86D32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E86D32" w:rsidTr="00C669BF">
        <w:tc>
          <w:tcPr>
            <w:tcW w:w="9854" w:type="dxa"/>
          </w:tcPr>
          <w:p w:rsidR="00E86D32" w:rsidRPr="00A21A14" w:rsidRDefault="00E86D32" w:rsidP="00C669BF">
            <w:pPr>
              <w:suppressLineNumbers/>
              <w:spacing w:line="312" w:lineRule="auto"/>
              <w:ind w:firstLine="709"/>
              <w:jc w:val="both"/>
              <w:rPr>
                <w:sz w:val="26"/>
                <w:szCs w:val="26"/>
              </w:rPr>
            </w:pPr>
            <w:r w:rsidRPr="008876C8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Федеральным законом </w:t>
            </w:r>
            <w:r w:rsidRPr="008876C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8876C8">
              <w:rPr>
                <w:sz w:val="28"/>
                <w:szCs w:val="28"/>
              </w:rPr>
              <w:t xml:space="preserve"> июля 20</w:t>
            </w:r>
            <w:r>
              <w:rPr>
                <w:sz w:val="28"/>
                <w:szCs w:val="28"/>
              </w:rPr>
              <w:t>1</w:t>
            </w:r>
            <w:r w:rsidRPr="008876C8">
              <w:rPr>
                <w:sz w:val="28"/>
                <w:szCs w:val="28"/>
              </w:rPr>
              <w:t xml:space="preserve">0 года № </w:t>
            </w:r>
            <w:r>
              <w:rPr>
                <w:sz w:val="28"/>
                <w:szCs w:val="28"/>
              </w:rPr>
              <w:t>210-ФЗ</w:t>
            </w:r>
            <w:r w:rsidRPr="008876C8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>б организации</w:t>
            </w:r>
            <w:r w:rsidRPr="008876C8">
              <w:rPr>
                <w:sz w:val="28"/>
                <w:szCs w:val="28"/>
              </w:rPr>
              <w:t xml:space="preserve"> </w:t>
            </w:r>
            <w:r w:rsidRPr="00B767C9">
              <w:rPr>
                <w:spacing w:val="-4"/>
                <w:sz w:val="28"/>
                <w:szCs w:val="28"/>
              </w:rPr>
              <w:t>предоставления</w:t>
            </w:r>
            <w:r>
              <w:rPr>
                <w:spacing w:val="-4"/>
                <w:sz w:val="28"/>
                <w:szCs w:val="28"/>
              </w:rPr>
              <w:t xml:space="preserve"> государственных и</w:t>
            </w:r>
            <w:r w:rsidRPr="00B767C9">
              <w:rPr>
                <w:spacing w:val="-4"/>
                <w:sz w:val="28"/>
                <w:szCs w:val="28"/>
              </w:rPr>
              <w:t xml:space="preserve"> муниципальных услуг», </w:t>
            </w:r>
            <w:r>
              <w:rPr>
                <w:spacing w:val="-4"/>
                <w:sz w:val="28"/>
                <w:szCs w:val="28"/>
              </w:rPr>
              <w:t xml:space="preserve">              </w:t>
            </w:r>
            <w:r w:rsidRPr="00B767C9">
              <w:rPr>
                <w:spacing w:val="-4"/>
                <w:sz w:val="28"/>
                <w:szCs w:val="28"/>
              </w:rPr>
              <w:t>в целях упорядочения административных действий и административных процедур при предоставлении муниципальных услуг, администрация Партизанского муниципального района</w:t>
            </w:r>
            <w:r w:rsidRPr="008876C8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</w:p>
        </w:tc>
      </w:tr>
      <w:tr w:rsidR="00E86D32" w:rsidTr="00C669BF">
        <w:tc>
          <w:tcPr>
            <w:tcW w:w="9854" w:type="dxa"/>
          </w:tcPr>
          <w:p w:rsidR="00E86D32" w:rsidRDefault="00E86D32" w:rsidP="00C669BF">
            <w:pPr>
              <w:tabs>
                <w:tab w:val="left" w:pos="9854"/>
              </w:tabs>
              <w:rPr>
                <w:sz w:val="26"/>
              </w:rPr>
            </w:pPr>
          </w:p>
          <w:p w:rsidR="00E86D32" w:rsidRPr="00BA499A" w:rsidRDefault="00E86D32" w:rsidP="00C669BF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E86D32" w:rsidRDefault="00E86D32" w:rsidP="00C669BF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E86D32" w:rsidTr="00C669BF">
        <w:tc>
          <w:tcPr>
            <w:tcW w:w="9854" w:type="dxa"/>
          </w:tcPr>
          <w:p w:rsidR="00E86D32" w:rsidRDefault="00E86D32" w:rsidP="00C669BF">
            <w:pPr>
              <w:spacing w:line="312" w:lineRule="auto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7228A7">
              <w:rPr>
                <w:spacing w:val="-4"/>
                <w:sz w:val="28"/>
                <w:szCs w:val="28"/>
              </w:rPr>
              <w:t>1. Утвердить прилагаемые административные регламенты предоставления муниципальных услуг:</w:t>
            </w:r>
          </w:p>
          <w:p w:rsidR="00E86D32" w:rsidRPr="001F6277" w:rsidRDefault="00E86D32" w:rsidP="00C669B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21A14">
              <w:rPr>
                <w:spacing w:val="-4"/>
                <w:sz w:val="28"/>
                <w:szCs w:val="28"/>
              </w:rPr>
              <w:t>1.1. «Предоставление земельных участков, находящихся в 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1F6277">
              <w:rPr>
                <w:sz w:val="28"/>
                <w:szCs w:val="28"/>
              </w:rPr>
              <w:t>или муниципальной собственности,</w:t>
            </w:r>
            <w:r>
              <w:rPr>
                <w:sz w:val="28"/>
                <w:szCs w:val="28"/>
              </w:rPr>
              <w:t xml:space="preserve"> на которых </w:t>
            </w:r>
            <w:r w:rsidRPr="001F6277">
              <w:rPr>
                <w:sz w:val="28"/>
                <w:szCs w:val="28"/>
              </w:rPr>
              <w:t>расположены</w:t>
            </w:r>
            <w:r>
              <w:rPr>
                <w:sz w:val="28"/>
                <w:szCs w:val="28"/>
              </w:rPr>
              <w:t xml:space="preserve"> здания, </w:t>
            </w:r>
            <w:r w:rsidRPr="001F6277">
              <w:rPr>
                <w:sz w:val="28"/>
                <w:szCs w:val="28"/>
              </w:rPr>
              <w:t>строения, сооружения</w:t>
            </w:r>
            <w:r>
              <w:rPr>
                <w:sz w:val="28"/>
                <w:szCs w:val="28"/>
              </w:rPr>
              <w:t>».</w:t>
            </w:r>
          </w:p>
          <w:p w:rsidR="00E86D32" w:rsidRDefault="00E86D32" w:rsidP="00C669B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21A14">
              <w:rPr>
                <w:spacing w:val="-6"/>
                <w:sz w:val="28"/>
                <w:szCs w:val="28"/>
              </w:rPr>
              <w:t>1.2. «Предоставление земельных участков из земель сельскохозяйственного</w:t>
            </w:r>
            <w:r>
              <w:rPr>
                <w:sz w:val="28"/>
                <w:szCs w:val="28"/>
              </w:rPr>
              <w:t xml:space="preserve"> назначения, находящихся в муниципальной собственности, для создания крестьянского (фермерского) хозяйства и осуществления его деятельности</w:t>
            </w:r>
            <w:r w:rsidRPr="007228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E86D32" w:rsidRPr="007228A7" w:rsidRDefault="00E86D32" w:rsidP="00C669BF">
            <w:pPr>
              <w:spacing w:line="312" w:lineRule="auto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7228A7">
              <w:rPr>
                <w:sz w:val="28"/>
                <w:szCs w:val="28"/>
              </w:rPr>
              <w:t>1.3. «</w:t>
            </w:r>
            <w:r w:rsidRPr="00025885">
              <w:rPr>
                <w:sz w:val="28"/>
                <w:szCs w:val="28"/>
              </w:rPr>
              <w:t>Выдача разрешений на установку рекламных конструкций на территории Партизанского муниципального района, аннулирование таких разрешений, выдача предписаний о демонтаже самовольно установлен</w:t>
            </w:r>
            <w:r>
              <w:rPr>
                <w:sz w:val="28"/>
                <w:szCs w:val="28"/>
              </w:rPr>
              <w:t>ных вновь рекламных конструкций</w:t>
            </w:r>
            <w:r w:rsidRPr="007228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E86D32" w:rsidRDefault="00E86D32" w:rsidP="00C669BF">
            <w:pPr>
              <w:pStyle w:val="a3"/>
              <w:spacing w:before="0" w:beforeAutospacing="0" w:after="0" w:afterAutospacing="0" w:line="336" w:lineRule="auto"/>
              <w:ind w:firstLine="709"/>
              <w:jc w:val="both"/>
              <w:rPr>
                <w:szCs w:val="28"/>
              </w:rPr>
            </w:pPr>
            <w:r>
              <w:t xml:space="preserve"> </w:t>
            </w:r>
            <w:r w:rsidRPr="00FE53AA">
              <w:rPr>
                <w:szCs w:val="28"/>
              </w:rPr>
              <w:t>2</w:t>
            </w:r>
            <w:r>
              <w:rPr>
                <w:szCs w:val="28"/>
              </w:rPr>
              <w:t>. Управлению по распоряжению муниципальной собственности, отделу архитектуры и градостроительства администрации Партизанского муниципального района</w:t>
            </w:r>
            <w:r w:rsidRPr="00767173">
              <w:rPr>
                <w:szCs w:val="28"/>
              </w:rPr>
              <w:t xml:space="preserve"> при предоставлении муниципальных услуг руководствоваться административными регламентами, утвержденными </w:t>
            </w:r>
            <w:r w:rsidRPr="00767173">
              <w:rPr>
                <w:szCs w:val="28"/>
              </w:rPr>
              <w:lastRenderedPageBreak/>
              <w:t>настоящим постановлением</w:t>
            </w:r>
            <w:r>
              <w:rPr>
                <w:szCs w:val="28"/>
              </w:rPr>
              <w:t>.</w:t>
            </w:r>
          </w:p>
          <w:p w:rsidR="00E86D32" w:rsidRDefault="00E86D32" w:rsidP="00C669BF">
            <w:pPr>
              <w:pStyle w:val="a3"/>
              <w:spacing w:before="0" w:beforeAutospacing="0" w:after="0" w:afterAutospacing="0" w:line="336" w:lineRule="auto"/>
              <w:ind w:firstLine="709"/>
              <w:jc w:val="both"/>
              <w:rPr>
                <w:szCs w:val="28"/>
              </w:rPr>
            </w:pPr>
          </w:p>
          <w:p w:rsidR="00E86D32" w:rsidRPr="00A21A14" w:rsidRDefault="00E86D32" w:rsidP="00C669BF">
            <w:pPr>
              <w:pStyle w:val="a3"/>
              <w:spacing w:before="0" w:beforeAutospacing="0" w:after="0" w:afterAutospacing="0" w:line="336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86D32" w:rsidRPr="00FE53AA" w:rsidRDefault="00E86D32" w:rsidP="00C669BF">
            <w:pPr>
              <w:pStyle w:val="a3"/>
              <w:spacing w:before="0" w:beforeAutospacing="0" w:after="0" w:afterAutospacing="0" w:line="33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gramStart"/>
            <w:r>
              <w:rPr>
                <w:szCs w:val="28"/>
              </w:rPr>
              <w:t>Общему отделу</w:t>
            </w:r>
            <w:r w:rsidRPr="00FE53A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администрации Партизанского муниципального района </w:t>
            </w:r>
            <w:r w:rsidRPr="00FE53AA">
              <w:rPr>
                <w:szCs w:val="28"/>
              </w:rPr>
              <w:t>(</w:t>
            </w:r>
            <w:r>
              <w:rPr>
                <w:szCs w:val="28"/>
              </w:rPr>
              <w:t>Гусева</w:t>
            </w:r>
            <w:r w:rsidRPr="00FE53AA">
              <w:rPr>
                <w:szCs w:val="28"/>
              </w:rPr>
              <w:t xml:space="preserve">) опубликовать настоящее постановление и прилагаемые к нему административные регламенты в Сборнике муниципальных правовых актов органов местного самоуправления Партизанского муниципального района - источнике официального опубликования муниципальных правовых актов органов местного самоуправления Партизанского муниципального района </w:t>
            </w:r>
            <w:r>
              <w:rPr>
                <w:szCs w:val="28"/>
              </w:rPr>
              <w:t xml:space="preserve">                </w:t>
            </w:r>
            <w:r w:rsidRPr="00FE53AA">
              <w:rPr>
                <w:szCs w:val="28"/>
              </w:rPr>
              <w:t>и разместить на сайте администрации Партизанского муници</w:t>
            </w:r>
            <w:r>
              <w:rPr>
                <w:szCs w:val="28"/>
              </w:rPr>
              <w:t xml:space="preserve">пального района           в сети Интернет </w:t>
            </w:r>
            <w:r w:rsidRPr="00FE53AA">
              <w:rPr>
                <w:szCs w:val="28"/>
              </w:rPr>
              <w:t>в тематической рубрике «Муниципальные услуги</w:t>
            </w:r>
            <w:r>
              <w:rPr>
                <w:szCs w:val="28"/>
              </w:rPr>
              <w:t xml:space="preserve"> и функции</w:t>
            </w:r>
            <w:r w:rsidRPr="00FE53AA">
              <w:rPr>
                <w:szCs w:val="28"/>
              </w:rPr>
              <w:t>».</w:t>
            </w:r>
            <w:proofErr w:type="gramEnd"/>
          </w:p>
          <w:p w:rsidR="00E86D32" w:rsidRPr="00A21A14" w:rsidRDefault="00E86D32" w:rsidP="00C669BF">
            <w:pPr>
              <w:suppressLineNumbers/>
              <w:spacing w:line="360" w:lineRule="auto"/>
              <w:ind w:firstLine="708"/>
              <w:jc w:val="both"/>
              <w:rPr>
                <w:sz w:val="26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  </w:t>
            </w:r>
          </w:p>
        </w:tc>
      </w:tr>
    </w:tbl>
    <w:p w:rsidR="00E86D32" w:rsidRDefault="00E86D32" w:rsidP="00E86D32">
      <w:pPr>
        <w:suppressLineNumbers/>
        <w:rPr>
          <w:sz w:val="26"/>
        </w:rPr>
      </w:pPr>
    </w:p>
    <w:p w:rsidR="00E86D32" w:rsidRDefault="00E86D32" w:rsidP="00E86D32">
      <w:pPr>
        <w:suppressLineNumbers/>
        <w:rPr>
          <w:sz w:val="26"/>
        </w:rPr>
      </w:pPr>
    </w:p>
    <w:p w:rsidR="00E86D32" w:rsidRDefault="00E86D32" w:rsidP="00E86D32">
      <w:pPr>
        <w:suppressLineNumbers/>
        <w:rPr>
          <w:sz w:val="26"/>
        </w:rPr>
      </w:pPr>
    </w:p>
    <w:p w:rsidR="00E86D32" w:rsidRPr="00BD13AE" w:rsidRDefault="00E86D32" w:rsidP="00E86D32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E86D32" w:rsidRDefault="00E86D32" w:rsidP="00E86D32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E86D32" w:rsidRDefault="00E86D32" w:rsidP="00E86D32">
      <w:pPr>
        <w:rPr>
          <w:sz w:val="28"/>
          <w:szCs w:val="28"/>
        </w:rPr>
      </w:pPr>
    </w:p>
    <w:p w:rsidR="00E86D32" w:rsidRDefault="00E86D32" w:rsidP="00E86D32">
      <w:pPr>
        <w:rPr>
          <w:sz w:val="28"/>
          <w:szCs w:val="28"/>
        </w:rPr>
      </w:pPr>
    </w:p>
    <w:p w:rsidR="00D168EC" w:rsidRDefault="00D168EC"/>
    <w:sectPr w:rsidR="00D168EC" w:rsidSect="00D1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32"/>
    <w:rsid w:val="00D168EC"/>
    <w:rsid w:val="00E8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D32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D3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E86D32"/>
    <w:pPr>
      <w:widowControl w:val="0"/>
      <w:spacing w:before="100" w:beforeAutospacing="1" w:after="100" w:afterAutospacing="1"/>
      <w:jc w:val="center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86D3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2012-01-13T04:06:00Z</dcterms:created>
  <dcterms:modified xsi:type="dcterms:W3CDTF">2012-01-13T04:07:00Z</dcterms:modified>
</cp:coreProperties>
</file>