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7A62D6" w:rsidTr="00D46DAF">
        <w:trPr>
          <w:trHeight w:val="278"/>
        </w:trPr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Pr="000A7983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2D6" w:rsidTr="00D46DAF"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A62D6" w:rsidRPr="005309ED" w:rsidRDefault="007A62D6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9ED">
        <w:rPr>
          <w:rFonts w:ascii="Times New Roman" w:hAnsi="Times New Roman" w:cs="Times New Roman"/>
          <w:sz w:val="28"/>
          <w:szCs w:val="28"/>
        </w:rPr>
        <w:t>ИНФОРМАЦИЯ</w:t>
      </w:r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рассчитываемый за календарный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866A5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proofErr w:type="gramEnd"/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среднемесячной заработной плате руководителей, их заместителей и главных бухгалтеров</w:t>
      </w:r>
    </w:p>
    <w:p w:rsidR="007A62D6" w:rsidRPr="00E32FE0" w:rsidRDefault="006F152E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51638">
        <w:rPr>
          <w:rFonts w:ascii="Times New Roman" w:hAnsi="Times New Roman" w:cs="Times New Roman"/>
          <w:b w:val="0"/>
          <w:sz w:val="28"/>
          <w:szCs w:val="28"/>
        </w:rPr>
        <w:t>Управление культуры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» Партизанского муниципального района</w:t>
      </w:r>
    </w:p>
    <w:p w:rsidR="007A62D6" w:rsidRDefault="007A62D6" w:rsidP="007A62D6">
      <w:pPr>
        <w:pStyle w:val="ConsPlusTitle"/>
        <w:jc w:val="center"/>
        <w:rPr>
          <w:sz w:val="22"/>
        </w:rPr>
      </w:pPr>
    </w:p>
    <w:p w:rsidR="007A62D6" w:rsidRDefault="007A62D6" w:rsidP="007A62D6">
      <w:pPr>
        <w:pStyle w:val="ConsPlusTitle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7A62D6" w:rsidRPr="00E32FE0" w:rsidTr="00D46DAF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6433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7A62D6" w:rsidRPr="000A7983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Рассчитанная за календарный год</w:t>
            </w:r>
          </w:p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A62D6" w:rsidRPr="00E32FE0" w:rsidTr="00D46DAF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A62D6" w:rsidRPr="00E32FE0" w:rsidTr="00D46DAF">
        <w:tc>
          <w:tcPr>
            <w:tcW w:w="959" w:type="dxa"/>
          </w:tcPr>
          <w:p w:rsidR="007A62D6" w:rsidRPr="00E32FE0" w:rsidRDefault="00FB5C99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A62D6" w:rsidRPr="00E32FE0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Мазильникова Светлана Васильевна</w:t>
            </w:r>
          </w:p>
        </w:tc>
        <w:tc>
          <w:tcPr>
            <w:tcW w:w="3697" w:type="dxa"/>
          </w:tcPr>
          <w:p w:rsidR="007A62D6" w:rsidRPr="00E32FE0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</w:t>
            </w:r>
          </w:p>
        </w:tc>
        <w:tc>
          <w:tcPr>
            <w:tcW w:w="3697" w:type="dxa"/>
          </w:tcPr>
          <w:p w:rsidR="007A62D6" w:rsidRPr="00E32FE0" w:rsidRDefault="00D94C1D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101 937,00</w:t>
            </w:r>
          </w:p>
        </w:tc>
      </w:tr>
      <w:tr w:rsidR="00251638" w:rsidRPr="00E32FE0" w:rsidTr="00D46DAF">
        <w:tc>
          <w:tcPr>
            <w:tcW w:w="959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Землянуха Ольга Геннадьевна</w:t>
            </w:r>
          </w:p>
        </w:tc>
        <w:tc>
          <w:tcPr>
            <w:tcW w:w="3697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</w:t>
            </w:r>
          </w:p>
        </w:tc>
        <w:tc>
          <w:tcPr>
            <w:tcW w:w="3697" w:type="dxa"/>
          </w:tcPr>
          <w:p w:rsidR="00251638" w:rsidRPr="00E32FE0" w:rsidRDefault="00D94C1D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88 052,00</w:t>
            </w:r>
          </w:p>
        </w:tc>
      </w:tr>
      <w:tr w:rsidR="00251638" w:rsidRPr="00E32FE0" w:rsidTr="00D46DAF">
        <w:tc>
          <w:tcPr>
            <w:tcW w:w="959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Копрянцева Татьяна Юрьевна</w:t>
            </w:r>
          </w:p>
        </w:tc>
        <w:tc>
          <w:tcPr>
            <w:tcW w:w="3697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251638" w:rsidRPr="00E32FE0" w:rsidRDefault="00D94C1D" w:rsidP="00F805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50 814,00</w:t>
            </w:r>
          </w:p>
        </w:tc>
      </w:tr>
    </w:tbl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B1FE1">
        <w:rPr>
          <w:rFonts w:eastAsia="Calibri"/>
          <w:b/>
          <w:bCs/>
          <w:sz w:val="28"/>
          <w:szCs w:val="28"/>
          <w:lang w:eastAsia="en-US"/>
        </w:rPr>
        <w:t>ИНФОРМАЦИЯ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6B1FE1">
        <w:rPr>
          <w:rFonts w:eastAsia="Calibri"/>
          <w:bCs/>
          <w:sz w:val="28"/>
          <w:szCs w:val="28"/>
          <w:lang w:eastAsia="en-US"/>
        </w:rPr>
        <w:t>о рассчитываемый за календарный 201</w:t>
      </w:r>
      <w:r w:rsidR="00D866A5">
        <w:rPr>
          <w:rFonts w:eastAsia="Calibri"/>
          <w:bCs/>
          <w:sz w:val="28"/>
          <w:szCs w:val="28"/>
          <w:lang w:eastAsia="en-US"/>
        </w:rPr>
        <w:t>9</w:t>
      </w:r>
      <w:r w:rsidRPr="006B1FE1">
        <w:rPr>
          <w:rFonts w:eastAsia="Calibri"/>
          <w:bCs/>
          <w:sz w:val="28"/>
          <w:szCs w:val="28"/>
          <w:lang w:eastAsia="en-US"/>
        </w:rPr>
        <w:t xml:space="preserve"> год </w:t>
      </w:r>
      <w:proofErr w:type="gramEnd"/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муниципального казенного учреждения «Районный дом культуры» Партизанского муниципального района</w:t>
      </w: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Рассчитанная за календарный год</w:t>
            </w:r>
          </w:p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среднемесячная заработная плата, рублей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D866A5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Арсентьева Кристина Константиновна</w:t>
            </w:r>
          </w:p>
        </w:tc>
        <w:tc>
          <w:tcPr>
            <w:tcW w:w="3697" w:type="dxa"/>
          </w:tcPr>
          <w:p w:rsidR="006B1FE1" w:rsidRPr="006B1FE1" w:rsidRDefault="00D866A5" w:rsidP="00D866A5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.д</w:t>
            </w:r>
            <w:proofErr w:type="gramEnd"/>
            <w:r w:rsidR="006B1FE1" w:rsidRPr="006B1FE1">
              <w:rPr>
                <w:rFonts w:eastAsia="Calibri"/>
                <w:bCs/>
                <w:sz w:val="24"/>
                <w:szCs w:val="24"/>
                <w:lang w:eastAsia="en-US"/>
              </w:rPr>
              <w:t>иректор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3697" w:type="dxa"/>
          </w:tcPr>
          <w:p w:rsidR="006B1FE1" w:rsidRPr="006B1FE1" w:rsidRDefault="00D94C1D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67 037,00</w:t>
            </w:r>
          </w:p>
        </w:tc>
      </w:tr>
    </w:tbl>
    <w:p w:rsidR="006B1FE1" w:rsidRPr="006B1FE1" w:rsidRDefault="006B1FE1" w:rsidP="006B1FE1"/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B1FE1">
        <w:rPr>
          <w:rFonts w:eastAsia="Calibri"/>
          <w:b/>
          <w:bCs/>
          <w:sz w:val="28"/>
          <w:szCs w:val="28"/>
          <w:lang w:eastAsia="en-US"/>
        </w:rPr>
        <w:lastRenderedPageBreak/>
        <w:t>ИНФОРМАЦИЯ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6B1FE1">
        <w:rPr>
          <w:rFonts w:eastAsia="Calibri"/>
          <w:bCs/>
          <w:sz w:val="28"/>
          <w:szCs w:val="28"/>
          <w:lang w:eastAsia="en-US"/>
        </w:rPr>
        <w:t>о рассчитываемый за календарный 201</w:t>
      </w:r>
      <w:r w:rsidR="00D866A5">
        <w:rPr>
          <w:rFonts w:eastAsia="Calibri"/>
          <w:bCs/>
          <w:sz w:val="28"/>
          <w:szCs w:val="28"/>
          <w:lang w:eastAsia="en-US"/>
        </w:rPr>
        <w:t>9</w:t>
      </w:r>
      <w:r w:rsidRPr="006B1FE1">
        <w:rPr>
          <w:rFonts w:eastAsia="Calibri"/>
          <w:bCs/>
          <w:sz w:val="28"/>
          <w:szCs w:val="28"/>
          <w:lang w:eastAsia="en-US"/>
        </w:rPr>
        <w:t xml:space="preserve"> год </w:t>
      </w:r>
      <w:proofErr w:type="gramEnd"/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муниципального казённого учреждения «Районный историко-краеведческий музей»» Партизанского муниципального района</w:t>
      </w: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Рассчитанная за календарный год</w:t>
            </w:r>
          </w:p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среднемесячная заработная плата, рублей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Воробьева Елена Викторовна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697" w:type="dxa"/>
          </w:tcPr>
          <w:p w:rsidR="006B1FE1" w:rsidRPr="006B1FE1" w:rsidRDefault="00D94C1D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38 346,00</w:t>
            </w:r>
          </w:p>
        </w:tc>
      </w:tr>
    </w:tbl>
    <w:p w:rsidR="006B1FE1" w:rsidRPr="006B1FE1" w:rsidRDefault="006B1FE1" w:rsidP="006B1FE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6B1FE1" w:rsidRPr="006B1FE1" w:rsidTr="002255DA">
        <w:tc>
          <w:tcPr>
            <w:tcW w:w="1017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61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</w:tbl>
    <w:p w:rsidR="006B1FE1" w:rsidRP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B1FE1">
        <w:rPr>
          <w:rFonts w:eastAsia="Calibri"/>
          <w:b/>
          <w:bCs/>
          <w:sz w:val="28"/>
          <w:szCs w:val="28"/>
          <w:lang w:eastAsia="en-US"/>
        </w:rPr>
        <w:t>ИНФОРМАЦИЯ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6B1FE1">
        <w:rPr>
          <w:rFonts w:eastAsia="Calibri"/>
          <w:bCs/>
          <w:sz w:val="28"/>
          <w:szCs w:val="28"/>
          <w:lang w:eastAsia="en-US"/>
        </w:rPr>
        <w:t>о рассчитываемый за календарный 201</w:t>
      </w:r>
      <w:r w:rsidR="00D866A5">
        <w:rPr>
          <w:rFonts w:eastAsia="Calibri"/>
          <w:bCs/>
          <w:sz w:val="28"/>
          <w:szCs w:val="28"/>
          <w:lang w:eastAsia="en-US"/>
        </w:rPr>
        <w:t xml:space="preserve">9 </w:t>
      </w:r>
      <w:r w:rsidRPr="006B1FE1">
        <w:rPr>
          <w:rFonts w:eastAsia="Calibri"/>
          <w:bCs/>
          <w:sz w:val="28"/>
          <w:szCs w:val="28"/>
          <w:lang w:eastAsia="en-US"/>
        </w:rPr>
        <w:t xml:space="preserve">год </w:t>
      </w:r>
      <w:proofErr w:type="gramEnd"/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муниципального казённого учреждения «Районная межпоселенческая библиотека» Партизанского муниципального района</w:t>
      </w: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Рассчитанная за календарный год</w:t>
            </w:r>
          </w:p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среднемесячная заработная плата, рублей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Реброва Елена Владимировна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697" w:type="dxa"/>
          </w:tcPr>
          <w:p w:rsidR="006B1FE1" w:rsidRPr="006B1FE1" w:rsidRDefault="00D94C1D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56 109,00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Шперберг Елена Владимировна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Заместитель директора</w:t>
            </w:r>
          </w:p>
        </w:tc>
        <w:tc>
          <w:tcPr>
            <w:tcW w:w="3697" w:type="dxa"/>
          </w:tcPr>
          <w:p w:rsidR="006B1FE1" w:rsidRPr="006B1FE1" w:rsidRDefault="00D94C1D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44 930,00</w:t>
            </w:r>
          </w:p>
        </w:tc>
      </w:tr>
    </w:tbl>
    <w:p w:rsidR="006B1FE1" w:rsidRPr="006B1FE1" w:rsidRDefault="006B1FE1" w:rsidP="006B1FE1"/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B1FE1">
        <w:rPr>
          <w:rFonts w:eastAsia="Calibri"/>
          <w:b/>
          <w:bCs/>
          <w:sz w:val="28"/>
          <w:szCs w:val="28"/>
          <w:lang w:eastAsia="en-US"/>
        </w:rPr>
        <w:lastRenderedPageBreak/>
        <w:t>ИНФОРМАЦИЯ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6B1FE1">
        <w:rPr>
          <w:rFonts w:eastAsia="Calibri"/>
          <w:bCs/>
          <w:sz w:val="28"/>
          <w:szCs w:val="28"/>
          <w:lang w:eastAsia="en-US"/>
        </w:rPr>
        <w:t>о рассчитываемый за календарный 201</w:t>
      </w:r>
      <w:r w:rsidR="00D866A5">
        <w:rPr>
          <w:rFonts w:eastAsia="Calibri"/>
          <w:bCs/>
          <w:sz w:val="28"/>
          <w:szCs w:val="28"/>
          <w:lang w:eastAsia="en-US"/>
        </w:rPr>
        <w:t>9</w:t>
      </w:r>
      <w:r w:rsidRPr="006B1FE1">
        <w:rPr>
          <w:rFonts w:eastAsia="Calibri"/>
          <w:bCs/>
          <w:sz w:val="28"/>
          <w:szCs w:val="28"/>
          <w:lang w:eastAsia="en-US"/>
        </w:rPr>
        <w:t xml:space="preserve"> год </w:t>
      </w:r>
      <w:proofErr w:type="gramEnd"/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муниципального бюджетного образовательного учреждения дополнительного образования «Детская школа искусств» Партизанского муниципального района</w:t>
      </w: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Рассчитанная за календарный год</w:t>
            </w:r>
          </w:p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среднемесячная заработная плата, рублей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Цой Лилия Константиновна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697" w:type="dxa"/>
          </w:tcPr>
          <w:p w:rsidR="006B1FE1" w:rsidRPr="006B1FE1" w:rsidRDefault="00D94C1D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84 110,00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Измайлова Ирина Александровна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Завуч</w:t>
            </w:r>
          </w:p>
        </w:tc>
        <w:tc>
          <w:tcPr>
            <w:tcW w:w="3697" w:type="dxa"/>
          </w:tcPr>
          <w:p w:rsidR="006B1FE1" w:rsidRPr="006B1FE1" w:rsidRDefault="00D94C1D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66 459,00</w:t>
            </w:r>
          </w:p>
        </w:tc>
      </w:tr>
    </w:tbl>
    <w:p w:rsidR="00333866" w:rsidRDefault="00333866"/>
    <w:p w:rsidR="00C47FA0" w:rsidRDefault="00C47FA0"/>
    <w:p w:rsidR="006B1FE1" w:rsidRPr="006B1FE1" w:rsidRDefault="006B1FE1" w:rsidP="006B1FE1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B1FE1">
        <w:rPr>
          <w:rFonts w:eastAsia="Calibri"/>
          <w:b/>
          <w:bCs/>
          <w:sz w:val="28"/>
          <w:szCs w:val="28"/>
          <w:lang w:eastAsia="en-US"/>
        </w:rPr>
        <w:t>ИНФОРМАЦИЯ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6B1FE1">
        <w:rPr>
          <w:rFonts w:eastAsia="Calibri"/>
          <w:bCs/>
          <w:sz w:val="28"/>
          <w:szCs w:val="28"/>
          <w:lang w:eastAsia="en-US"/>
        </w:rPr>
        <w:t>о рассчитываемый за календарный 201</w:t>
      </w:r>
      <w:r w:rsidR="00D866A5">
        <w:rPr>
          <w:rFonts w:eastAsia="Calibri"/>
          <w:bCs/>
          <w:sz w:val="28"/>
          <w:szCs w:val="28"/>
          <w:lang w:eastAsia="en-US"/>
        </w:rPr>
        <w:t>9</w:t>
      </w:r>
      <w:r w:rsidRPr="006B1FE1">
        <w:rPr>
          <w:rFonts w:eastAsia="Calibri"/>
          <w:bCs/>
          <w:sz w:val="28"/>
          <w:szCs w:val="28"/>
          <w:lang w:eastAsia="en-US"/>
        </w:rPr>
        <w:t xml:space="preserve"> год </w:t>
      </w:r>
      <w:proofErr w:type="gramEnd"/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6B1FE1" w:rsidRPr="006B1FE1" w:rsidRDefault="006B1FE1" w:rsidP="006B1FE1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B1FE1">
        <w:rPr>
          <w:rFonts w:eastAsia="Calibri"/>
          <w:bCs/>
          <w:sz w:val="28"/>
          <w:szCs w:val="28"/>
          <w:lang w:eastAsia="en-US"/>
        </w:rPr>
        <w:t>муниципального бюджетного образовательного учреждения дополнительного образования «Районный центр детского творчества» Партизанского муниципального района</w:t>
      </w: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p w:rsidR="006B1FE1" w:rsidRPr="006B1FE1" w:rsidRDefault="006B1FE1" w:rsidP="006B1FE1">
      <w:pPr>
        <w:widowControl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Рассчитанная за календарный год</w:t>
            </w:r>
          </w:p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среднемесячная заработная плата, рублей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Полосина Татьяна Николаевна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697" w:type="dxa"/>
          </w:tcPr>
          <w:p w:rsidR="006B1FE1" w:rsidRPr="006B1FE1" w:rsidRDefault="00D94C1D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74 623,00</w:t>
            </w:r>
          </w:p>
        </w:tc>
      </w:tr>
      <w:tr w:rsidR="006B1FE1" w:rsidRPr="006B1FE1" w:rsidTr="002255DA">
        <w:tc>
          <w:tcPr>
            <w:tcW w:w="959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3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Мазильникова Екатерина Александровна</w:t>
            </w:r>
          </w:p>
        </w:tc>
        <w:tc>
          <w:tcPr>
            <w:tcW w:w="3697" w:type="dxa"/>
          </w:tcPr>
          <w:p w:rsidR="006B1FE1" w:rsidRPr="006B1FE1" w:rsidRDefault="006B1FE1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1FE1">
              <w:rPr>
                <w:rFonts w:eastAsia="Calibri"/>
                <w:bCs/>
                <w:sz w:val="24"/>
                <w:szCs w:val="24"/>
                <w:lang w:eastAsia="en-US"/>
              </w:rPr>
              <w:t>Завуч</w:t>
            </w:r>
          </w:p>
        </w:tc>
        <w:tc>
          <w:tcPr>
            <w:tcW w:w="3697" w:type="dxa"/>
          </w:tcPr>
          <w:p w:rsidR="006B1FE1" w:rsidRPr="006B1FE1" w:rsidRDefault="00D94C1D" w:rsidP="006B1FE1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61 621,00</w:t>
            </w:r>
            <w:bookmarkStart w:id="0" w:name="_GoBack"/>
            <w:bookmarkEnd w:id="0"/>
          </w:p>
        </w:tc>
      </w:tr>
    </w:tbl>
    <w:p w:rsidR="006B1FE1" w:rsidRPr="006B1FE1" w:rsidRDefault="006B1FE1" w:rsidP="006B1FE1"/>
    <w:p w:rsidR="006B1FE1" w:rsidRDefault="006B1FE1"/>
    <w:sectPr w:rsidR="006B1FE1" w:rsidSect="00E32F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6"/>
    <w:rsid w:val="000C541B"/>
    <w:rsid w:val="001A4BDD"/>
    <w:rsid w:val="00251638"/>
    <w:rsid w:val="00333866"/>
    <w:rsid w:val="003D1F13"/>
    <w:rsid w:val="004B17F6"/>
    <w:rsid w:val="00666183"/>
    <w:rsid w:val="006B1FE1"/>
    <w:rsid w:val="006F152E"/>
    <w:rsid w:val="007A62D6"/>
    <w:rsid w:val="00AC7F8C"/>
    <w:rsid w:val="00C430C4"/>
    <w:rsid w:val="00C47FA0"/>
    <w:rsid w:val="00D866A5"/>
    <w:rsid w:val="00D94C1D"/>
    <w:rsid w:val="00F424FF"/>
    <w:rsid w:val="00F80576"/>
    <w:rsid w:val="00F83162"/>
    <w:rsid w:val="00F86047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6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6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ADMIN</cp:lastModifiedBy>
  <cp:revision>4</cp:revision>
  <cp:lastPrinted>2020-04-10T02:22:00Z</cp:lastPrinted>
  <dcterms:created xsi:type="dcterms:W3CDTF">2020-04-10T02:18:00Z</dcterms:created>
  <dcterms:modified xsi:type="dcterms:W3CDTF">2020-04-10T04:18:00Z</dcterms:modified>
</cp:coreProperties>
</file>