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0" w:rsidRPr="00743E73" w:rsidRDefault="00321820" w:rsidP="00743E73">
      <w:pPr>
        <w:spacing w:after="100" w:afterAutospacing="1" w:line="240" w:lineRule="auto"/>
        <w:ind w:left="-1276"/>
        <w:jc w:val="both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743E73">
        <w:rPr>
          <w:rFonts w:eastAsia="Times New Roman"/>
          <w:b/>
          <w:bCs/>
          <w:color w:val="212529"/>
          <w:kern w:val="36"/>
          <w:lang w:eastAsia="ru-RU"/>
        </w:rPr>
        <w:t>Прием заявок на летний фестиваль VLADIFOODSTREET продлен до конца апреля</w:t>
      </w:r>
    </w:p>
    <w:p w:rsidR="00321820" w:rsidRPr="00743E73" w:rsidRDefault="00321820" w:rsidP="00743E73">
      <w:pPr>
        <w:spacing w:after="0" w:line="240" w:lineRule="auto"/>
        <w:ind w:left="-1276"/>
        <w:jc w:val="center"/>
        <w:rPr>
          <w:rFonts w:eastAsia="Times New Roman"/>
          <w:color w:val="212529"/>
          <w:lang w:eastAsia="ru-RU"/>
        </w:rPr>
      </w:pPr>
      <w:r w:rsidRPr="00743E73">
        <w:rPr>
          <w:rFonts w:eastAsia="Times New Roman"/>
          <w:noProof/>
          <w:color w:val="212529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Прием заявок на летний фестиваль VLADIFOODSTREET продлен до конца апр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ем заявок на летний фестиваль VLADIFOODSTREET продлен до конца апр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20" w:rsidRPr="00743E73" w:rsidRDefault="00321820" w:rsidP="00743E73">
      <w:pPr>
        <w:spacing w:after="100" w:afterAutospacing="1" w:line="240" w:lineRule="auto"/>
        <w:ind w:left="-1276"/>
        <w:jc w:val="both"/>
        <w:rPr>
          <w:rFonts w:eastAsia="Times New Roman"/>
          <w:color w:val="212529"/>
          <w:lang w:eastAsia="ru-RU"/>
        </w:rPr>
      </w:pPr>
      <w:r w:rsidRPr="00743E73">
        <w:rPr>
          <w:rFonts w:eastAsia="Times New Roman"/>
          <w:b/>
          <w:bCs/>
          <w:color w:val="212529"/>
          <w:lang w:eastAsia="ru-RU"/>
        </w:rPr>
        <w:t xml:space="preserve">Гастрономический фестиваль под открытым небом VLADIFOODSTREET в этом году </w:t>
      </w:r>
      <w:proofErr w:type="gramStart"/>
      <w:r w:rsidRPr="00743E73">
        <w:rPr>
          <w:rFonts w:eastAsia="Times New Roman"/>
          <w:b/>
          <w:bCs/>
          <w:color w:val="212529"/>
          <w:lang w:eastAsia="ru-RU"/>
        </w:rPr>
        <w:t>начнется летом и продлится</w:t>
      </w:r>
      <w:proofErr w:type="gramEnd"/>
      <w:r w:rsidRPr="00743E73">
        <w:rPr>
          <w:rFonts w:eastAsia="Times New Roman"/>
          <w:b/>
          <w:bCs/>
          <w:color w:val="212529"/>
          <w:lang w:eastAsia="ru-RU"/>
        </w:rPr>
        <w:t xml:space="preserve"> до осени. У приморских компаний еще есть возможность принять в нем участие — прием заявок продлен до 30 апреля.</w:t>
      </w:r>
    </w:p>
    <w:p w:rsidR="00321820" w:rsidRPr="00743E73" w:rsidRDefault="00321820" w:rsidP="00743E73">
      <w:pPr>
        <w:spacing w:after="100" w:afterAutospacing="1" w:line="240" w:lineRule="auto"/>
        <w:ind w:left="-1276"/>
        <w:jc w:val="both"/>
        <w:rPr>
          <w:rFonts w:eastAsia="Times New Roman"/>
          <w:color w:val="212529"/>
          <w:lang w:eastAsia="ru-RU"/>
        </w:rPr>
      </w:pPr>
      <w:proofErr w:type="gramStart"/>
      <w:r w:rsidRPr="00743E73">
        <w:rPr>
          <w:rFonts w:eastAsia="Times New Roman"/>
          <w:color w:val="212529"/>
          <w:lang w:eastAsia="ru-RU"/>
        </w:rPr>
        <w:t>К участию приглашают приморские компании, готовые представить гастрономический проект в одной из нескольких видов кухонь — азиатская, американская, итальянская, мексиканская, ближневосточная, японская, индийская, русская, морепродукты, напитки и сладости.</w:t>
      </w:r>
      <w:proofErr w:type="gramEnd"/>
      <w:r w:rsidRPr="00743E73">
        <w:rPr>
          <w:rFonts w:eastAsia="Times New Roman"/>
          <w:color w:val="212529"/>
          <w:lang w:eastAsia="ru-RU"/>
        </w:rPr>
        <w:t xml:space="preserve"> Победители смогут разместиться в одном из шести специально оборудованных домиков на пешеходной части ул. Адмирала Фокина.</w:t>
      </w:r>
    </w:p>
    <w:p w:rsidR="00321820" w:rsidRPr="00743E73" w:rsidRDefault="00321820" w:rsidP="00743E73">
      <w:pPr>
        <w:spacing w:after="100" w:afterAutospacing="1" w:line="240" w:lineRule="auto"/>
        <w:ind w:left="-1276"/>
        <w:jc w:val="both"/>
        <w:rPr>
          <w:rFonts w:eastAsia="Times New Roman"/>
          <w:color w:val="212529"/>
          <w:lang w:eastAsia="ru-RU"/>
        </w:rPr>
      </w:pPr>
      <w:r w:rsidRPr="00743E73">
        <w:rPr>
          <w:rFonts w:eastAsia="Times New Roman"/>
          <w:color w:val="212529"/>
          <w:lang w:eastAsia="ru-RU"/>
        </w:rPr>
        <w:t xml:space="preserve">От соискателей потребуется указать </w:t>
      </w:r>
      <w:hyperlink r:id="rId6" w:history="1">
        <w:r w:rsidRPr="00743E73">
          <w:rPr>
            <w:rFonts w:eastAsia="Times New Roman"/>
            <w:color w:val="007BFF"/>
            <w:lang w:eastAsia="ru-RU"/>
          </w:rPr>
          <w:t>в заявке</w:t>
        </w:r>
      </w:hyperlink>
      <w:r w:rsidRPr="00743E73">
        <w:rPr>
          <w:rFonts w:eastAsia="Times New Roman"/>
          <w:color w:val="212529"/>
          <w:lang w:eastAsia="ru-RU"/>
        </w:rPr>
        <w:t xml:space="preserve"> юридические данные компании и прикрепить презентацию своего проекта. Предлагаемые стенд и меню будут учитываться экспертной комиссией при определении участников фестиваля.</w:t>
      </w:r>
    </w:p>
    <w:p w:rsidR="00321820" w:rsidRPr="00743E73" w:rsidRDefault="00321820" w:rsidP="00743E73">
      <w:pPr>
        <w:spacing w:after="100" w:afterAutospacing="1" w:line="240" w:lineRule="auto"/>
        <w:ind w:left="-1276"/>
        <w:jc w:val="both"/>
        <w:rPr>
          <w:rFonts w:eastAsia="Times New Roman"/>
          <w:color w:val="212529"/>
          <w:lang w:eastAsia="ru-RU"/>
        </w:rPr>
      </w:pPr>
      <w:r w:rsidRPr="00743E73">
        <w:rPr>
          <w:rFonts w:eastAsia="Times New Roman"/>
          <w:color w:val="212529"/>
          <w:lang w:eastAsia="ru-RU"/>
        </w:rPr>
        <w:t>Напомним, что платить за домики не придется, однако есть организационный взнос на уборку и охрану территории и на другие хозяйственные расходы.</w:t>
      </w:r>
    </w:p>
    <w:p w:rsidR="00321820" w:rsidRPr="00743E73" w:rsidRDefault="00321820" w:rsidP="00743E73">
      <w:pPr>
        <w:spacing w:after="100" w:afterAutospacing="1" w:line="240" w:lineRule="auto"/>
        <w:ind w:left="-1276"/>
        <w:jc w:val="both"/>
        <w:rPr>
          <w:rFonts w:eastAsia="Times New Roman"/>
          <w:color w:val="212529"/>
          <w:lang w:eastAsia="ru-RU"/>
        </w:rPr>
      </w:pPr>
      <w:r w:rsidRPr="00743E73">
        <w:rPr>
          <w:rFonts w:eastAsia="Times New Roman"/>
          <w:color w:val="212529"/>
          <w:lang w:eastAsia="ru-RU"/>
        </w:rPr>
        <w:t>Дополнительную информацию и полные правила участия можно уточнить по телефону: 8 (423) 279-59-09.</w:t>
      </w:r>
    </w:p>
    <w:p w:rsidR="00321820" w:rsidRPr="00743E73" w:rsidRDefault="00321820" w:rsidP="00743E73">
      <w:pPr>
        <w:spacing w:after="100" w:afterAutospacing="1" w:line="240" w:lineRule="auto"/>
        <w:ind w:left="-1276"/>
        <w:jc w:val="both"/>
        <w:rPr>
          <w:rFonts w:eastAsia="Times New Roman"/>
          <w:color w:val="212529"/>
          <w:lang w:eastAsia="ru-RU"/>
        </w:rPr>
      </w:pPr>
      <w:r w:rsidRPr="00743E73">
        <w:rPr>
          <w:rFonts w:eastAsia="Times New Roman"/>
          <w:color w:val="212529"/>
          <w:lang w:eastAsia="ru-RU"/>
        </w:rPr>
        <w:t>Организатором мероприятия является центр «Мой бизнес» при поддержке Минэкономразвития Приморского края и совместно с Союзом «Приморская торгово-промышленная палата». В 2020 году уже прошло пять фестивалей под брендом «Сделано в Приморье». Проект проводится </w:t>
      </w:r>
      <w:hyperlink r:id="rId7" w:history="1">
        <w:r w:rsidRPr="00743E73">
          <w:rPr>
            <w:rFonts w:eastAsia="Times New Roman"/>
            <w:color w:val="007BFF"/>
            <w:lang w:eastAsia="ru-RU"/>
          </w:rPr>
          <w:t>в рамках национального проекта «МСП и поддержка индивидуальной предпринимательской инициативы»</w:t>
        </w:r>
      </w:hyperlink>
      <w:r w:rsidRPr="00743E73">
        <w:rPr>
          <w:rFonts w:eastAsia="Times New Roman"/>
          <w:color w:val="212529"/>
          <w:lang w:eastAsia="ru-RU"/>
        </w:rPr>
        <w:t>.</w:t>
      </w:r>
    </w:p>
    <w:p w:rsidR="00321820" w:rsidRPr="00743E73" w:rsidRDefault="00321820" w:rsidP="00743E73">
      <w:pPr>
        <w:spacing w:after="100" w:afterAutospacing="1" w:line="240" w:lineRule="auto"/>
        <w:ind w:left="-1276"/>
        <w:jc w:val="both"/>
        <w:rPr>
          <w:rFonts w:eastAsia="Times New Roman"/>
          <w:color w:val="212529"/>
          <w:lang w:eastAsia="ru-RU"/>
        </w:rPr>
      </w:pPr>
      <w:r w:rsidRPr="00743E73">
        <w:rPr>
          <w:rFonts w:eastAsia="Times New Roman"/>
          <w:color w:val="212529"/>
          <w:lang w:eastAsia="ru-RU"/>
        </w:rPr>
        <w:t>Отметим, губернатор края Олег Кожемяко уделяет особое внимание поддержке приморских производителей. По его мнению, такое содействие способно обеспечить новые рабочие места и возможности для развития предприятий региона.</w:t>
      </w:r>
    </w:p>
    <w:p w:rsidR="008C16BE" w:rsidRDefault="008C16BE"/>
    <w:sectPr w:rsidR="008C16BE" w:rsidSect="00743E7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23B1"/>
    <w:multiLevelType w:val="multilevel"/>
    <w:tmpl w:val="055A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820"/>
    <w:rsid w:val="00291E46"/>
    <w:rsid w:val="00321820"/>
    <w:rsid w:val="00743E73"/>
    <w:rsid w:val="008C16BE"/>
    <w:rsid w:val="00AA6659"/>
    <w:rsid w:val="00C26026"/>
    <w:rsid w:val="00E1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321820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820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1820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21820"/>
    <w:rPr>
      <w:b/>
      <w:bCs/>
    </w:rPr>
  </w:style>
  <w:style w:type="paragraph" w:styleId="a5">
    <w:name w:val="Normal (Web)"/>
    <w:basedOn w:val="a"/>
    <w:uiPriority w:val="99"/>
    <w:semiHidden/>
    <w:unhideWhenUsed/>
    <w:rsid w:val="00321820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321820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32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0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647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6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7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regionalnye-proekty/msp-i-podderzhka-individualnoy-predprinimatelskoy-inits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Mwg0fU7y_HtT8wyTjayN1k1KJKquRz1QpiBpKuN44iDzVIw/viewform?vc=0&amp;c=0&amp;w=1&amp;flr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4</cp:revision>
  <dcterms:created xsi:type="dcterms:W3CDTF">2021-04-26T00:08:00Z</dcterms:created>
  <dcterms:modified xsi:type="dcterms:W3CDTF">2021-04-26T00:09:00Z</dcterms:modified>
</cp:coreProperties>
</file>