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1C" w:rsidRPr="00A0701C" w:rsidRDefault="00A0701C" w:rsidP="00A0701C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Более 1500 предпринимателей Приморья получили поддержку гарантийного фонда Приморья.</w:t>
      </w:r>
    </w:p>
    <w:p w:rsidR="00A0701C" w:rsidRPr="00A0701C" w:rsidRDefault="00A0701C" w:rsidP="00A0701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01C">
        <w:rPr>
          <w:rFonts w:ascii="Times New Roman" w:hAnsi="Times New Roman" w:cs="Times New Roman"/>
          <w:bCs/>
          <w:sz w:val="28"/>
          <w:szCs w:val="28"/>
        </w:rPr>
        <w:t xml:space="preserve">За 10 лет работы Гарантийный фонд Приморского края предоставил поручительства по банковским кредитам больше чем 1500 малым и средним предприятиям и ИП. Благодаря этому виду господдержки предприниматели привлекли для развития своего дела дополнительное финансирование на общую сумму свыше 15 миллиардов рублей. Итоги десятилетней работы </w:t>
      </w:r>
      <w:proofErr w:type="spellStart"/>
      <w:r w:rsidRPr="00A0701C">
        <w:rPr>
          <w:rFonts w:ascii="Times New Roman" w:hAnsi="Times New Roman" w:cs="Times New Roman"/>
          <w:bCs/>
          <w:sz w:val="28"/>
          <w:szCs w:val="28"/>
        </w:rPr>
        <w:t>Гарфонда</w:t>
      </w:r>
      <w:proofErr w:type="spellEnd"/>
      <w:r w:rsidRPr="00A0701C">
        <w:rPr>
          <w:rFonts w:ascii="Times New Roman" w:hAnsi="Times New Roman" w:cs="Times New Roman"/>
          <w:bCs/>
          <w:sz w:val="28"/>
          <w:szCs w:val="28"/>
        </w:rPr>
        <w:t xml:space="preserve"> были озвучены на </w:t>
      </w:r>
      <w:proofErr w:type="spellStart"/>
      <w:r w:rsidRPr="00A0701C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fldChar w:fldCharType="begin"/>
      </w:r>
      <w:r w:rsidRPr="00A0701C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instrText xml:space="preserve"> HYPERLINK "https://primorsky.ru/news/180074/" </w:instrText>
      </w:r>
      <w:r w:rsidRPr="00A0701C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fldChar w:fldCharType="separate"/>
      </w:r>
      <w:r w:rsidRPr="00A0701C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t>пресс-конференции</w:t>
      </w:r>
      <w:proofErr w:type="gramStart"/>
      <w:r w:rsidRPr="00A0701C">
        <w:rPr>
          <w:rStyle w:val="a3"/>
          <w:rFonts w:ascii="Times New Roman" w:hAnsi="Times New Roman" w:cs="Times New Roman"/>
          <w:bCs/>
          <w:color w:val="auto"/>
          <w:sz w:val="28"/>
          <w:szCs w:val="28"/>
          <w:u w:val="none"/>
        </w:rPr>
        <w:fldChar w:fldCharType="end"/>
      </w:r>
      <w:r w:rsidRPr="00A0701C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A070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посвященной</w:t>
      </w:r>
      <w:proofErr w:type="spellEnd"/>
      <w:r w:rsidRPr="00A070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поведению итогов первого года реализации в регионе </w:t>
      </w:r>
      <w:hyperlink r:id="rId4" w:history="1">
        <w:r w:rsidRPr="00A0701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национального проекта «МСП и поддержка индивидуальной предпринимательской инициативы»</w:t>
        </w:r>
      </w:hyperlink>
      <w:r w:rsidRPr="00A0701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A0701C" w:rsidRPr="00A0701C" w:rsidRDefault="00A0701C" w:rsidP="00A0701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01C">
        <w:rPr>
          <w:rFonts w:ascii="Times New Roman" w:hAnsi="Times New Roman" w:cs="Times New Roman"/>
          <w:sz w:val="28"/>
          <w:szCs w:val="28"/>
        </w:rPr>
        <w:t xml:space="preserve">В течение 2019 года Гарантийный фонд предоставил поручительства 199 компаниям и индивидуальным предпринимателям, в результате они привлекли в свой бизнес почти 3,6 миллиарда рублей кредитных средств. По словам руководителя фонда Ксении </w:t>
      </w:r>
      <w:proofErr w:type="spellStart"/>
      <w:r w:rsidRPr="00A0701C">
        <w:rPr>
          <w:rFonts w:ascii="Times New Roman" w:hAnsi="Times New Roman" w:cs="Times New Roman"/>
          <w:sz w:val="28"/>
          <w:szCs w:val="28"/>
        </w:rPr>
        <w:t>Плетцер</w:t>
      </w:r>
      <w:proofErr w:type="spellEnd"/>
      <w:r w:rsidRPr="00A0701C">
        <w:rPr>
          <w:rFonts w:ascii="Times New Roman" w:hAnsi="Times New Roman" w:cs="Times New Roman"/>
          <w:sz w:val="28"/>
          <w:szCs w:val="28"/>
        </w:rPr>
        <w:t>, объем предоставляемой поддержки малому и среднему бизнесу в Приморье ежегодно увеличивается. К примеру, по сравнению с 2018 годом общая сумма поручительств по кредитам выросла на 25%.</w:t>
      </w:r>
    </w:p>
    <w:p w:rsidR="00A0701C" w:rsidRPr="00A0701C" w:rsidRDefault="00A0701C" w:rsidP="00A0701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01C">
        <w:rPr>
          <w:rFonts w:ascii="Times New Roman" w:hAnsi="Times New Roman" w:cs="Times New Roman"/>
          <w:sz w:val="28"/>
          <w:szCs w:val="28"/>
        </w:rPr>
        <w:t>«По объему предоставляемой поддержки мы являемся беспрецедентными лидерами на Дальнем Востоке и входим в ТОП-10 в России. Также, по оценке Корпорации МСП, Гарантийный фонд Приморского края занимает второе место в стране по показателю “эффективность”. Банк России приравнивает наше поручительство к самой высокой категории качества залогового обеспечения», – рассказала она.</w:t>
      </w:r>
    </w:p>
    <w:p w:rsidR="00A0701C" w:rsidRPr="00A0701C" w:rsidRDefault="00A0701C" w:rsidP="00A0701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701C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A0701C">
        <w:rPr>
          <w:rFonts w:ascii="Times New Roman" w:hAnsi="Times New Roman" w:cs="Times New Roman"/>
          <w:sz w:val="28"/>
          <w:szCs w:val="28"/>
        </w:rPr>
        <w:t xml:space="preserve"> поддержки </w:t>
      </w:r>
      <w:hyperlink r:id="rId5" w:history="1">
        <w:r w:rsidRPr="00A070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Гарантийного фонда</w:t>
        </w:r>
      </w:hyperlink>
      <w:r w:rsidRPr="00A0701C">
        <w:rPr>
          <w:rFonts w:ascii="Times New Roman" w:hAnsi="Times New Roman" w:cs="Times New Roman"/>
          <w:sz w:val="28"/>
          <w:szCs w:val="28"/>
        </w:rPr>
        <w:t xml:space="preserve"> у предпринимателей объясняется тем, что коммерческие банки в последние годы ужесточили требования к объему и качеству залогового обеспечения по кредитам. Как правило, они не рассматривают </w:t>
      </w:r>
      <w:proofErr w:type="gramStart"/>
      <w:r w:rsidRPr="00A0701C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A0701C">
        <w:rPr>
          <w:rFonts w:ascii="Times New Roman" w:hAnsi="Times New Roman" w:cs="Times New Roman"/>
          <w:sz w:val="28"/>
          <w:szCs w:val="28"/>
        </w:rPr>
        <w:t xml:space="preserve"> залога специализированное оборудование, автомобили старше 7 лет и товары в обороте.</w:t>
      </w:r>
    </w:p>
    <w:p w:rsidR="00A0701C" w:rsidRPr="00A0701C" w:rsidRDefault="00A0701C" w:rsidP="00A0701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01C">
        <w:rPr>
          <w:rFonts w:ascii="Times New Roman" w:hAnsi="Times New Roman" w:cs="Times New Roman"/>
          <w:sz w:val="28"/>
          <w:szCs w:val="28"/>
        </w:rPr>
        <w:t xml:space="preserve">«В такой ситуации поручителем по кредиту может выступить Гарантийный фонд. И тогда выигрывают все: банки получают высококлассный залог, предприниматель – необходимый кредит, при этом фонд разделяет с ним риски. Кроме того, предприниматель, который использует в структуре своего залога поручительство фонда, может рассчитывать на более лояльное отношение банка. Например, может получить кредит по более низкой ставке», – добавила Ксения </w:t>
      </w:r>
      <w:proofErr w:type="spellStart"/>
      <w:r w:rsidRPr="00A0701C">
        <w:rPr>
          <w:rFonts w:ascii="Times New Roman" w:hAnsi="Times New Roman" w:cs="Times New Roman"/>
          <w:sz w:val="28"/>
          <w:szCs w:val="28"/>
        </w:rPr>
        <w:t>Плетцер</w:t>
      </w:r>
      <w:proofErr w:type="spellEnd"/>
      <w:r w:rsidRPr="00A0701C">
        <w:rPr>
          <w:rFonts w:ascii="Times New Roman" w:hAnsi="Times New Roman" w:cs="Times New Roman"/>
          <w:sz w:val="28"/>
          <w:szCs w:val="28"/>
        </w:rPr>
        <w:t>.</w:t>
      </w:r>
    </w:p>
    <w:p w:rsidR="00A0701C" w:rsidRPr="00A0701C" w:rsidRDefault="00A0701C" w:rsidP="00A0701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070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Гарантийный фонд Приморского края</w:t>
        </w:r>
      </w:hyperlink>
      <w:r w:rsidRPr="00A0701C">
        <w:rPr>
          <w:rFonts w:ascii="Times New Roman" w:hAnsi="Times New Roman" w:cs="Times New Roman"/>
          <w:sz w:val="28"/>
          <w:szCs w:val="28"/>
        </w:rPr>
        <w:t> работает на площадке центра «</w:t>
      </w:r>
      <w:hyperlink r:id="rId7" w:history="1">
        <w:r w:rsidRPr="00A070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Мой бизнес</w:t>
        </w:r>
      </w:hyperlink>
      <w:r w:rsidRPr="00A0701C">
        <w:rPr>
          <w:rFonts w:ascii="Times New Roman" w:hAnsi="Times New Roman" w:cs="Times New Roman"/>
          <w:sz w:val="28"/>
          <w:szCs w:val="28"/>
        </w:rPr>
        <w:t xml:space="preserve">» во Владивостоке по адресу: улица Тигровая, 7. В центре помимо поручительств по кредитам предприниматели могут получить комплексную господдержку: проконсультироваться по сложным вопросам, пройти обучение, получить </w:t>
      </w:r>
      <w:proofErr w:type="spellStart"/>
      <w:r w:rsidRPr="00A0701C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A0701C">
        <w:rPr>
          <w:rFonts w:ascii="Times New Roman" w:hAnsi="Times New Roman" w:cs="Times New Roman"/>
          <w:sz w:val="28"/>
          <w:szCs w:val="28"/>
        </w:rPr>
        <w:t xml:space="preserve"> на льготных условиях, помощь в модернизации производства и продвижении своей продукции на экспорт. Вся поддержка предоставляется бесплатно или на условиях </w:t>
      </w:r>
      <w:proofErr w:type="spellStart"/>
      <w:r w:rsidRPr="00A0701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0701C">
        <w:rPr>
          <w:rFonts w:ascii="Times New Roman" w:hAnsi="Times New Roman" w:cs="Times New Roman"/>
          <w:sz w:val="28"/>
          <w:szCs w:val="28"/>
        </w:rPr>
        <w:t xml:space="preserve"> в рамках нацпроекта «МСП и поддержка индивидуальной предпринимательской инициативы».</w:t>
      </w:r>
    </w:p>
    <w:p w:rsidR="00C809AC" w:rsidRPr="00A0701C" w:rsidRDefault="00C809AC" w:rsidP="00770AF7">
      <w:pPr>
        <w:rPr>
          <w:rFonts w:ascii="Times New Roman" w:hAnsi="Times New Roman" w:cs="Times New Roman"/>
          <w:sz w:val="28"/>
          <w:szCs w:val="28"/>
        </w:rPr>
      </w:pPr>
    </w:p>
    <w:sectPr w:rsidR="00C809AC" w:rsidRPr="00A0701C" w:rsidSect="00C8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F2316"/>
    <w:rsid w:val="003E5CA2"/>
    <w:rsid w:val="006B14C5"/>
    <w:rsid w:val="00770AF7"/>
    <w:rsid w:val="00792432"/>
    <w:rsid w:val="00A0701C"/>
    <w:rsid w:val="00A94D2B"/>
    <w:rsid w:val="00BF2316"/>
    <w:rsid w:val="00C809AC"/>
    <w:rsid w:val="00CE0221"/>
    <w:rsid w:val="00F21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23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0A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b.primorsk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prim.ru/" TargetMode="External"/><Relationship Id="rId5" Type="http://schemas.openxmlformats.org/officeDocument/2006/relationships/hyperlink" Target="https://www.garantprim.ru/" TargetMode="External"/><Relationship Id="rId4" Type="http://schemas.openxmlformats.org/officeDocument/2006/relationships/hyperlink" Target="https://www.primorsky.ru/regionalnye-proekty/msp-i-podderzhka-individualnoy-predprinimatelskoy-initsiativ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user09-052</dc:creator>
  <cp:lastModifiedBy>user09-052</cp:lastModifiedBy>
  <cp:revision>3</cp:revision>
  <dcterms:created xsi:type="dcterms:W3CDTF">2020-01-14T01:21:00Z</dcterms:created>
  <dcterms:modified xsi:type="dcterms:W3CDTF">2020-01-14T01:24:00Z</dcterms:modified>
</cp:coreProperties>
</file>