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E8" w:rsidRPr="00A836E8" w:rsidRDefault="00A836E8" w:rsidP="00A836E8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836E8">
        <w:rPr>
          <w:rFonts w:ascii="Times New Roman" w:hAnsi="Times New Roman" w:cs="Times New Roman"/>
          <w:b/>
          <w:caps/>
          <w:sz w:val="28"/>
          <w:szCs w:val="28"/>
        </w:rPr>
        <w:t>Информация гражданам, имеющим трех и более детей.</w:t>
      </w:r>
    </w:p>
    <w:p w:rsidR="00DB795F" w:rsidRDefault="005A2582" w:rsidP="005A258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2582">
        <w:rPr>
          <w:rFonts w:ascii="Times New Roman" w:hAnsi="Times New Roman" w:cs="Times New Roman"/>
          <w:sz w:val="28"/>
          <w:szCs w:val="28"/>
        </w:rPr>
        <w:t xml:space="preserve">Администрация Партизанского муниципального района уведомляет граждан, имеющих трех и более детей,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зарегистрированных </w:t>
      </w:r>
      <w:r w:rsidRPr="005A2582">
        <w:rPr>
          <w:rFonts w:ascii="Times New Roman" w:hAnsi="Times New Roman" w:cs="Times New Roman"/>
          <w:sz w:val="28"/>
          <w:szCs w:val="28"/>
        </w:rPr>
        <w:t>на межселенной территории Партизанского муниципального района</w:t>
      </w:r>
      <w:r w:rsidR="00883BCE">
        <w:rPr>
          <w:rFonts w:ascii="Times New Roman" w:hAnsi="Times New Roman" w:cs="Times New Roman"/>
          <w:sz w:val="28"/>
          <w:szCs w:val="28"/>
        </w:rPr>
        <w:t>,</w:t>
      </w:r>
      <w:r w:rsidRPr="005A2582">
        <w:rPr>
          <w:rFonts w:ascii="Times New Roman" w:hAnsi="Times New Roman" w:cs="Times New Roman"/>
          <w:sz w:val="28"/>
          <w:szCs w:val="28"/>
        </w:rPr>
        <w:t xml:space="preserve"> о заключении соглашения о сотрудничестве в сфере обеспечения прав граждан на земельные участки</w:t>
      </w:r>
      <w:r w:rsidR="00883BCE">
        <w:rPr>
          <w:rFonts w:ascii="Times New Roman" w:hAnsi="Times New Roman" w:cs="Times New Roman"/>
          <w:sz w:val="28"/>
          <w:szCs w:val="28"/>
        </w:rPr>
        <w:t xml:space="preserve"> </w:t>
      </w:r>
      <w:r w:rsidRPr="005A2582">
        <w:rPr>
          <w:rFonts w:ascii="Times New Roman" w:hAnsi="Times New Roman" w:cs="Times New Roman"/>
          <w:sz w:val="28"/>
          <w:szCs w:val="28"/>
        </w:rPr>
        <w:t xml:space="preserve"> в рамках Закона Приморского края от 08.11.2011 </w:t>
      </w:r>
      <w:r w:rsidR="00883BC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A2582">
        <w:rPr>
          <w:rFonts w:ascii="Times New Roman" w:hAnsi="Times New Roman" w:cs="Times New Roman"/>
          <w:sz w:val="28"/>
          <w:szCs w:val="28"/>
        </w:rPr>
        <w:t>№ 837-КЗ «О бесплатном предоставлении земельных участков гражданам, имеющим трех и более детей, в Приморском крае»</w:t>
      </w:r>
      <w:r>
        <w:rPr>
          <w:rFonts w:ascii="Times New Roman" w:hAnsi="Times New Roman" w:cs="Times New Roman"/>
          <w:sz w:val="28"/>
          <w:szCs w:val="28"/>
        </w:rPr>
        <w:t xml:space="preserve"> от 10.05.2016 между администрацией Партизанского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A2582" w:rsidRDefault="005A2582" w:rsidP="005A258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582">
        <w:rPr>
          <w:rFonts w:ascii="Times New Roman" w:hAnsi="Times New Roman" w:cs="Times New Roman"/>
          <w:sz w:val="28"/>
          <w:szCs w:val="28"/>
        </w:rPr>
        <w:t>В течение 30 календарных дней со дня опубликования информации</w:t>
      </w:r>
      <w:r w:rsidR="00883BCE">
        <w:rPr>
          <w:rFonts w:ascii="Times New Roman" w:hAnsi="Times New Roman" w:cs="Times New Roman"/>
          <w:sz w:val="28"/>
          <w:szCs w:val="28"/>
        </w:rPr>
        <w:t xml:space="preserve"> </w:t>
      </w:r>
      <w:r w:rsidRPr="005A2582">
        <w:rPr>
          <w:rFonts w:ascii="Times New Roman" w:hAnsi="Times New Roman" w:cs="Times New Roman"/>
          <w:sz w:val="28"/>
          <w:szCs w:val="28"/>
        </w:rPr>
        <w:t xml:space="preserve"> граждане</w:t>
      </w:r>
      <w:r w:rsidR="00883BCE">
        <w:rPr>
          <w:rFonts w:ascii="Times New Roman" w:hAnsi="Times New Roman" w:cs="Times New Roman"/>
          <w:sz w:val="28"/>
          <w:szCs w:val="28"/>
        </w:rPr>
        <w:t xml:space="preserve"> </w:t>
      </w:r>
      <w:r w:rsidRPr="005A2582">
        <w:rPr>
          <w:rFonts w:ascii="Times New Roman" w:hAnsi="Times New Roman" w:cs="Times New Roman"/>
          <w:sz w:val="28"/>
          <w:szCs w:val="28"/>
        </w:rPr>
        <w:t xml:space="preserve"> вне зависимости от очередности включения в Реестр</w:t>
      </w:r>
      <w:r w:rsidR="00883BCE">
        <w:rPr>
          <w:rFonts w:ascii="Times New Roman" w:hAnsi="Times New Roman" w:cs="Times New Roman"/>
          <w:sz w:val="28"/>
          <w:szCs w:val="28"/>
        </w:rPr>
        <w:t xml:space="preserve"> </w:t>
      </w:r>
      <w:r w:rsidRPr="005A2582">
        <w:rPr>
          <w:rFonts w:ascii="Times New Roman" w:hAnsi="Times New Roman" w:cs="Times New Roman"/>
          <w:sz w:val="28"/>
          <w:szCs w:val="28"/>
        </w:rPr>
        <w:t xml:space="preserve">вправе подать в </w:t>
      </w:r>
      <w:r>
        <w:rPr>
          <w:rFonts w:ascii="Times New Roman" w:hAnsi="Times New Roman" w:cs="Times New Roman"/>
          <w:sz w:val="28"/>
          <w:szCs w:val="28"/>
        </w:rPr>
        <w:t>администрацию Партизанского муниципального района</w:t>
      </w:r>
      <w:r w:rsidRPr="005A2582">
        <w:rPr>
          <w:rFonts w:ascii="Times New Roman" w:hAnsi="Times New Roman" w:cs="Times New Roman"/>
          <w:sz w:val="28"/>
          <w:szCs w:val="28"/>
        </w:rPr>
        <w:t xml:space="preserve"> письменные заявления о согласии на предоставление земельного участка в собственность бесплатно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A2582">
        <w:rPr>
          <w:rFonts w:ascii="Times New Roman" w:hAnsi="Times New Roman" w:cs="Times New Roman"/>
          <w:sz w:val="28"/>
          <w:szCs w:val="28"/>
        </w:rPr>
        <w:t>.</w:t>
      </w:r>
    </w:p>
    <w:p w:rsidR="00A836E8" w:rsidRPr="005A2582" w:rsidRDefault="00A836E8" w:rsidP="005A258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подачи заявления рекомендуем обращаться в отдел земельного контроля администрации Партизанского муниципального района: 692962,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ладимиро-Александровское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ул.Комсомольская, д. 45А,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11</w:t>
      </w:r>
      <w:r w:rsidR="00883BCE">
        <w:rPr>
          <w:rFonts w:ascii="Times New Roman" w:hAnsi="Times New Roman" w:cs="Times New Roman"/>
          <w:sz w:val="28"/>
          <w:szCs w:val="28"/>
        </w:rPr>
        <w:t>, тел 8(42365)21088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A2582" w:rsidRPr="005A2582" w:rsidRDefault="005A2582" w:rsidP="005A258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A2582" w:rsidRPr="005A2582" w:rsidSect="00216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582"/>
    <w:rsid w:val="00216E57"/>
    <w:rsid w:val="003070AC"/>
    <w:rsid w:val="005A2582"/>
    <w:rsid w:val="00883BCE"/>
    <w:rsid w:val="00A836E8"/>
    <w:rsid w:val="00DB7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25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25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6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Тангатарова Ирина Васильевна</dc:creator>
  <cp:lastModifiedBy>Томашева Рита Николаевна</cp:lastModifiedBy>
  <cp:revision>2</cp:revision>
  <cp:lastPrinted>2016-05-10T04:42:00Z</cp:lastPrinted>
  <dcterms:created xsi:type="dcterms:W3CDTF">2016-05-10T02:53:00Z</dcterms:created>
  <dcterms:modified xsi:type="dcterms:W3CDTF">2016-05-11T01:40:00Z</dcterms:modified>
</cp:coreProperties>
</file>