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B0" w:rsidRPr="00F43F68" w:rsidRDefault="004A62B0" w:rsidP="00F43F68">
      <w:pPr>
        <w:jc w:val="center"/>
        <w:rPr>
          <w:b/>
          <w:sz w:val="32"/>
          <w:szCs w:val="32"/>
        </w:rPr>
      </w:pPr>
      <w:r w:rsidRPr="00F43F68">
        <w:rPr>
          <w:b/>
          <w:sz w:val="32"/>
          <w:szCs w:val="32"/>
        </w:rPr>
        <w:t>II Всероссийский конкурс «Инициативы, развивающие местное самоуправление»</w:t>
      </w:r>
    </w:p>
    <w:p w:rsidR="004A62B0" w:rsidRDefault="004A62B0" w:rsidP="00F43F68">
      <w:pPr>
        <w:ind w:firstLine="851"/>
      </w:pPr>
    </w:p>
    <w:p w:rsidR="004A62B0" w:rsidRDefault="004A62B0" w:rsidP="00F43F68">
      <w:pPr>
        <w:ind w:firstLine="851"/>
        <w:jc w:val="both"/>
      </w:pPr>
      <w:proofErr w:type="gramStart"/>
      <w:r>
        <w:t>Конкурс проводится в целях формирования у молодых граждан социально-значимых ценностей, развития гражданской активности населения и создания реальной возможности участия молодежи в развитии и осуществлении местного самоуправления в совокупности с реализацией национальных проектов в Российской Федерации</w:t>
      </w:r>
      <w:r w:rsidR="00F43F68">
        <w:t>.</w:t>
      </w:r>
      <w:proofErr w:type="gramEnd"/>
      <w:r w:rsidR="00F43F68">
        <w:t xml:space="preserve">  Это уникальная площадка, где любой молодой гражданин может изменить свою страну к лучшему!</w:t>
      </w:r>
    </w:p>
    <w:p w:rsidR="004A62B0" w:rsidRDefault="004A62B0" w:rsidP="00F43F68">
      <w:pPr>
        <w:ind w:firstLine="851"/>
        <w:jc w:val="both"/>
      </w:pPr>
      <w:r>
        <w:t xml:space="preserve">Для участия в </w:t>
      </w:r>
      <w:proofErr w:type="gramStart"/>
      <w:r w:rsidR="00F43F68">
        <w:t>К</w:t>
      </w:r>
      <w:r>
        <w:t>онкурсе</w:t>
      </w:r>
      <w:proofErr w:type="gramEnd"/>
      <w:r>
        <w:t xml:space="preserve"> необходимо описать свою идею в презентационной форме на 10-15 слайдов</w:t>
      </w:r>
      <w:r w:rsidR="00F43F68">
        <w:t>.</w:t>
      </w:r>
      <w:r>
        <w:t xml:space="preserve"> </w:t>
      </w:r>
    </w:p>
    <w:p w:rsidR="004A62B0" w:rsidRDefault="004A62B0" w:rsidP="00F43F68">
      <w:pPr>
        <w:ind w:firstLine="851"/>
        <w:jc w:val="both"/>
      </w:pPr>
      <w:r>
        <w:t>К участию приглашаются молодые люди в двух возрастных категориях: от 12 до 17 лет и от 18 до 28 лет.</w:t>
      </w:r>
    </w:p>
    <w:p w:rsidR="004A62B0" w:rsidRDefault="004A62B0" w:rsidP="00F43F68">
      <w:pPr>
        <w:ind w:firstLine="851"/>
        <w:jc w:val="both"/>
      </w:pPr>
      <w:r>
        <w:t>Конкурс проводится в два этапа:</w:t>
      </w:r>
    </w:p>
    <w:p w:rsidR="004A62B0" w:rsidRDefault="004A62B0" w:rsidP="00F43F68">
      <w:pPr>
        <w:ind w:firstLine="851"/>
        <w:jc w:val="both"/>
      </w:pPr>
      <w:r>
        <w:t>1 этап – заочный, проводится в период с 25 января 2022 года по 5 мая 2022 года;</w:t>
      </w:r>
    </w:p>
    <w:p w:rsidR="004A62B0" w:rsidRDefault="004A62B0" w:rsidP="00F43F68">
      <w:pPr>
        <w:ind w:firstLine="851"/>
        <w:jc w:val="both"/>
      </w:pPr>
      <w:r>
        <w:t>2 этап – очный, проводится в период с 10 мая 2022 года по 30 июля 2022 года.</w:t>
      </w:r>
    </w:p>
    <w:p w:rsidR="004A62B0" w:rsidRDefault="004A62B0" w:rsidP="00F43F68">
      <w:pPr>
        <w:ind w:firstLine="851"/>
        <w:jc w:val="both"/>
      </w:pPr>
      <w:r>
        <w:t>Рассмотрение материалов Экспертным советом Конкурса и определение победителей заочного этапа производится с 6 по 10 мая 2022 года.</w:t>
      </w:r>
    </w:p>
    <w:p w:rsidR="004A62B0" w:rsidRDefault="004A62B0" w:rsidP="00F43F68">
      <w:pPr>
        <w:ind w:firstLine="851"/>
        <w:jc w:val="both"/>
      </w:pPr>
      <w:r>
        <w:t>Всероссийский конкурс проводится по 10 номинациям:</w:t>
      </w:r>
    </w:p>
    <w:p w:rsidR="004A62B0" w:rsidRDefault="004A62B0" w:rsidP="00F43F68">
      <w:pPr>
        <w:ind w:firstLine="851"/>
        <w:jc w:val="both"/>
      </w:pPr>
      <w:r>
        <w:t>1) «Молодежная политика и формирование культуры семейной жизни»</w:t>
      </w:r>
      <w:r w:rsidR="00F43F68">
        <w:t>.</w:t>
      </w:r>
    </w:p>
    <w:p w:rsidR="004A62B0" w:rsidRDefault="004A62B0" w:rsidP="00F43F68">
      <w:pPr>
        <w:ind w:firstLine="851"/>
        <w:jc w:val="both"/>
      </w:pPr>
      <w:r>
        <w:t>2) «Развитие туристской индустрии и сфер культуры, искусства и досуга»</w:t>
      </w:r>
      <w:r w:rsidR="00F43F68">
        <w:t>.</w:t>
      </w:r>
    </w:p>
    <w:p w:rsidR="004A62B0" w:rsidRDefault="004A62B0" w:rsidP="00F43F68">
      <w:pPr>
        <w:ind w:firstLine="851"/>
        <w:jc w:val="both"/>
      </w:pPr>
      <w:r>
        <w:t>3) «Муниципальное экологическое управление»</w:t>
      </w:r>
      <w:r w:rsidR="00F43F68">
        <w:t>.</w:t>
      </w:r>
    </w:p>
    <w:p w:rsidR="004A62B0" w:rsidRDefault="004A62B0" w:rsidP="00F43F68">
      <w:pPr>
        <w:ind w:firstLine="851"/>
        <w:jc w:val="both"/>
      </w:pPr>
      <w:r>
        <w:t>4) «Социальная политика моего края и развитие территориального общественного самоуправления»</w:t>
      </w:r>
      <w:r w:rsidR="00F43F68">
        <w:t>.</w:t>
      </w:r>
    </w:p>
    <w:p w:rsidR="004A62B0" w:rsidRDefault="004A62B0" w:rsidP="00F43F68">
      <w:pPr>
        <w:ind w:firstLine="851"/>
        <w:jc w:val="both"/>
      </w:pPr>
      <w:r>
        <w:t>5) «Личная правотворческая инициатива»</w:t>
      </w:r>
      <w:r w:rsidR="00F43F68">
        <w:t>.</w:t>
      </w:r>
    </w:p>
    <w:p w:rsidR="004A62B0" w:rsidRDefault="004A62B0" w:rsidP="00F43F68">
      <w:pPr>
        <w:ind w:firstLine="851"/>
        <w:jc w:val="both"/>
      </w:pPr>
      <w:r>
        <w:lastRenderedPageBreak/>
        <w:t>6) «Формирование качественной окружающей городской среды»</w:t>
      </w:r>
      <w:r w:rsidR="00F43F68">
        <w:t>.</w:t>
      </w:r>
    </w:p>
    <w:p w:rsidR="004A62B0" w:rsidRDefault="004A62B0" w:rsidP="00F43F68">
      <w:pPr>
        <w:ind w:firstLine="851"/>
        <w:jc w:val="both"/>
      </w:pPr>
      <w:r>
        <w:t>7) «Стратегические тенденции развития системы образования и науки»</w:t>
      </w:r>
      <w:r w:rsidR="00F43F68">
        <w:t>.</w:t>
      </w:r>
    </w:p>
    <w:p w:rsidR="004A62B0" w:rsidRDefault="004A62B0" w:rsidP="00F43F68">
      <w:pPr>
        <w:ind w:firstLine="851"/>
        <w:jc w:val="both"/>
      </w:pPr>
      <w:r>
        <w:t>8) «Приоритетная стратегия развития здравоохранения»</w:t>
      </w:r>
      <w:r w:rsidR="00F43F68">
        <w:t>.</w:t>
      </w:r>
    </w:p>
    <w:p w:rsidR="004A62B0" w:rsidRDefault="004A62B0" w:rsidP="00F43F68">
      <w:pPr>
        <w:ind w:firstLine="851"/>
        <w:jc w:val="both"/>
      </w:pPr>
      <w:r>
        <w:t>9) «Управление ЖКХ и модернизация программы реновации»</w:t>
      </w:r>
      <w:r w:rsidR="00F43F68">
        <w:t>.</w:t>
      </w:r>
    </w:p>
    <w:p w:rsidR="004A62B0" w:rsidRDefault="004A62B0" w:rsidP="00F43F68">
      <w:pPr>
        <w:ind w:firstLine="851"/>
        <w:jc w:val="both"/>
      </w:pPr>
      <w:r>
        <w:t>10) «Личная правотворческая инициатива».</w:t>
      </w:r>
    </w:p>
    <w:p w:rsidR="00F43F68" w:rsidRDefault="003F5917" w:rsidP="00F43F68">
      <w:pPr>
        <w:spacing w:line="360" w:lineRule="auto"/>
        <w:ind w:firstLine="851"/>
        <w:jc w:val="both"/>
      </w:pPr>
      <w:r>
        <w:t>Б</w:t>
      </w:r>
      <w:r w:rsidR="00F43F68">
        <w:t>олее подробн</w:t>
      </w:r>
      <w:r>
        <w:t>ую информацию</w:t>
      </w:r>
      <w:r w:rsidR="00F43F68">
        <w:t xml:space="preserve"> о Конкурсе Вы можете </w:t>
      </w:r>
      <w:r>
        <w:t xml:space="preserve">уточнить </w:t>
      </w:r>
      <w:r w:rsidR="00F43F68">
        <w:t xml:space="preserve">  на сайте </w:t>
      </w:r>
      <w:hyperlink r:id="rId4" w:history="1">
        <w:r w:rsidR="00F43F68" w:rsidRPr="00A15807">
          <w:rPr>
            <w:rStyle w:val="a3"/>
          </w:rPr>
          <w:t>https://inkult.ru/initsiativi/msu</w:t>
        </w:r>
      </w:hyperlink>
      <w:r w:rsidR="00F43F68">
        <w:t>.</w:t>
      </w:r>
    </w:p>
    <w:sectPr w:rsidR="00F43F68" w:rsidSect="008C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2B0"/>
    <w:rsid w:val="00291E46"/>
    <w:rsid w:val="00393973"/>
    <w:rsid w:val="003F5917"/>
    <w:rsid w:val="004A62B0"/>
    <w:rsid w:val="008C16BE"/>
    <w:rsid w:val="00AA6659"/>
    <w:rsid w:val="00D37C24"/>
    <w:rsid w:val="00F4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F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kult.ru/initsiativi/m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4</cp:revision>
  <dcterms:created xsi:type="dcterms:W3CDTF">2022-02-08T23:16:00Z</dcterms:created>
  <dcterms:modified xsi:type="dcterms:W3CDTF">2022-02-09T00:47:00Z</dcterms:modified>
</cp:coreProperties>
</file>