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24062E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5800" cy="838200"/>
            <wp:effectExtent l="19050" t="0" r="0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24062E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4062E">
              <w:rPr>
                <w:rFonts w:ascii="Times New Roman" w:hAnsi="Times New Roman"/>
                <w:sz w:val="28"/>
                <w:szCs w:val="28"/>
              </w:rPr>
              <w:t>705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24062E">
      <w:pPr>
        <w:suppressLineNumbers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24062E">
        <w:tc>
          <w:tcPr>
            <w:tcW w:w="9570" w:type="dxa"/>
          </w:tcPr>
          <w:p w:rsidR="0024062E" w:rsidRPr="0024062E" w:rsidRDefault="0024062E" w:rsidP="0024062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24062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Об утверждении условий приватизации объекта движимого </w:t>
            </w:r>
          </w:p>
          <w:p w:rsidR="0024062E" w:rsidRPr="0024062E" w:rsidRDefault="0024062E" w:rsidP="0024062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24062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имущества, находящегося в муниципальной собственности </w:t>
            </w:r>
          </w:p>
          <w:p w:rsidR="00031AAB" w:rsidRPr="00F16778" w:rsidRDefault="0024062E" w:rsidP="0024062E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062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Партизанского муниципального района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F16778" w:rsidRDefault="0024062E" w:rsidP="0024062E">
            <w:pPr>
              <w:suppressLineNumbers/>
              <w:tabs>
                <w:tab w:val="left" w:pos="9854"/>
              </w:tabs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</w:t>
            </w:r>
            <w:r w:rsidRPr="00595D6A">
              <w:rPr>
                <w:rFonts w:ascii="Times New Roman" w:hAnsi="Times New Roman"/>
                <w:sz w:val="28"/>
                <w:szCs w:val="28"/>
              </w:rPr>
              <w:t>с федеральными законами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5D6A">
              <w:rPr>
                <w:rFonts w:ascii="Times New Roman" w:hAnsi="Times New Roman"/>
                <w:sz w:val="28"/>
                <w:szCs w:val="28"/>
              </w:rPr>
              <w:t xml:space="preserve">от 06 октября 2003 года        № 131-ФЗ «Об  общих принципах организации 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595D6A">
              <w:rPr>
                <w:rFonts w:ascii="Times New Roman" w:hAnsi="Times New Roman"/>
                <w:sz w:val="28"/>
                <w:szCs w:val="28"/>
              </w:rPr>
              <w:t xml:space="preserve">в Российской Федерации», от 21 декабря 2001 года № 178-ФЗ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595D6A">
              <w:rPr>
                <w:rFonts w:ascii="Times New Roman" w:hAnsi="Times New Roman"/>
                <w:sz w:val="28"/>
                <w:szCs w:val="28"/>
              </w:rPr>
              <w:t xml:space="preserve">«О приватизации государственного и муниципального имущества», Положением о приватизации муниципального имущества Партизанского муниципального района, утвержденным решением Думы Партизанского муниципального района  Приморского края от 20 декабря 2013 года № 28,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595D6A">
              <w:rPr>
                <w:rFonts w:ascii="Times New Roman" w:hAnsi="Times New Roman"/>
                <w:sz w:val="28"/>
                <w:szCs w:val="28"/>
              </w:rPr>
              <w:t>на основании Прогнозного плана (программы) приватизации</w:t>
            </w:r>
            <w:proofErr w:type="gramEnd"/>
            <w:r w:rsidRPr="00595D6A">
              <w:rPr>
                <w:rFonts w:ascii="Times New Roman" w:hAnsi="Times New Roman"/>
                <w:sz w:val="28"/>
                <w:szCs w:val="28"/>
              </w:rPr>
              <w:t xml:space="preserve"> муниципального имущества Партизанского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595D6A">
              <w:rPr>
                <w:rFonts w:ascii="Times New Roman" w:hAnsi="Times New Roman"/>
                <w:sz w:val="28"/>
                <w:szCs w:val="28"/>
              </w:rPr>
              <w:t xml:space="preserve">на 2015 год, утвержденного решением Думы Партизанского муниципального района  Приморского края от 26 декабря 2014 года № 135, </w:t>
            </w:r>
            <w:r w:rsidRPr="0024062E">
              <w:rPr>
                <w:rFonts w:ascii="Times New Roman" w:hAnsi="Times New Roman"/>
                <w:spacing w:val="-4"/>
                <w:sz w:val="28"/>
                <w:szCs w:val="28"/>
              </w:rPr>
              <w:t>руководствуясь статьями 28, 31 Устава Партизанского муниципального района,</w:t>
            </w:r>
            <w:r w:rsidRPr="00595D6A">
              <w:rPr>
                <w:rFonts w:ascii="Times New Roman" w:hAnsi="Times New Roman"/>
                <w:sz w:val="28"/>
                <w:szCs w:val="28"/>
              </w:rPr>
              <w:t xml:space="preserve"> администрация Партизанского муниципального района  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24062E">
            <w:pPr>
              <w:tabs>
                <w:tab w:val="left" w:pos="9854"/>
              </w:tabs>
              <w:spacing w:line="276" w:lineRule="auto"/>
              <w:rPr>
                <w:rFonts w:ascii="Times New Roman" w:hAnsi="Times New Roman"/>
                <w:sz w:val="26"/>
              </w:rPr>
            </w:pPr>
          </w:p>
          <w:p w:rsidR="00031AAB" w:rsidRPr="0024062E" w:rsidRDefault="00031AAB" w:rsidP="0024062E">
            <w:pPr>
              <w:tabs>
                <w:tab w:val="left" w:pos="9854"/>
              </w:tabs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031AAB" w:rsidRPr="00F16778" w:rsidTr="00F16778">
        <w:tc>
          <w:tcPr>
            <w:tcW w:w="9498" w:type="dxa"/>
          </w:tcPr>
          <w:p w:rsidR="0024062E" w:rsidRDefault="0024062E" w:rsidP="0024062E">
            <w:pPr>
              <w:shd w:val="clear" w:color="auto" w:fill="FFFFFF"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95D6A">
              <w:rPr>
                <w:rFonts w:ascii="Times New Roman" w:hAnsi="Times New Roman"/>
                <w:sz w:val="28"/>
                <w:szCs w:val="28"/>
              </w:rPr>
              <w:t xml:space="preserve">1. Утвердить условия приватизации объекта движимого имущества, находящегося в муниципальной собственности Партизанского муниципального района - автобус специальный для перевозки детей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595D6A">
              <w:rPr>
                <w:rFonts w:ascii="Times New Roman" w:hAnsi="Times New Roman"/>
                <w:sz w:val="28"/>
                <w:szCs w:val="28"/>
              </w:rPr>
              <w:t>(11 мест), идентификационный номер (</w:t>
            </w:r>
            <w:r w:rsidRPr="00595D6A">
              <w:rPr>
                <w:rFonts w:ascii="Times New Roman" w:hAnsi="Times New Roman"/>
                <w:sz w:val="28"/>
                <w:szCs w:val="28"/>
                <w:lang w:val="en-US"/>
              </w:rPr>
              <w:t>VIN</w:t>
            </w:r>
            <w:r w:rsidRPr="00595D6A">
              <w:rPr>
                <w:rFonts w:ascii="Times New Roman" w:hAnsi="Times New Roman"/>
                <w:sz w:val="28"/>
                <w:szCs w:val="28"/>
              </w:rPr>
              <w:t xml:space="preserve">) Х9632217180626153; марка ТС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95D6A">
              <w:rPr>
                <w:rFonts w:ascii="Times New Roman" w:hAnsi="Times New Roman"/>
                <w:sz w:val="28"/>
                <w:szCs w:val="28"/>
              </w:rPr>
              <w:t xml:space="preserve">                 ГАЗ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95D6A">
              <w:rPr>
                <w:rFonts w:ascii="Times New Roman" w:hAnsi="Times New Roman"/>
                <w:sz w:val="28"/>
                <w:szCs w:val="28"/>
              </w:rPr>
              <w:t xml:space="preserve"> 322171; категория ТС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95D6A">
              <w:rPr>
                <w:rFonts w:ascii="Times New Roman" w:hAnsi="Times New Roman"/>
                <w:sz w:val="28"/>
                <w:szCs w:val="28"/>
              </w:rPr>
              <w:t xml:space="preserve"> Д; год изготовления ТС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95D6A">
              <w:rPr>
                <w:rFonts w:ascii="Times New Roman" w:hAnsi="Times New Roman"/>
                <w:sz w:val="28"/>
                <w:szCs w:val="28"/>
              </w:rPr>
              <w:t xml:space="preserve"> 2008; модель,               № двигателя *40524*83101057*; кузов № 32212180402082; цвет кузова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95D6A">
              <w:rPr>
                <w:rFonts w:ascii="Times New Roman" w:hAnsi="Times New Roman"/>
                <w:sz w:val="28"/>
                <w:szCs w:val="28"/>
              </w:rPr>
              <w:t xml:space="preserve"> желтый; паспорт транспортного средства 52 МС 824785.</w:t>
            </w:r>
          </w:p>
          <w:p w:rsidR="0024062E" w:rsidRDefault="0024062E" w:rsidP="0024062E">
            <w:pPr>
              <w:shd w:val="clear" w:color="auto" w:fill="FFFFFF"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24062E" w:rsidRPr="0024062E" w:rsidRDefault="0024062E" w:rsidP="0024062E">
            <w:pPr>
              <w:shd w:val="clear" w:color="auto" w:fill="FFFFFF"/>
              <w:spacing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4062E" w:rsidRDefault="0024062E" w:rsidP="0024062E">
            <w:pPr>
              <w:shd w:val="clear" w:color="auto" w:fill="FFFFFF"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95D6A">
              <w:rPr>
                <w:rFonts w:ascii="Times New Roman" w:hAnsi="Times New Roman"/>
                <w:sz w:val="28"/>
                <w:szCs w:val="28"/>
              </w:rPr>
              <w:t xml:space="preserve">Способ приватизации - продажа муниципального имущества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595D6A">
              <w:rPr>
                <w:rFonts w:ascii="Times New Roman" w:hAnsi="Times New Roman"/>
                <w:sz w:val="28"/>
                <w:szCs w:val="28"/>
              </w:rPr>
              <w:t xml:space="preserve">на аукционе, </w:t>
            </w:r>
            <w:r w:rsidRPr="00595D6A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с открытой формой подачи предложений по цене</w:t>
            </w:r>
            <w:r w:rsidRPr="00595D6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4062E" w:rsidRDefault="0024062E" w:rsidP="0024062E">
            <w:pPr>
              <w:shd w:val="clear" w:color="auto" w:fill="FFFFFF"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95D6A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ачальная цена -</w:t>
            </w:r>
            <w:r w:rsidRPr="00595D6A">
              <w:rPr>
                <w:rFonts w:ascii="Times New Roman" w:hAnsi="Times New Roman"/>
                <w:sz w:val="28"/>
                <w:szCs w:val="28"/>
              </w:rPr>
              <w:t xml:space="preserve"> 52000,00 (пятьдесят две тысячи) рублей 00 копеек, без учета НДС.</w:t>
            </w:r>
          </w:p>
          <w:p w:rsidR="0024062E" w:rsidRDefault="0024062E" w:rsidP="0024062E">
            <w:pPr>
              <w:shd w:val="clear" w:color="auto" w:fill="FFFFFF"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95D6A">
              <w:rPr>
                <w:rFonts w:ascii="Times New Roman" w:hAnsi="Times New Roman"/>
                <w:sz w:val="28"/>
                <w:szCs w:val="28"/>
              </w:rPr>
              <w:t xml:space="preserve">Оплата по договору купли-продажи - единовременно. </w:t>
            </w:r>
          </w:p>
          <w:p w:rsidR="0024062E" w:rsidRDefault="0024062E" w:rsidP="0024062E">
            <w:pPr>
              <w:shd w:val="clear" w:color="auto" w:fill="FFFFFF"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95D6A">
              <w:rPr>
                <w:rFonts w:ascii="Times New Roman" w:hAnsi="Times New Roman"/>
                <w:sz w:val="28"/>
                <w:szCs w:val="28"/>
              </w:rPr>
              <w:t xml:space="preserve">2. Управлению по распоряжению муниципальной собственностью администрации Партизанского муниципального района (Зайцева) </w:t>
            </w:r>
            <w:proofErr w:type="gramStart"/>
            <w:r w:rsidRPr="00595D6A">
              <w:rPr>
                <w:rFonts w:ascii="Times New Roman" w:hAnsi="Times New Roman"/>
                <w:sz w:val="28"/>
                <w:szCs w:val="28"/>
              </w:rPr>
              <w:t>организовать и провести</w:t>
            </w:r>
            <w:proofErr w:type="gramEnd"/>
            <w:r w:rsidRPr="00595D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5D6A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11 декабря 2015 года</w:t>
            </w:r>
            <w:r w:rsidRPr="00595D6A">
              <w:rPr>
                <w:rFonts w:ascii="Times New Roman" w:hAnsi="Times New Roman"/>
                <w:sz w:val="28"/>
                <w:szCs w:val="28"/>
              </w:rPr>
              <w:t xml:space="preserve"> аукцион по приватизации объекта движимого имущества, указанного в пункте 1 настоящего постановления.</w:t>
            </w:r>
          </w:p>
          <w:p w:rsidR="0024062E" w:rsidRDefault="0024062E" w:rsidP="0024062E">
            <w:pPr>
              <w:shd w:val="clear" w:color="auto" w:fill="FFFFFF"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95D6A">
              <w:rPr>
                <w:rFonts w:ascii="Times New Roman" w:hAnsi="Times New Roman"/>
                <w:sz w:val="28"/>
                <w:szCs w:val="28"/>
              </w:rPr>
              <w:t xml:space="preserve">3. Общему отделу администрации Партизанского муниципального района (Кожухарова) направить настоящее постановление для опубликования в газете «Золотая Долина» и размещения на официальном </w:t>
            </w:r>
            <w:r w:rsidRPr="0024062E">
              <w:rPr>
                <w:rFonts w:ascii="Times New Roman" w:hAnsi="Times New Roman"/>
                <w:spacing w:val="-6"/>
                <w:sz w:val="28"/>
                <w:szCs w:val="28"/>
              </w:rPr>
              <w:t>сайте администрации Партизанского муниципального района в информационно</w:t>
            </w:r>
            <w:r w:rsidRPr="00595D6A">
              <w:rPr>
                <w:rFonts w:ascii="Times New Roman" w:hAnsi="Times New Roman"/>
                <w:sz w:val="28"/>
                <w:szCs w:val="28"/>
              </w:rPr>
              <w:t xml:space="preserve">-телекоммуникационной сети «Интернет»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тематической </w:t>
            </w:r>
            <w:r w:rsidRPr="00595D6A">
              <w:rPr>
                <w:rFonts w:ascii="Times New Roman" w:hAnsi="Times New Roman"/>
                <w:sz w:val="28"/>
                <w:szCs w:val="28"/>
              </w:rPr>
              <w:t xml:space="preserve">рубрике «Муниципальное имущество» в </w:t>
            </w:r>
            <w:proofErr w:type="spellStart"/>
            <w:r w:rsidRPr="00595D6A">
              <w:rPr>
                <w:rFonts w:ascii="Times New Roman" w:hAnsi="Times New Roman"/>
                <w:sz w:val="28"/>
                <w:szCs w:val="28"/>
              </w:rPr>
              <w:t>подрубрике</w:t>
            </w:r>
            <w:proofErr w:type="spellEnd"/>
            <w:r w:rsidRPr="00595D6A">
              <w:rPr>
                <w:rFonts w:ascii="Times New Roman" w:hAnsi="Times New Roman"/>
                <w:sz w:val="28"/>
                <w:szCs w:val="28"/>
              </w:rPr>
              <w:t xml:space="preserve"> «Продажа муниципального имущества».</w:t>
            </w:r>
          </w:p>
          <w:p w:rsidR="00031AAB" w:rsidRPr="00F16778" w:rsidRDefault="0024062E" w:rsidP="0024062E">
            <w:pPr>
              <w:shd w:val="clear" w:color="auto" w:fill="FFFFFF"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95D6A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4. </w:t>
            </w:r>
            <w:proofErr w:type="gramStart"/>
            <w:r w:rsidRPr="00595D6A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Контроль за</w:t>
            </w:r>
            <w:proofErr w:type="gramEnd"/>
            <w:r w:rsidRPr="00595D6A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исполнением настоящего постановления оставляю 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            </w:t>
            </w:r>
            <w:r w:rsidRPr="00595D6A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за собой.</w:t>
            </w:r>
            <w:r w:rsidRPr="00F61468">
              <w:rPr>
                <w:bCs/>
                <w:spacing w:val="-1"/>
                <w:sz w:val="28"/>
                <w:szCs w:val="28"/>
              </w:rPr>
              <w:t xml:space="preserve">  </w:t>
            </w:r>
            <w:r w:rsidRPr="00F61468">
              <w:rPr>
                <w:spacing w:val="-1"/>
                <w:sz w:val="28"/>
                <w:szCs w:val="28"/>
              </w:rPr>
              <w:t xml:space="preserve"> 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24062E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31AAB" w:rsidRPr="00031A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1AAB"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proofErr w:type="spellStart"/>
      <w:r w:rsidR="0024062E">
        <w:rPr>
          <w:rFonts w:ascii="Times New Roman" w:hAnsi="Times New Roman"/>
          <w:sz w:val="28"/>
          <w:szCs w:val="28"/>
        </w:rPr>
        <w:t>В.Г.Головчанский</w:t>
      </w:r>
      <w:proofErr w:type="spellEnd"/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24062E">
      <w:pgSz w:w="11906" w:h="16838"/>
      <w:pgMar w:top="28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4062E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62E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1EFC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10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2</cp:revision>
  <cp:lastPrinted>2015-10-26T06:28:00Z</cp:lastPrinted>
  <dcterms:created xsi:type="dcterms:W3CDTF">2015-10-26T06:19:00Z</dcterms:created>
  <dcterms:modified xsi:type="dcterms:W3CDTF">2015-10-26T06:28:00Z</dcterms:modified>
</cp:coreProperties>
</file>