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4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clear="all"/>
      </w:r>
      <w:r>
        <w:rPr>
          <w:rFonts w:ascii="Times New Roman" w:hAnsi="Times New Roman"/>
          <w:sz w:val="24"/>
          <w:szCs w:val="24"/>
        </w:rPr>
        <w:t>Уважаемые жители района!</w:t>
      </w:r>
    </w:p>
    <w:p>
      <w:pPr>
        <w:pStyle w:val="style0"/>
        <w:spacing w:lineRule="auto" w:line="24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Партизанского муниципального района публикует проект постановлени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постановления администрации Партизанского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» </w:t>
      </w:r>
    </w:p>
    <w:p>
      <w:pPr>
        <w:pStyle w:val="style0"/>
        <w:spacing w:lineRule="auto" w:line="240"/>
        <w:ind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Свои предложения и замечания по данному проекту Вы можете направлять по адресу: каб.21, ул. Комсомольская, 45а, с Владимиро-Александровское, Партизанский район, 692962, либо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4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"mailto:adm@partizansky.ru"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4"/>
          <w:szCs w:val="24"/>
          <w:lang w:val="en-US"/>
        </w:rPr>
        <w:t>adm</w:t>
      </w:r>
      <w:r>
        <w:rPr>
          <w:rStyle w:val="style85"/>
          <w:rFonts w:ascii="Times New Roman" w:hAnsi="Times New Roman"/>
          <w:sz w:val="24"/>
          <w:szCs w:val="24"/>
        </w:rPr>
        <w:t>@</w:t>
      </w:r>
      <w:r>
        <w:rPr>
          <w:rStyle w:val="style85"/>
          <w:rFonts w:ascii="Times New Roman" w:hAnsi="Times New Roman"/>
          <w:sz w:val="24"/>
          <w:szCs w:val="24"/>
          <w:lang w:val="en-US"/>
        </w:rPr>
        <w:t>partizansky</w:t>
      </w:r>
      <w:r>
        <w:rPr>
          <w:rStyle w:val="style85"/>
          <w:rFonts w:ascii="Times New Roman" w:hAnsi="Times New Roman"/>
          <w:sz w:val="24"/>
          <w:szCs w:val="24"/>
        </w:rPr>
        <w:t>.</w:t>
      </w:r>
      <w:r>
        <w:rPr>
          <w:rStyle w:val="style85"/>
          <w:rFonts w:ascii="Times New Roman" w:hAnsi="Times New Roman"/>
          <w:sz w:val="24"/>
          <w:szCs w:val="24"/>
          <w:lang w:val="en-US"/>
        </w:rPr>
        <w:t>ru</w:t>
      </w:r>
      <w:r>
        <w:rPr/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пометкой «Изменения в регламент» </w:t>
      </w:r>
      <w:r>
        <w:rPr>
          <w:rFonts w:ascii="Times New Roman" w:hAnsi="Times New Roman"/>
          <w:sz w:val="24"/>
          <w:szCs w:val="24"/>
        </w:rPr>
        <w:t>до 25.12</w:t>
      </w:r>
      <w:r>
        <w:rPr>
          <w:rFonts w:ascii="Times New Roman" w:hAnsi="Times New Roman"/>
          <w:sz w:val="24"/>
          <w:szCs w:val="24"/>
        </w:rPr>
        <w:t>.2022</w:t>
      </w:r>
    </w:p>
    <w:bookmarkStart w:id="0" w:name="_GoBack"/>
    <w:bookmarkEnd w:id="0"/>
    <w:p>
      <w:pPr>
        <w:pStyle w:val="style0"/>
        <w:spacing w:lineRule="auto" w:line="240"/>
        <w:ind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style0"/>
        <w:spacing w:lineRule="auto" w:lin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ПАРТИЗАНСКОГО МУНИЦИПАЛЬНОГО РАЙОНА</w:t>
      </w:r>
    </w:p>
    <w:p>
      <w:pPr>
        <w:pStyle w:val="style0"/>
        <w:spacing w:lineRule="auto" w:lin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>
      <w:pPr>
        <w:pStyle w:val="style0"/>
        <w:spacing w:lineRule="auto" w:line="240"/>
        <w:ind w:firstLine="0"/>
        <w:jc w:val="center"/>
        <w:rPr>
          <w:rFonts w:ascii="Times New Roman" w:hAnsi="Times New Roman"/>
          <w:b/>
          <w:sz w:val="16"/>
        </w:rPr>
      </w:pPr>
    </w:p>
    <w:p>
      <w:pPr>
        <w:pStyle w:val="style1"/>
        <w:spacing w:lineRule="auto" w:line="240"/>
        <w:ind w:firstLine="0"/>
        <w:rPr>
          <w:sz w:val="24"/>
        </w:rPr>
      </w:pPr>
      <w:r>
        <w:rPr>
          <w:sz w:val="24"/>
        </w:rPr>
        <w:t>ПРОЕКТ ПОСТАНОВЛЕНИЯ</w:t>
      </w:r>
    </w:p>
    <w:p>
      <w:pPr>
        <w:pStyle w:val="style0"/>
        <w:spacing w:lineRule="auto" w:line="240"/>
        <w:ind w:firstLine="0"/>
        <w:rPr>
          <w:rFonts w:ascii="Times New Roman" w:hAnsi="Times New Roman"/>
          <w:sz w:val="16"/>
        </w:rPr>
      </w:pPr>
    </w:p>
    <w:p>
      <w:pPr>
        <w:pStyle w:val="style0"/>
        <w:spacing w:lineRule="auto" w:line="240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4"/>
        <w:gridCol w:w="3463"/>
        <w:gridCol w:w="3114"/>
      </w:tblGrid>
      <w:tr>
        <w:trPr/>
        <w:tc>
          <w:tcPr>
            <w:tcW w:w="3085" w:type="dxa"/>
            <w:tcBorders/>
          </w:tcPr>
          <w:p>
            <w:pPr>
              <w:pStyle w:val="style0"/>
              <w:spacing w:lineRule="auto" w:line="2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4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ело </w:t>
            </w:r>
            <w:r>
              <w:rPr>
                <w:rFonts w:ascii="Times New Roman" w:hAnsi="Times New Roman"/>
                <w:sz w:val="16"/>
                <w:szCs w:val="16"/>
              </w:rPr>
              <w:t>Владимиро-Александровское</w:t>
            </w:r>
          </w:p>
        </w:tc>
        <w:tc>
          <w:tcPr>
            <w:tcW w:w="3224" w:type="dxa"/>
            <w:tcBorders/>
          </w:tcPr>
          <w:p>
            <w:pPr>
              <w:pStyle w:val="style0"/>
              <w:spacing w:lineRule="auto" w:line="2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№ </w:t>
            </w:r>
          </w:p>
        </w:tc>
      </w:tr>
    </w:tbl>
    <w:p>
      <w:pPr>
        <w:pStyle w:val="style0"/>
        <w:suppressLineNumbers/>
        <w:spacing w:lineRule="auto" w:line="240"/>
        <w:ind w:firstLine="0"/>
        <w:rPr>
          <w:rFonts w:ascii="Times New Roman" w:hAnsi="Times New Roman"/>
          <w:sz w:val="28"/>
          <w:szCs w:val="28"/>
        </w:rPr>
      </w:pPr>
    </w:p>
    <w:p>
      <w:pPr>
        <w:pStyle w:val="style0"/>
        <w:suppressLineNumbers/>
        <w:spacing w:lineRule="auto" w:line="24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>
        <w:trPr/>
        <w:tc>
          <w:tcPr>
            <w:tcW w:w="9853" w:type="dxa"/>
            <w:tcBorders/>
          </w:tcPr>
          <w:p>
            <w:pPr>
              <w:pStyle w:val="style0"/>
              <w:suppressLineNumbers/>
              <w:spacing w:lineRule="auto" w:line="27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постановления администрации Партизанского муниципального района</w:t>
            </w:r>
          </w:p>
        </w:tc>
      </w:tr>
    </w:tbl>
    <w:p>
      <w:pPr>
        <w:pStyle w:val="style0"/>
        <w:suppressLineNumbers/>
        <w:spacing w:lineRule="auto" w:line="276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62"/>
      </w:tblGrid>
      <w:tr>
        <w:trPr>
          <w:trHeight w:val="3008" w:hRule="atLeast"/>
        </w:trPr>
        <w:tc>
          <w:tcPr>
            <w:tcW w:w="9498" w:type="dxa"/>
            <w:tcBorders/>
          </w:tcPr>
          <w:p>
            <w:pPr>
              <w:pStyle w:val="style0"/>
              <w:suppressLineNumbers/>
              <w:tabs>
                <w:tab w:val="left" w:leader="none" w:pos="98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приведения в соответствии с действующим законодательством нормативных правовых актов администрации Партизанского муниципального района, руководствуясь постановлением Правительства Российской Федерации от 25.10.2021 № 1818 (ред. от 01.07.2022)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06.10.2003 № 131-ФЗ «Об общих принципах организациях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Российской Федерации», статьями 28, 31 Устава Парт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изанского муниципального района</w:t>
            </w:r>
          </w:p>
        </w:tc>
      </w:tr>
      <w:tr>
        <w:tblPrEx/>
        <w:trPr>
          <w:trHeight w:val="399" w:hRule="atLeast"/>
        </w:trPr>
        <w:tc>
          <w:tcPr>
            <w:tcW w:w="9498" w:type="dxa"/>
            <w:tcBorders/>
          </w:tcPr>
          <w:p>
            <w:pPr>
              <w:pStyle w:val="style0"/>
              <w:tabs>
                <w:tab w:val="left" w:leader="none" w:pos="9854"/>
              </w:tabs>
              <w:spacing w:lineRule="auto" w:line="27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9854"/>
              </w:tabs>
              <w:spacing w:lineRule="auto" w:line="27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>
            <w:pPr>
              <w:pStyle w:val="style0"/>
              <w:tabs>
                <w:tab w:val="left" w:leader="none" w:pos="9854"/>
              </w:tabs>
              <w:spacing w:lineRule="auto" w:line="27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9498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нести следующие изменения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>
            <w:pPr>
              <w:pStyle w:val="style179"/>
              <w:numPr>
                <w:ilvl w:val="0"/>
                <w:numId w:val="0"/>
              </w:numPr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1.1.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постановлениях администрации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16.09.2013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редакции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18.03.2016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162,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10.10.2016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редоставление имущества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находящегося в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исключением земельных участков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аренду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безвозмездное пользование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08.09.2015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582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редакции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31.03.2016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191,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10.10.2016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662) </w:t>
            </w: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риватизация жилых помещений муниципального жилищного 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15.10.2015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677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редакции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03.03.2016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192,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10.10.2016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665,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26.12.2017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836),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ункт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2.7.2.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дополнить следующим абзацем:</w:t>
            </w:r>
          </w:p>
          <w:p>
            <w:pPr>
              <w:pStyle w:val="style17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«Граждане для предоставления муниципальной услуги могут предоставлять электронные дубликаты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  <w:p>
            <w:pPr>
              <w:pStyle w:val="style179"/>
              <w:numPr>
                <w:ilvl w:val="0"/>
                <w:numId w:val="0"/>
              </w:numPr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10.04.2013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ред.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16.09.2013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883,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.03.2016 №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61,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10.10.2016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663</w:t>
            </w:r>
            <w:r>
              <w:rPr>
                <w:rFonts w:ascii="Times New Roman" w:hAnsi="Times New Roman"/>
                <w:sz w:val="28"/>
                <w:szCs w:val="28"/>
              </w:rPr>
              <w:t>)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информации из реестра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ункт 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следующим абзацем:</w:t>
            </w:r>
          </w:p>
          <w:p>
            <w:pPr>
              <w:pStyle w:val="style17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Граждане для предоставления муниципальной услуги могут предоставлять электронные дубликаты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>
            <w:pPr>
              <w:pStyle w:val="style179"/>
              <w:numPr>
                <w:ilvl w:val="0"/>
                <w:numId w:val="0"/>
              </w:numPr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1.3.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становление администрации Партизанского муниципального района от 06.07.2012 №687 (в ред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от 1603.10.2012  № 1037, от 16.09.2013 № 883, от 23.03.2016 №164,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10.10.2016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661) «Пр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иватизация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ункт 2.6. дополнить следующим абзацем:</w:t>
            </w:r>
          </w:p>
          <w:p>
            <w:pPr>
              <w:pStyle w:val="style179"/>
              <w:numPr>
                <w:ilvl w:val="0"/>
                <w:numId w:val="0"/>
              </w:numPr>
              <w:ind w:left="70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«Граждане для предоставления муниципальной услуги могут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предоставлять электронные дубликаты докуме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нтов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style179"/>
              <w:numPr>
                <w:ilvl w:val="0"/>
                <w:numId w:val="1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Общему отделу администрации Партизанского муниципального района (</w:t>
            </w:r>
            <w:r>
              <w:rPr>
                <w:rFonts w:ascii="Times New Roman" w:hAnsi="Times New Roman"/>
                <w:sz w:val="28"/>
                <w:szCs w:val="28"/>
              </w:rPr>
              <w:t>Пешниковой</w:t>
            </w:r>
            <w:r>
              <w:rPr>
                <w:rFonts w:ascii="Times New Roman" w:hAnsi="Times New Roman"/>
                <w:sz w:val="28"/>
                <w:szCs w:val="28"/>
              </w:rPr>
              <w:t>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>
            <w:pPr>
              <w:pStyle w:val="style179"/>
              <w:numPr>
                <w:ilvl w:val="0"/>
                <w:numId w:val="1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>
            <w:pPr>
              <w:pStyle w:val="style0"/>
              <w:spacing w:lineRule="auto" w:line="27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uppressLineNumbers/>
        <w:spacing w:lineRule="auto" w:line="24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r>
        <w:rPr>
          <w:rFonts w:ascii="Times New Roman" w:hAnsi="Times New Roman"/>
          <w:sz w:val="28"/>
          <w:szCs w:val="28"/>
        </w:rPr>
        <w:t>. главы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Партизанского</w:t>
      </w:r>
    </w:p>
    <w:p>
      <w:pPr>
        <w:pStyle w:val="style0"/>
        <w:spacing w:lineRule="auto" w:line="24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</w:t>
      </w:r>
      <w:r>
        <w:rPr>
          <w:rFonts w:ascii="Times New Roman" w:hAnsi="Times New Roman"/>
          <w:sz w:val="28"/>
          <w:szCs w:val="28"/>
        </w:rPr>
        <w:t xml:space="preserve">йона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Степанов</w:t>
      </w:r>
    </w:p>
    <w:p>
      <w:pPr>
        <w:pStyle w:val="style0"/>
        <w:spacing w:lineRule="auto" w:line="240"/>
        <w:ind w:firstLine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ind w:firstLine="0"/>
        <w:rPr>
          <w:rFonts w:ascii="Times New Roman" w:hAnsi="Times New Roman"/>
          <w:sz w:val="16"/>
          <w:szCs w:val="16"/>
        </w:rPr>
      </w:pPr>
    </w:p>
    <w:p>
      <w:pPr>
        <w:pStyle w:val="style0"/>
        <w:spacing w:lineRule="auto" w:line="240"/>
        <w:ind w:firstLine="0"/>
        <w:rPr>
          <w:rFonts w:ascii="Times New Roman" w:hAnsi="Times New Roman"/>
          <w:sz w:val="16"/>
          <w:szCs w:val="16"/>
        </w:rPr>
      </w:pPr>
    </w:p>
    <w:p>
      <w:pPr>
        <w:pStyle w:val="style0"/>
        <w:spacing w:lineRule="auto" w:line="240"/>
        <w:ind w:firstLine="0"/>
        <w:rPr>
          <w:rFonts w:ascii="Times New Roman" w:hAnsi="Times New Roman"/>
          <w:sz w:val="16"/>
          <w:szCs w:val="16"/>
        </w:rPr>
      </w:pPr>
    </w:p>
    <w:sectPr>
      <w:headerReference w:type="default" r:id="rId2"/>
      <w:pgSz w:w="11906" w:h="16838" w:orient="portrait"/>
      <w:pgMar w:top="426" w:right="851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D8CF60C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abstractNum w:abstractNumId="1">
    <w:nsid w:val="00000001"/>
    <w:multiLevelType w:val="hybridMultilevel"/>
    <w:tmpl w:val="B630C750"/>
    <w:lvl w:ilvl="0" w:tplc="146A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2"/>
    <w:multiLevelType w:val="hybridMultilevel"/>
    <w:tmpl w:val="AB72A018"/>
    <w:lvl w:ilvl="0" w:tplc="B900B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360"/>
      <w:ind w:firstLine="709"/>
      <w:jc w:val="both"/>
    </w:pPr>
    <w:rPr>
      <w:rFonts w:ascii="Calibri" w:cs="Times New Roman" w:eastAsia="Calibri" w:hAnsi="Calibri"/>
    </w:rPr>
  </w:style>
  <w:style w:type="paragraph" w:styleId="style1">
    <w:name w:val="heading 1"/>
    <w:basedOn w:val="style0"/>
    <w:next w:val="style0"/>
    <w:link w:val="style4097"/>
    <w:qFormat/>
    <w:pPr>
      <w:keepNext/>
      <w:spacing w:lineRule="auto" w:line="480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rPr>
      <w:rFonts w:ascii="Times New Roman" w:cs="Times New Roman" w:eastAsia="Times New Roman" w:hAnsi="Times New Roman"/>
      <w:b/>
      <w:bCs/>
      <w:szCs w:val="24"/>
      <w:lang w:eastAsia="ru-RU"/>
    </w:rPr>
  </w:style>
  <w:style w:type="paragraph" w:styleId="style153">
    <w:name w:val="Balloon Text"/>
    <w:basedOn w:val="style0"/>
    <w:next w:val="style153"/>
    <w:link w:val="style4098"/>
    <w:uiPriority w:val="99"/>
    <w:pPr>
      <w:spacing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eastAsia="Calibri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77"/>
        <w:tab w:val="right" w:leader="none" w:pos="9355"/>
      </w:tabs>
      <w:spacing w:lineRule="auto" w:line="240"/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rFonts w:ascii="Calibri" w:cs="Times New Roman" w:eastAsia="Calibri" w:hAnsi="Calibri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77"/>
        <w:tab w:val="right" w:leader="none" w:pos="9355"/>
      </w:tabs>
      <w:spacing w:lineRule="auto" w:line="240"/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  <w:rPr>
      <w:rFonts w:ascii="Calibri" w:cs="Times New Roman" w:eastAsia="Calibri" w:hAnsi="Calibri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Words>370</Words>
  <Pages>3</Pages>
  <Characters>2894</Characters>
  <Application>WPS Office</Application>
  <DocSecurity>0</DocSecurity>
  <Paragraphs>51</Paragraphs>
  <ScaleCrop>false</ScaleCrop>
  <LinksUpToDate>false</LinksUpToDate>
  <CharactersWithSpaces>3325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2022-11-29T23:50:58Z</dcterms:created>
  <dc:creator>Полкунова Марина Сергеевна.</dc:creator>
  <lastModifiedBy>BAH4-L09</lastModifiedBy>
  <lastPrinted>2022-11-24T07:15:00Z</lastPrinted>
  <dcterms:modified xsi:type="dcterms:W3CDTF">2022-11-30T00:12:48Z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b088d15f8d434592a88f41e1361f5969</vt:lpwstr>
  </property>
</Properties>
</file>