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20" w:rsidRPr="000459CF" w:rsidRDefault="00EB3720" w:rsidP="00EB3720">
      <w:pPr>
        <w:pStyle w:val="a3"/>
        <w:shd w:val="clear" w:color="auto" w:fill="F3F3F3"/>
        <w:jc w:val="center"/>
        <w:rPr>
          <w:rStyle w:val="a4"/>
          <w:color w:val="000000"/>
          <w:sz w:val="28"/>
          <w:szCs w:val="28"/>
        </w:rPr>
      </w:pPr>
      <w:r w:rsidRPr="000459CF">
        <w:rPr>
          <w:rStyle w:val="a4"/>
          <w:color w:val="000000"/>
          <w:sz w:val="28"/>
          <w:szCs w:val="28"/>
        </w:rPr>
        <w:t>Родителям о признаках употребления наркотиков.</w:t>
      </w:r>
    </w:p>
    <w:p w:rsidR="00EB3720" w:rsidRPr="000459CF" w:rsidRDefault="00EB3720" w:rsidP="00EB3720">
      <w:pPr>
        <w:pStyle w:val="a3"/>
        <w:shd w:val="clear" w:color="auto" w:fill="F3F3F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459CF">
        <w:rPr>
          <w:rStyle w:val="a4"/>
          <w:b w:val="0"/>
          <w:color w:val="000000"/>
          <w:sz w:val="28"/>
          <w:szCs w:val="28"/>
        </w:rPr>
        <w:t>В последние годы употребление несовершеннолетними наркотических и других психоактивных веществ превратилось в проблему, представляющую серьезную угрозу для здоровья подрастающего поколения.</w:t>
      </w:r>
    </w:p>
    <w:p w:rsidR="00EB3720" w:rsidRPr="000459CF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9CF">
        <w:rPr>
          <w:color w:val="000000"/>
          <w:sz w:val="28"/>
          <w:szCs w:val="28"/>
        </w:rPr>
        <w:t>Распространение наркотиков в среде несовершеннолетних принимает характер эпидемии - они становятся привычным компонентом молодежной субкультуры. Невозможно изол</w:t>
      </w:r>
      <w:bookmarkStart w:id="0" w:name="_GoBack"/>
      <w:bookmarkEnd w:id="0"/>
      <w:r w:rsidRPr="000459CF">
        <w:rPr>
          <w:color w:val="000000"/>
          <w:sz w:val="28"/>
          <w:szCs w:val="28"/>
        </w:rPr>
        <w:t>ировать ребенка от этой реальности, просто запретив употреблять наркотики, посещать дискотеки и гулять в определенных местах.</w:t>
      </w:r>
    </w:p>
    <w:p w:rsidR="00EB3720" w:rsidRPr="000459CF" w:rsidRDefault="00EB3720" w:rsidP="00EB3720">
      <w:pPr>
        <w:pStyle w:val="a3"/>
        <w:shd w:val="clear" w:color="auto" w:fill="F3F3F3"/>
        <w:spacing w:before="0" w:beforeAutospacing="0" w:after="0" w:afterAutospacing="0"/>
        <w:jc w:val="center"/>
        <w:rPr>
          <w:rStyle w:val="a4"/>
          <w:i/>
          <w:iCs/>
          <w:color w:val="000000"/>
          <w:sz w:val="28"/>
          <w:szCs w:val="28"/>
        </w:rPr>
      </w:pPr>
      <w:r w:rsidRPr="000459CF">
        <w:rPr>
          <w:rStyle w:val="a4"/>
          <w:i/>
          <w:iCs/>
          <w:color w:val="000000"/>
          <w:sz w:val="28"/>
          <w:szCs w:val="28"/>
        </w:rPr>
        <w:t xml:space="preserve">Основными причинами потребления несовершеннолетними </w:t>
      </w:r>
    </w:p>
    <w:p w:rsidR="00EB3720" w:rsidRPr="000459CF" w:rsidRDefault="00EB3720" w:rsidP="00EB3720">
      <w:pPr>
        <w:pStyle w:val="a3"/>
        <w:shd w:val="clear" w:color="auto" w:fill="F3F3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59CF">
        <w:rPr>
          <w:rStyle w:val="a4"/>
          <w:i/>
          <w:iCs/>
          <w:color w:val="000000"/>
          <w:sz w:val="28"/>
          <w:szCs w:val="28"/>
        </w:rPr>
        <w:t>наркотиков могут являться:</w:t>
      </w:r>
    </w:p>
    <w:p w:rsidR="00EB3720" w:rsidRPr="000459CF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9CF">
        <w:rPr>
          <w:color w:val="000000"/>
          <w:sz w:val="28"/>
          <w:szCs w:val="28"/>
        </w:rPr>
        <w:t>•  употребление их ради так называемого «любопытства»;</w:t>
      </w:r>
    </w:p>
    <w:p w:rsidR="00EB3720" w:rsidRPr="000459CF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9CF">
        <w:rPr>
          <w:color w:val="000000"/>
          <w:sz w:val="28"/>
          <w:szCs w:val="28"/>
        </w:rPr>
        <w:t>•  желание казаться более взрослым или быть похожим на них;</w:t>
      </w:r>
    </w:p>
    <w:p w:rsidR="00EB3720" w:rsidRPr="000459CF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9CF">
        <w:rPr>
          <w:color w:val="000000"/>
          <w:sz w:val="28"/>
          <w:szCs w:val="28"/>
        </w:rPr>
        <w:t>•  одним из способов обратить на себя внимание родителей.</w:t>
      </w:r>
    </w:p>
    <w:p w:rsidR="00EB3720" w:rsidRPr="000459CF" w:rsidRDefault="00EB3720" w:rsidP="00EB3720">
      <w:pPr>
        <w:pStyle w:val="a3"/>
        <w:shd w:val="clear" w:color="auto" w:fill="F3F3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59CF">
        <w:rPr>
          <w:color w:val="000000"/>
          <w:sz w:val="28"/>
          <w:szCs w:val="28"/>
        </w:rPr>
        <w:t>Кроме того, поводом для вовлечения детей в незаконный оборот наркотических средств и психотропных веществ может послужить и отсутствие занятости, неорганизованность досуга несовершеннолетнего (кружки, секции и т.д.).</w:t>
      </w:r>
    </w:p>
    <w:p w:rsidR="00EB3720" w:rsidRPr="000459CF" w:rsidRDefault="00EB3720" w:rsidP="00EB3720">
      <w:pPr>
        <w:pStyle w:val="a3"/>
        <w:shd w:val="clear" w:color="auto" w:fill="F3F3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59CF">
        <w:rPr>
          <w:color w:val="000000"/>
          <w:sz w:val="28"/>
          <w:szCs w:val="28"/>
        </w:rPr>
        <w:t>Определить, употребляет ли Ваш ребенок наркотики или нет, достаточ</w:t>
      </w:r>
      <w:r w:rsidRPr="000459CF">
        <w:rPr>
          <w:color w:val="000000"/>
          <w:sz w:val="28"/>
          <w:szCs w:val="28"/>
        </w:rPr>
        <w:softHyphen/>
        <w:t>но сложно, особенно, если ребенок потребил наркотическое средство в первый раз или употребляет эпизодически. Важно сделать правильные выводы и учитывать, что некоторые признаки могут появляться совершенно по другой причине.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59CF">
        <w:rPr>
          <w:rStyle w:val="a4"/>
          <w:i/>
          <w:iCs/>
          <w:color w:val="000000"/>
          <w:sz w:val="28"/>
          <w:szCs w:val="28"/>
        </w:rPr>
        <w:t>Признаки употребления наркотиков: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rStyle w:val="a5"/>
          <w:color w:val="000000"/>
          <w:sz w:val="28"/>
          <w:szCs w:val="28"/>
          <w:u w:val="single"/>
        </w:rPr>
        <w:t>внешние признаки</w:t>
      </w:r>
      <w:r w:rsidRPr="00EB3720">
        <w:rPr>
          <w:rStyle w:val="a5"/>
          <w:color w:val="000000"/>
          <w:sz w:val="28"/>
          <w:szCs w:val="28"/>
        </w:rPr>
        <w:t>: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бледность кожи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расширенные или суженные зрачки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покрасневшие или мутные глаза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несвязная, замедленная или ускоренная речь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потеря аппетита, похудение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хронический кашель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плохая координация движений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rStyle w:val="a5"/>
          <w:color w:val="000000"/>
          <w:sz w:val="28"/>
          <w:szCs w:val="28"/>
          <w:u w:val="single"/>
        </w:rPr>
        <w:t>поведенческие признаки</w:t>
      </w:r>
      <w:r w:rsidRPr="00EB3720">
        <w:rPr>
          <w:rStyle w:val="a5"/>
          <w:color w:val="000000"/>
          <w:sz w:val="28"/>
          <w:szCs w:val="28"/>
        </w:rPr>
        <w:t>: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беспричинное возбуждение, вялость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нарастающее безразличие ко всему, ухудшение памяти и внимания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уходы из дома, прогулы в школе по непонятным причинам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болезненная реакция на критику, частая и резкая смена настроения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избегание общения с людьми, с которыми раньше были близки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снижение успеваемости в школе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постоянные просьбы дать денег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пропажа из дома ценностей</w:t>
      </w:r>
      <w:r w:rsidR="00EB04AF">
        <w:rPr>
          <w:color w:val="000000"/>
          <w:sz w:val="28"/>
          <w:szCs w:val="28"/>
        </w:rPr>
        <w:t>,</w:t>
      </w:r>
      <w:r w:rsidRPr="00EB3720">
        <w:rPr>
          <w:color w:val="000000"/>
          <w:sz w:val="28"/>
          <w:szCs w:val="28"/>
        </w:rPr>
        <w:t xml:space="preserve"> частые телефонные звонки, использование жаргона, секретные раз</w:t>
      </w:r>
      <w:r w:rsidRPr="00EB3720">
        <w:rPr>
          <w:color w:val="000000"/>
          <w:sz w:val="28"/>
          <w:szCs w:val="28"/>
        </w:rPr>
        <w:softHyphen/>
        <w:t>говоры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самоизоляция, уход от участия в делах, которые раньше были интересны</w:t>
      </w:r>
      <w:r w:rsidR="00EB04AF">
        <w:rPr>
          <w:color w:val="000000"/>
          <w:sz w:val="28"/>
          <w:szCs w:val="28"/>
        </w:rPr>
        <w:t>;</w:t>
      </w:r>
      <w:r w:rsidRPr="00EB3720">
        <w:rPr>
          <w:color w:val="000000"/>
          <w:sz w:val="28"/>
          <w:szCs w:val="28"/>
        </w:rPr>
        <w:t> 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неопрятность внешнего вида</w:t>
      </w:r>
    </w:p>
    <w:p w:rsidR="001F61F4" w:rsidRDefault="001F61F4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u w:val="single"/>
        </w:rPr>
      </w:pP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B3720">
        <w:rPr>
          <w:rStyle w:val="a5"/>
          <w:color w:val="000000"/>
          <w:sz w:val="28"/>
          <w:szCs w:val="28"/>
          <w:u w:val="single"/>
        </w:rPr>
        <w:lastRenderedPageBreak/>
        <w:t>очевидные признаки: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• следы от уколов (особенно на венах)</w:t>
      </w:r>
      <w:proofErr w:type="gramStart"/>
      <w:r w:rsidR="00EB04AF" w:rsidRPr="00EB04AF">
        <w:rPr>
          <w:color w:val="000000"/>
          <w:sz w:val="28"/>
          <w:szCs w:val="28"/>
        </w:rPr>
        <w:t xml:space="preserve"> </w:t>
      </w:r>
      <w:r w:rsidR="00EB04AF">
        <w:rPr>
          <w:color w:val="000000"/>
          <w:sz w:val="28"/>
          <w:szCs w:val="28"/>
        </w:rPr>
        <w:t>;</w:t>
      </w:r>
      <w:proofErr w:type="gramEnd"/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• бумажки и денежные купюры, свернутые в трубочки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EB3720">
        <w:rPr>
          <w:color w:val="000000"/>
          <w:sz w:val="28"/>
          <w:szCs w:val="28"/>
        </w:rPr>
        <w:t xml:space="preserve"> закопченные ложки, фольга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•капсулы, пузырьки, жестяные банки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EB3720">
        <w:rPr>
          <w:color w:val="000000"/>
          <w:sz w:val="28"/>
          <w:szCs w:val="28"/>
        </w:rPr>
        <w:t xml:space="preserve"> пластиковые бутылки с прожженными отверстиями либо с про</w:t>
      </w:r>
      <w:r w:rsidRPr="00EB3720">
        <w:rPr>
          <w:color w:val="000000"/>
          <w:sz w:val="28"/>
          <w:szCs w:val="28"/>
        </w:rPr>
        <w:softHyphen/>
        <w:t>зрачной жидкостью без запаха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• пачки лекарств снотворного или успокоительного действия</w:t>
      </w:r>
      <w:r w:rsidR="00EB04AF">
        <w:rPr>
          <w:color w:val="000000"/>
          <w:sz w:val="28"/>
          <w:szCs w:val="28"/>
        </w:rPr>
        <w:t>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• папиросы в пачках из-под сигарет.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rStyle w:val="a5"/>
          <w:color w:val="000000"/>
          <w:sz w:val="28"/>
          <w:szCs w:val="28"/>
          <w:u w:val="single"/>
        </w:rPr>
        <w:t>Каждый из этих признаков по отдельности иногда ничего не значит, но наличие нескольких признаков - это сигнал</w:t>
      </w:r>
      <w:r w:rsidRPr="00EB3720">
        <w:rPr>
          <w:rStyle w:val="a5"/>
          <w:color w:val="000000"/>
          <w:sz w:val="28"/>
          <w:szCs w:val="28"/>
        </w:rPr>
        <w:t>!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3720">
        <w:rPr>
          <w:rStyle w:val="a4"/>
          <w:i/>
          <w:iCs/>
          <w:color w:val="000000"/>
          <w:sz w:val="28"/>
          <w:szCs w:val="28"/>
        </w:rPr>
        <w:t>Что делать, если возникли подозрения: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• удержитесь от проявления первой негативной эмоции: обвинения, нравоучения, угрозы - это может оттолкнуть ребенка; в то же время не откла</w:t>
      </w:r>
      <w:r w:rsidRPr="00EB3720">
        <w:rPr>
          <w:color w:val="000000"/>
          <w:sz w:val="28"/>
          <w:szCs w:val="28"/>
        </w:rPr>
        <w:softHyphen/>
        <w:t>дывайте решение этой проблемы;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• не старайтесь собственными силами решить данную проблему, не</w:t>
      </w:r>
      <w:r w:rsidRPr="00EB3720">
        <w:rPr>
          <w:color w:val="000000"/>
          <w:sz w:val="28"/>
          <w:szCs w:val="28"/>
        </w:rPr>
        <w:softHyphen/>
        <w:t>замедлительно обратитесь к квалифицированным специалистам: психиатрам-наркологам, психотерапевтам, психологам и другим специалистам, которыми будет оказана необходимая консультативна</w:t>
      </w:r>
      <w:r>
        <w:rPr>
          <w:color w:val="000000"/>
          <w:sz w:val="28"/>
          <w:szCs w:val="28"/>
        </w:rPr>
        <w:t>я и лечебно-реабилитационная по</w:t>
      </w:r>
      <w:r w:rsidRPr="00EB3720">
        <w:rPr>
          <w:color w:val="000000"/>
          <w:sz w:val="28"/>
          <w:szCs w:val="28"/>
        </w:rPr>
        <w:t>мощь;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EB3720">
        <w:rPr>
          <w:color w:val="000000"/>
          <w:sz w:val="28"/>
          <w:szCs w:val="28"/>
        </w:rPr>
        <w:t xml:space="preserve"> обсудите эту ситуацию с другими членами семьи и выработайте единую позицию;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• поговорите доверительно с ребенком о том, что Вас тревожит, дайте ему понять, что Вы его любите и беспокоитесь о его здоровье;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EB3720">
        <w:rPr>
          <w:color w:val="000000"/>
          <w:sz w:val="28"/>
          <w:szCs w:val="28"/>
        </w:rPr>
        <w:t>убедите ребенка в необходимости помощи специалиста наркологической службы, которую он может получить анонимно и бесплатно;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20">
        <w:rPr>
          <w:color w:val="000000"/>
          <w:sz w:val="28"/>
          <w:szCs w:val="28"/>
        </w:rPr>
        <w:t>• если ребенок не идет на контакт, обратитесь к специалисту-психологу, который поможет выстроить отношения с ребенком и продвинуть решение проблемы;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EB3720">
        <w:rPr>
          <w:color w:val="000000"/>
          <w:sz w:val="28"/>
          <w:szCs w:val="28"/>
        </w:rPr>
        <w:t xml:space="preserve"> побудить ребенка обратиться к специалисту могут значимые для него люди.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3720">
        <w:rPr>
          <w:rStyle w:val="a4"/>
          <w:color w:val="000000"/>
          <w:sz w:val="28"/>
          <w:szCs w:val="28"/>
        </w:rPr>
        <w:t>ПОМНИТЕ!</w:t>
      </w:r>
    </w:p>
    <w:p w:rsidR="00EB3720" w:rsidRPr="00EB3720" w:rsidRDefault="00EB3720" w:rsidP="00EB3720">
      <w:pPr>
        <w:pStyle w:val="a3"/>
        <w:shd w:val="clear" w:color="auto" w:fill="F3F3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3720">
        <w:rPr>
          <w:rStyle w:val="a4"/>
          <w:color w:val="000000"/>
          <w:sz w:val="28"/>
          <w:szCs w:val="28"/>
        </w:rPr>
        <w:t>CBOEBPEMEНHOE РЕШЕНИЕ ПРОБЛЕМЫ СОХРАНИТ ЗДОРОВЬЕ ВАШЕМУ РЕБЕНКУ!</w:t>
      </w:r>
    </w:p>
    <w:p w:rsidR="00FD7719" w:rsidRPr="00EB3720" w:rsidRDefault="00FD7719" w:rsidP="00EB37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720" w:rsidRPr="00EB3720" w:rsidRDefault="00EB37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3720" w:rsidRPr="00EB3720" w:rsidSect="00EB37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720"/>
    <w:rsid w:val="000459CF"/>
    <w:rsid w:val="001F61F4"/>
    <w:rsid w:val="00485070"/>
    <w:rsid w:val="00D44CE4"/>
    <w:rsid w:val="00EB04AF"/>
    <w:rsid w:val="00EB3720"/>
    <w:rsid w:val="00FD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720"/>
    <w:rPr>
      <w:b/>
      <w:bCs/>
    </w:rPr>
  </w:style>
  <w:style w:type="character" w:styleId="a5">
    <w:name w:val="Emphasis"/>
    <w:basedOn w:val="a0"/>
    <w:uiPriority w:val="20"/>
    <w:qFormat/>
    <w:rsid w:val="00EB37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720"/>
    <w:rPr>
      <w:b/>
      <w:bCs/>
    </w:rPr>
  </w:style>
  <w:style w:type="character" w:styleId="a5">
    <w:name w:val="Emphasis"/>
    <w:basedOn w:val="a0"/>
    <w:uiPriority w:val="20"/>
    <w:qFormat/>
    <w:rsid w:val="00EB37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 Татьяна Викторовна</dc:creator>
  <cp:lastModifiedBy>Томашева Рита Николаевна</cp:lastModifiedBy>
  <cp:revision>6</cp:revision>
  <dcterms:created xsi:type="dcterms:W3CDTF">2018-05-16T01:21:00Z</dcterms:created>
  <dcterms:modified xsi:type="dcterms:W3CDTF">2019-12-02T06:25:00Z</dcterms:modified>
</cp:coreProperties>
</file>