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F816BF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F816BF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F816BF">
              <w:rPr>
                <w:sz w:val="28"/>
                <w:szCs w:val="28"/>
              </w:rPr>
              <w:t>434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F816BF" w:rsidRDefault="00F816BF" w:rsidP="00F816B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перечня приоритетных направлений</w:t>
            </w:r>
          </w:p>
          <w:p w:rsidR="00F816BF" w:rsidRDefault="00F816BF" w:rsidP="00F816B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социально-экономического развития и </w:t>
            </w:r>
            <w:proofErr w:type="gramStart"/>
            <w:r>
              <w:rPr>
                <w:b/>
                <w:bCs/>
                <w:sz w:val="28"/>
                <w:szCs w:val="28"/>
              </w:rPr>
              <w:t>соответствующих</w:t>
            </w:r>
            <w:proofErr w:type="gramEnd"/>
          </w:p>
          <w:p w:rsidR="00F816BF" w:rsidRDefault="00F816BF" w:rsidP="00F816B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 приоритетных видов деятельности на территории</w:t>
            </w:r>
          </w:p>
          <w:p w:rsidR="00BD13AE" w:rsidRPr="00BD13AE" w:rsidRDefault="00F816BF" w:rsidP="00F816B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Партизанского муниципального района на 2015 год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F816BF" w:rsidP="00E5677A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60E94">
              <w:rPr>
                <w:sz w:val="28"/>
                <w:szCs w:val="28"/>
              </w:rPr>
              <w:t>В соответствии со статьей 17 Федерального закона от 06</w:t>
            </w:r>
            <w:r>
              <w:rPr>
                <w:sz w:val="28"/>
                <w:szCs w:val="28"/>
              </w:rPr>
              <w:t xml:space="preserve"> октября               </w:t>
            </w:r>
            <w:r w:rsidRPr="00D60E94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 </w:t>
            </w:r>
            <w:r w:rsidRPr="00D60E9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60E94">
              <w:rPr>
                <w:sz w:val="28"/>
                <w:szCs w:val="28"/>
              </w:rPr>
              <w:t xml:space="preserve">131-ФЗ «Об общих принципах организации местного </w:t>
            </w:r>
            <w:r>
              <w:rPr>
                <w:sz w:val="28"/>
                <w:szCs w:val="28"/>
              </w:rPr>
              <w:t xml:space="preserve">самоуправления </w:t>
            </w:r>
            <w:r w:rsidRPr="00D60E94">
              <w:rPr>
                <w:sz w:val="28"/>
                <w:szCs w:val="28"/>
              </w:rPr>
              <w:t xml:space="preserve">в Российской Федерации», с целью стимулирования развития видов экономической деятельности, имеющих экономическую </w:t>
            </w:r>
            <w:r>
              <w:rPr>
                <w:sz w:val="28"/>
                <w:szCs w:val="28"/>
              </w:rPr>
              <w:t xml:space="preserve">              </w:t>
            </w:r>
            <w:r w:rsidRPr="00D60E94">
              <w:rPr>
                <w:sz w:val="28"/>
                <w:szCs w:val="28"/>
              </w:rPr>
              <w:t xml:space="preserve">и социальную значимость для муниципального района и полного удовлетворения потребности в данных видах деятельности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D60E94">
              <w:rPr>
                <w:sz w:val="28"/>
                <w:szCs w:val="28"/>
              </w:rPr>
              <w:t>в муниципальном районе, оказания адресных муниципальных преференций при реализации муниципальных программ развития, в том числе</w:t>
            </w:r>
            <w:proofErr w:type="gramEnd"/>
            <w:r w:rsidRPr="00D60E94">
              <w:rPr>
                <w:sz w:val="28"/>
                <w:szCs w:val="28"/>
              </w:rPr>
              <w:t xml:space="preserve"> малого </w:t>
            </w:r>
            <w:r>
              <w:rPr>
                <w:sz w:val="28"/>
                <w:szCs w:val="28"/>
              </w:rPr>
              <w:t xml:space="preserve">               и среднего предпринимательства, </w:t>
            </w:r>
            <w:r w:rsidRPr="00D60E94">
              <w:rPr>
                <w:sz w:val="28"/>
                <w:szCs w:val="28"/>
              </w:rPr>
              <w:t>с учетом национальных и местных с</w:t>
            </w:r>
            <w:r>
              <w:rPr>
                <w:sz w:val="28"/>
                <w:szCs w:val="28"/>
              </w:rPr>
              <w:t>оциально-</w:t>
            </w:r>
            <w:r w:rsidRPr="00D60E94">
              <w:rPr>
                <w:sz w:val="28"/>
                <w:szCs w:val="28"/>
              </w:rPr>
              <w:t xml:space="preserve">экономических, экологических, культурных и других особенностей, руководствуясь статьями 28, 31 Устава Партизанского </w:t>
            </w:r>
            <w:r w:rsidRPr="00F816BF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886E0D" w:rsidRDefault="00BD13AE" w:rsidP="00886E0D">
            <w:pPr>
              <w:tabs>
                <w:tab w:val="left" w:pos="9854"/>
              </w:tabs>
              <w:spacing w:line="48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FC6F46">
        <w:tc>
          <w:tcPr>
            <w:tcW w:w="9498" w:type="dxa"/>
          </w:tcPr>
          <w:p w:rsidR="00F816BF" w:rsidRPr="00D60E94" w:rsidRDefault="00F816BF" w:rsidP="00F816BF">
            <w:pPr>
              <w:pStyle w:val="ConsPlusNormal"/>
              <w:widowControl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60E94">
              <w:rPr>
                <w:sz w:val="28"/>
                <w:szCs w:val="28"/>
              </w:rPr>
              <w:t xml:space="preserve"> </w:t>
            </w:r>
            <w:proofErr w:type="gramStart"/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утвердить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 год прилагаемый перечень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16BF" w:rsidRPr="00F816BF" w:rsidRDefault="00F816BF" w:rsidP="00F816BF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риоритетны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- отрасли предпринимательской деятельности, имеющие наибольший потенциал  для развития и оказывающие максимальное влияние на развитие экономической и социальной сферы Партизанского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 целом;</w:t>
            </w:r>
          </w:p>
          <w:p w:rsidR="00F816BF" w:rsidRDefault="00F816BF" w:rsidP="00F816BF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E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приоритетных видов деятельности - виды экономической деятельности,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приоритетным направлениям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E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экономического развития на территории Партизанского муниципального района.</w:t>
            </w:r>
          </w:p>
          <w:p w:rsidR="00886E0D" w:rsidRDefault="00886E0D" w:rsidP="00F816BF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E0D" w:rsidRPr="00886E0D" w:rsidRDefault="00886E0D" w:rsidP="00886E0D">
            <w:pPr>
              <w:pStyle w:val="ConsPlusNormal"/>
              <w:widowControl/>
              <w:spacing w:line="31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16BF" w:rsidRPr="00D60E94" w:rsidRDefault="00F816BF" w:rsidP="00F816BF">
            <w:pPr>
              <w:pStyle w:val="ConsPlusNormal"/>
              <w:widowControl/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 Партизанского муниципального  района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Кожухарова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</w:t>
            </w:r>
            <w:r w:rsidRPr="005422F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официальном сайте администрации</w:t>
            </w:r>
            <w:r w:rsidRPr="005422F2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5422F2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в </w:t>
            </w:r>
            <w:r w:rsidR="00F71217">
              <w:rPr>
                <w:rFonts w:ascii="Times New Roman" w:hAnsi="Times New Roman" w:cs="Times New Roman"/>
                <w:sz w:val="28"/>
                <w:szCs w:val="28"/>
              </w:rPr>
              <w:t>тематической рубрике</w:t>
            </w:r>
            <w:r w:rsidRPr="005422F2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«Муниципальные правовые акты»</w:t>
            </w:r>
            <w:r w:rsidRPr="00D60E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3AE" w:rsidRPr="00BD13AE" w:rsidRDefault="00F816BF" w:rsidP="00F816BF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D60E94">
              <w:rPr>
                <w:sz w:val="28"/>
                <w:szCs w:val="28"/>
              </w:rPr>
              <w:t xml:space="preserve">3. </w:t>
            </w:r>
            <w:proofErr w:type="gramStart"/>
            <w:r w:rsidRPr="00D60E94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60E94">
              <w:rPr>
                <w:sz w:val="28"/>
                <w:szCs w:val="28"/>
              </w:rPr>
              <w:t xml:space="preserve">исполнением настоящего постановления </w:t>
            </w:r>
            <w:r>
              <w:rPr>
                <w:sz w:val="28"/>
                <w:szCs w:val="28"/>
              </w:rPr>
              <w:t xml:space="preserve">возложить                на заместителя главы администрации </w:t>
            </w:r>
            <w:proofErr w:type="spellStart"/>
            <w:r>
              <w:rPr>
                <w:sz w:val="28"/>
                <w:szCs w:val="28"/>
              </w:rPr>
              <w:t>Биктудина</w:t>
            </w:r>
            <w:proofErr w:type="spellEnd"/>
            <w:r>
              <w:rPr>
                <w:sz w:val="28"/>
                <w:szCs w:val="28"/>
              </w:rPr>
              <w:t xml:space="preserve"> С.И</w:t>
            </w:r>
            <w:r w:rsidRPr="00D60E94">
              <w:rPr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886E0D" w:rsidRDefault="00886E0D">
      <w:pPr>
        <w:rPr>
          <w:sz w:val="28"/>
          <w:szCs w:val="28"/>
        </w:rPr>
      </w:pPr>
    </w:p>
    <w:p w:rsidR="00886E0D" w:rsidRDefault="00886E0D">
      <w:pPr>
        <w:rPr>
          <w:sz w:val="28"/>
          <w:szCs w:val="28"/>
        </w:rPr>
      </w:pPr>
    </w:p>
    <w:p w:rsidR="00886E0D" w:rsidRDefault="00886E0D">
      <w:pPr>
        <w:rPr>
          <w:sz w:val="28"/>
          <w:szCs w:val="28"/>
        </w:rPr>
      </w:pPr>
    </w:p>
    <w:p w:rsidR="00F816BF" w:rsidRDefault="00F816BF">
      <w:pPr>
        <w:rPr>
          <w:sz w:val="28"/>
          <w:szCs w:val="28"/>
        </w:rPr>
      </w:pPr>
    </w:p>
    <w:p w:rsidR="00886E0D" w:rsidRDefault="00886E0D">
      <w:pPr>
        <w:rPr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4"/>
      </w:tblGrid>
      <w:tr w:rsidR="00F816BF" w:rsidRPr="00354124" w:rsidTr="00886E0D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F816BF" w:rsidRPr="00354124" w:rsidRDefault="00F816BF" w:rsidP="005D2F52">
            <w:pPr>
              <w:pStyle w:val="ConsPlusNormal"/>
              <w:widowControl/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2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816BF" w:rsidRPr="00354124" w:rsidRDefault="00F816BF" w:rsidP="005D2F5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24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                                                                                          Партизанского муниципального района</w:t>
            </w:r>
          </w:p>
          <w:p w:rsidR="00F816BF" w:rsidRPr="00354124" w:rsidRDefault="00F816BF" w:rsidP="00886E0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886E0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354124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886E0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54124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541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886E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434</w:t>
            </w:r>
            <w:r w:rsidRPr="003541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F816BF" w:rsidRDefault="00F816BF" w:rsidP="00F816BF">
      <w:pPr>
        <w:rPr>
          <w:sz w:val="28"/>
          <w:szCs w:val="28"/>
        </w:rPr>
      </w:pPr>
    </w:p>
    <w:p w:rsidR="00F816BF" w:rsidRDefault="00F816BF" w:rsidP="00F816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816BF" w:rsidRPr="006A6D38" w:rsidRDefault="00F816BF" w:rsidP="00F816B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F816BF" w:rsidRPr="00CE3B86" w:rsidRDefault="00F816BF" w:rsidP="00F816BF">
      <w:pPr>
        <w:pStyle w:val="ConsPlusTitle"/>
        <w:widowControl/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D38">
        <w:rPr>
          <w:rFonts w:ascii="Times New Roman" w:hAnsi="Times New Roman" w:cs="Times New Roman"/>
        </w:rPr>
        <w:tab/>
      </w:r>
      <w:r w:rsidRPr="00CE3B8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816BF" w:rsidRDefault="00F816BF" w:rsidP="00F816BF">
      <w:pPr>
        <w:suppressLineNumbers/>
        <w:jc w:val="center"/>
        <w:rPr>
          <w:bCs/>
          <w:sz w:val="28"/>
          <w:szCs w:val="28"/>
        </w:rPr>
      </w:pPr>
      <w:r w:rsidRPr="00CE3B86">
        <w:rPr>
          <w:bCs/>
          <w:sz w:val="28"/>
          <w:szCs w:val="28"/>
        </w:rPr>
        <w:t>приоритетных направлений</w:t>
      </w:r>
      <w:r>
        <w:rPr>
          <w:bCs/>
          <w:sz w:val="28"/>
          <w:szCs w:val="28"/>
        </w:rPr>
        <w:t xml:space="preserve"> </w:t>
      </w:r>
      <w:r w:rsidRPr="00CE3B86">
        <w:rPr>
          <w:bCs/>
          <w:sz w:val="28"/>
          <w:szCs w:val="28"/>
        </w:rPr>
        <w:t>социально-экономичес</w:t>
      </w:r>
      <w:r>
        <w:rPr>
          <w:bCs/>
          <w:sz w:val="28"/>
          <w:szCs w:val="28"/>
        </w:rPr>
        <w:t>кого развития</w:t>
      </w:r>
    </w:p>
    <w:p w:rsidR="00F816BF" w:rsidRPr="00CE3B86" w:rsidRDefault="00F816BF" w:rsidP="00F816BF">
      <w:pPr>
        <w:suppressLineNumbers/>
        <w:jc w:val="center"/>
        <w:rPr>
          <w:bCs/>
          <w:sz w:val="28"/>
          <w:szCs w:val="28"/>
        </w:rPr>
      </w:pPr>
      <w:r w:rsidRPr="00CE3B86">
        <w:rPr>
          <w:bCs/>
          <w:sz w:val="28"/>
          <w:szCs w:val="28"/>
        </w:rPr>
        <w:t>и соответствующих</w:t>
      </w:r>
      <w:r>
        <w:rPr>
          <w:bCs/>
          <w:sz w:val="28"/>
          <w:szCs w:val="28"/>
        </w:rPr>
        <w:t xml:space="preserve"> </w:t>
      </w:r>
      <w:r w:rsidRPr="00CE3B86">
        <w:rPr>
          <w:bCs/>
          <w:sz w:val="28"/>
          <w:szCs w:val="28"/>
        </w:rPr>
        <w:t>им приоритетных видов деятельности на территории</w:t>
      </w:r>
    </w:p>
    <w:p w:rsidR="00F816BF" w:rsidRPr="00CE3B86" w:rsidRDefault="00F816BF" w:rsidP="00F816B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E3B86">
        <w:rPr>
          <w:rFonts w:ascii="Times New Roman" w:hAnsi="Times New Roman" w:cs="Times New Roman"/>
          <w:b w:val="0"/>
          <w:bCs w:val="0"/>
          <w:sz w:val="28"/>
          <w:szCs w:val="28"/>
        </w:rPr>
        <w:t>Партизанского муниципального района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CE3B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F816BF" w:rsidRDefault="00F816BF" w:rsidP="00F816B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816BF" w:rsidRDefault="00F816BF" w:rsidP="00F816B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261"/>
      </w:tblGrid>
      <w:tr w:rsidR="00F816BF" w:rsidTr="00F71217">
        <w:tc>
          <w:tcPr>
            <w:tcW w:w="2520" w:type="dxa"/>
          </w:tcPr>
          <w:p w:rsidR="00F816BF" w:rsidRPr="00F76D98" w:rsidRDefault="00F816BF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Приоритетные  направления  развития</w:t>
            </w:r>
          </w:p>
        </w:tc>
        <w:tc>
          <w:tcPr>
            <w:tcW w:w="7261" w:type="dxa"/>
          </w:tcPr>
          <w:p w:rsidR="00F816BF" w:rsidRPr="00F76D98" w:rsidRDefault="00F816BF" w:rsidP="00F816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Соответствующие им приоритетные виды деятельности</w:t>
            </w:r>
          </w:p>
          <w:p w:rsidR="00F816BF" w:rsidRPr="00F76D98" w:rsidRDefault="00F816BF" w:rsidP="00F816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(код или раздел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общероссийского классификатора видов  экономической деятельности (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ОКВЭД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), за исключением кодов социально-значимых бытовых услуг, указанных по общероссийскому классификатору услуг населению (ОКУН))</w:t>
            </w:r>
          </w:p>
        </w:tc>
      </w:tr>
      <w:tr w:rsidR="00F816BF" w:rsidTr="00F71217">
        <w:tc>
          <w:tcPr>
            <w:tcW w:w="2520" w:type="dxa"/>
          </w:tcPr>
          <w:p w:rsidR="00F816BF" w:rsidRPr="00F76D98" w:rsidRDefault="00F816BF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61" w:type="dxa"/>
          </w:tcPr>
          <w:p w:rsidR="00F816BF" w:rsidRPr="00F76D98" w:rsidRDefault="00F816BF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816BF" w:rsidTr="00F71217">
        <w:tc>
          <w:tcPr>
            <w:tcW w:w="2520" w:type="dxa"/>
          </w:tcPr>
          <w:p w:rsidR="00F816BF" w:rsidRDefault="00F816BF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Оказание бытовых   услуг социальной направленности,</w:t>
            </w:r>
          </w:p>
          <w:p w:rsidR="00F816BF" w:rsidRPr="00F76D98" w:rsidRDefault="00F816BF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розничная продажа   </w:t>
            </w:r>
            <w:r w:rsidRPr="00C975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товаров для социально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незащищенной  категории населения</w:t>
            </w:r>
          </w:p>
        </w:tc>
        <w:tc>
          <w:tcPr>
            <w:tcW w:w="7261" w:type="dxa"/>
          </w:tcPr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социально-значимых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бытовых услуг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</w:t>
            </w: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обуви (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011100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); услуги бань, душевых и саун (019100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стрижка волос простая (машинкой) (019301). </w:t>
            </w: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33E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D3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D33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и предметов личного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F816BF" w:rsidRPr="005D33EC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предприятий розничной торговли, ежегодно  реализующих продукцию не менее 8 местных товаропроизводителей согласно долгосрочным (на срок не менее года) договорам поставок (52.1. и  52.2.); </w:t>
            </w: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Деятельность предприятий, реализующих социально-значимые товары  для льготных категорий граждан (52.1. и 52.2.)</w:t>
            </w:r>
          </w:p>
          <w:p w:rsidR="00F816BF" w:rsidRPr="00F76D98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16BF" w:rsidTr="00F71217">
        <w:tc>
          <w:tcPr>
            <w:tcW w:w="2520" w:type="dxa"/>
          </w:tcPr>
          <w:p w:rsidR="00F816BF" w:rsidRPr="00F76D98" w:rsidRDefault="00F816BF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2</w:t>
            </w:r>
            <w:r w:rsidRPr="005B54E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. Сельское хозяйство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агропромышленный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комплекс</w:t>
            </w:r>
          </w:p>
        </w:tc>
        <w:tc>
          <w:tcPr>
            <w:tcW w:w="7261" w:type="dxa"/>
          </w:tcPr>
          <w:p w:rsidR="00F816BF" w:rsidRDefault="00F816BF" w:rsidP="005D2F5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16BF" w:rsidRDefault="00F816BF" w:rsidP="005D2F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>Растениеводство (01.1)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6BF" w:rsidRDefault="00F816BF" w:rsidP="005D2F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>животноводство (01.2)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6BF" w:rsidRDefault="00F816BF" w:rsidP="005D2F5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>астениеводство в сочетании с животноводством (смешанное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>сельское хозяйство)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t xml:space="preserve">          </w:t>
            </w:r>
          </w:p>
          <w:p w:rsidR="00F816BF" w:rsidRPr="00753C34" w:rsidRDefault="00F816BF" w:rsidP="005D2F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>редоставление услуг в области растениеводства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>животноводства, кроме ветеринарных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 xml:space="preserve">01.4), за исключением охоты </w:t>
            </w:r>
            <w:r w:rsidR="00F71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53C34">
              <w:rPr>
                <w:rFonts w:ascii="Times New Roman" w:hAnsi="Times New Roman" w:cs="Times New Roman"/>
                <w:sz w:val="24"/>
                <w:szCs w:val="24"/>
              </w:rPr>
              <w:t>и разведения диких животных, включая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F71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этих областях (01.5);</w:t>
            </w: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Лесное хозяйство и предоставление услуг в этой области (02.0).</w:t>
            </w:r>
          </w:p>
          <w:p w:rsidR="00F816BF" w:rsidRPr="00F76D98" w:rsidRDefault="00F816BF" w:rsidP="005D2F5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16BF" w:rsidTr="00F71217">
        <w:tc>
          <w:tcPr>
            <w:tcW w:w="2520" w:type="dxa"/>
          </w:tcPr>
          <w:p w:rsidR="00F816BF" w:rsidRPr="00F76D98" w:rsidRDefault="00F816BF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. Перерабатывающая    и обрабатывающая   промышленность</w:t>
            </w:r>
          </w:p>
        </w:tc>
        <w:tc>
          <w:tcPr>
            <w:tcW w:w="7261" w:type="dxa"/>
          </w:tcPr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84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«Обрабатывающие производства»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F816BF" w:rsidRPr="00F76D98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пищевых продуктов, включая напитки (15)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712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деятельности по производству алкогольных напитков, этилового спирта, виноградных и плодово-ягодных вин, пива (15.91-15.96); </w:t>
            </w:r>
          </w:p>
          <w:p w:rsidR="00F816BF" w:rsidRPr="00F76D98" w:rsidRDefault="00F816BF" w:rsidP="00F712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71217" w:rsidRDefault="00F71217"/>
    <w:p w:rsidR="00F71217" w:rsidRDefault="00F71217" w:rsidP="00F71217">
      <w:pPr>
        <w:jc w:val="center"/>
      </w:pPr>
      <w:r>
        <w:t>2</w:t>
      </w:r>
    </w:p>
    <w:p w:rsidR="00F71217" w:rsidRDefault="00F71217" w:rsidP="00F71217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7323"/>
      </w:tblGrid>
      <w:tr w:rsidR="00F71217" w:rsidRPr="00F76D98" w:rsidTr="00E5677A">
        <w:tc>
          <w:tcPr>
            <w:tcW w:w="2458" w:type="dxa"/>
          </w:tcPr>
          <w:p w:rsidR="00F71217" w:rsidRPr="00F76D98" w:rsidRDefault="00F71217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323" w:type="dxa"/>
          </w:tcPr>
          <w:p w:rsidR="00F71217" w:rsidRPr="00F76D98" w:rsidRDefault="00F71217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71217" w:rsidTr="00E5677A">
        <w:tc>
          <w:tcPr>
            <w:tcW w:w="2458" w:type="dxa"/>
          </w:tcPr>
          <w:p w:rsidR="00F71217" w:rsidRDefault="00F71217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23" w:type="dxa"/>
          </w:tcPr>
          <w:p w:rsidR="00F71217" w:rsidRPr="00F76D98" w:rsidRDefault="00F71217" w:rsidP="00F712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Обработка древесины и производство изделий из дерева и пробки,  кроме мебели (20)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71217" w:rsidRPr="00F76D98" w:rsidRDefault="00F71217" w:rsidP="00F712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водство целлюлозы, древесной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массы, бумаги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картона                       и изделий из них (21); </w:t>
            </w:r>
          </w:p>
          <w:p w:rsidR="00F71217" w:rsidRPr="00F76D98" w:rsidRDefault="00F71217" w:rsidP="00F712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пластмассовых  изделий (25.2)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71217" w:rsidRPr="00E5677A" w:rsidRDefault="00F71217" w:rsidP="00F712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E5677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Производство прочих неметаллических минеральных продуктов (26); </w:t>
            </w:r>
          </w:p>
          <w:p w:rsidR="00F71217" w:rsidRPr="00F76D98" w:rsidRDefault="00F71217" w:rsidP="00F712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готовых металлических изделий (28)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71217" w:rsidRDefault="00F71217" w:rsidP="00F712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Производство мебели (36.1.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71217" w:rsidRDefault="00F71217" w:rsidP="00F712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Обработка отходов резины (37.20.1).</w:t>
            </w:r>
          </w:p>
          <w:p w:rsidR="00F71217" w:rsidRPr="003845E4" w:rsidRDefault="00F71217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BF" w:rsidTr="00E5677A">
        <w:tc>
          <w:tcPr>
            <w:tcW w:w="2458" w:type="dxa"/>
          </w:tcPr>
          <w:p w:rsidR="00F816BF" w:rsidRPr="00F76D98" w:rsidRDefault="00F816BF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4</w:t>
            </w:r>
            <w:r w:rsidRPr="00C975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. Жилищно-коммунальное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хозяйство</w:t>
            </w:r>
          </w:p>
        </w:tc>
        <w:tc>
          <w:tcPr>
            <w:tcW w:w="7323" w:type="dxa"/>
          </w:tcPr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электроэнергии, газа, пара и горячей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F816BF" w:rsidRDefault="00F816BF" w:rsidP="005D2F5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Производство, передача и распределение пара и горячей воды (тепловой энергии) (40.30); </w:t>
            </w:r>
          </w:p>
          <w:p w:rsidR="00F816BF" w:rsidRDefault="00F816BF" w:rsidP="005D2F5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Сбор, очистка и распределение воды (41.0). </w:t>
            </w:r>
          </w:p>
          <w:p w:rsidR="00F816BF" w:rsidRDefault="00F816BF" w:rsidP="005D2F5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                      и персональных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Удаление сточных вод, отходов и аналогичная деятельность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816BF" w:rsidRPr="00F76D98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16BF" w:rsidTr="00E5677A">
        <w:tc>
          <w:tcPr>
            <w:tcW w:w="2458" w:type="dxa"/>
          </w:tcPr>
          <w:p w:rsidR="00F816BF" w:rsidRDefault="00F816BF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. 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фраструктура поддержки малого</w:t>
            </w:r>
          </w:p>
          <w:p w:rsidR="00F816BF" w:rsidRPr="00F76D98" w:rsidRDefault="00F816BF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и среднего   предпринимательства</w:t>
            </w:r>
          </w:p>
        </w:tc>
        <w:tc>
          <w:tcPr>
            <w:tcW w:w="7323" w:type="dxa"/>
          </w:tcPr>
          <w:p w:rsidR="00F816BF" w:rsidRPr="003845E4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«Операции с недвижимым имуществом, аренда                          и предоставление услуг»:</w:t>
            </w:r>
          </w:p>
          <w:p w:rsidR="00F816BF" w:rsidRDefault="00F816BF" w:rsidP="005D2F5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16BF" w:rsidRPr="00F76D98" w:rsidRDefault="00F816BF" w:rsidP="005D2F5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в области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права (74.11)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816BF" w:rsidRPr="00F76D98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сть в области бухгалтерского учета и аудита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(74.12)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 вопросам коммерческой деятельности </w:t>
            </w:r>
            <w:r w:rsidR="00F712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>и управления (74.14)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76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816BF" w:rsidRPr="00F76D98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16BF" w:rsidRPr="00F76D98" w:rsidTr="00E5677A">
        <w:tc>
          <w:tcPr>
            <w:tcW w:w="2458" w:type="dxa"/>
          </w:tcPr>
          <w:p w:rsidR="00F816BF" w:rsidRPr="00F76D98" w:rsidRDefault="00F816BF" w:rsidP="005D2F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 Въездной туризм (экологический, экскурсионный и др.)</w:t>
            </w:r>
          </w:p>
        </w:tc>
        <w:tc>
          <w:tcPr>
            <w:tcW w:w="7323" w:type="dxa"/>
          </w:tcPr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84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22F2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гостиниц (55.1.); </w:t>
            </w: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Деятельность ресторанов и кафе (55.30); </w:t>
            </w: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Деятельность молодежных туристских лагерей и горных туристских баз (55.21).</w:t>
            </w: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прочих коммунальных, социальных и персональных услуг»</w:t>
            </w:r>
          </w:p>
          <w:p w:rsidR="00F816BF" w:rsidRPr="00A16440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BF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Деятельность по организации отдыха и развлечений, культуры                       и спорта (92), за исключением деятельности по организации азартных  игр (92.71).</w:t>
            </w:r>
          </w:p>
          <w:p w:rsidR="00F816BF" w:rsidRPr="00FA7884" w:rsidRDefault="00F816BF" w:rsidP="005D2F5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816BF" w:rsidRDefault="00F816BF" w:rsidP="00F816B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816BF" w:rsidRDefault="00F816BF" w:rsidP="00F816B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816BF" w:rsidRDefault="00F816BF" w:rsidP="00F816B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816BF" w:rsidRDefault="00F816BF" w:rsidP="00F816B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816BF" w:rsidRPr="006A6D38" w:rsidRDefault="00F816BF" w:rsidP="00F816B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71217">
        <w:rPr>
          <w:rFonts w:ascii="Times New Roman" w:hAnsi="Times New Roman" w:cs="Times New Roman"/>
        </w:rPr>
        <w:t>___</w:t>
      </w:r>
    </w:p>
    <w:p w:rsidR="00F816BF" w:rsidRPr="00BD13AE" w:rsidRDefault="00F816BF" w:rsidP="00F816BF">
      <w:pPr>
        <w:rPr>
          <w:sz w:val="28"/>
          <w:szCs w:val="28"/>
        </w:rPr>
      </w:pPr>
    </w:p>
    <w:p w:rsidR="00F816BF" w:rsidRPr="00BD13AE" w:rsidRDefault="00F816BF">
      <w:pPr>
        <w:rPr>
          <w:sz w:val="28"/>
          <w:szCs w:val="28"/>
        </w:rPr>
      </w:pPr>
    </w:p>
    <w:sectPr w:rsidR="00F816BF" w:rsidRPr="00BD13AE" w:rsidSect="00886E0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816BF"/>
    <w:rsid w:val="0008329A"/>
    <w:rsid w:val="00286D26"/>
    <w:rsid w:val="002B4A3C"/>
    <w:rsid w:val="00477E92"/>
    <w:rsid w:val="00612961"/>
    <w:rsid w:val="006655D8"/>
    <w:rsid w:val="00703AAA"/>
    <w:rsid w:val="007B39A9"/>
    <w:rsid w:val="007D1462"/>
    <w:rsid w:val="008652E4"/>
    <w:rsid w:val="00886E0D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5677A"/>
    <w:rsid w:val="00E9333F"/>
    <w:rsid w:val="00F0636F"/>
    <w:rsid w:val="00F71217"/>
    <w:rsid w:val="00F816B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E92"/>
    <w:rPr>
      <w:sz w:val="24"/>
      <w:szCs w:val="24"/>
    </w:rPr>
  </w:style>
  <w:style w:type="paragraph" w:styleId="1">
    <w:name w:val="heading 1"/>
    <w:basedOn w:val="a"/>
    <w:next w:val="a"/>
    <w:qFormat/>
    <w:rsid w:val="00477E9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16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16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816B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39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2014-06-03T01:35:00Z</dcterms:created>
  <dcterms:modified xsi:type="dcterms:W3CDTF">2014-06-03T02:16:00Z</dcterms:modified>
</cp:coreProperties>
</file>