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12" w:rsidRPr="00712A12" w:rsidRDefault="00712A12" w:rsidP="00712A1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12A12">
        <w:rPr>
          <w:rFonts w:ascii="Times New Roman" w:hAnsi="Times New Roman" w:cs="Times New Roman"/>
          <w:b/>
          <w:sz w:val="28"/>
          <w:szCs w:val="28"/>
        </w:rPr>
        <w:t>В Приморском крае привлечены к административной ответственности два юридических лица, осуществляющие хозяйственную деятельность в бухте Улисс без прохождения экологической экспертизы</w:t>
      </w:r>
    </w:p>
    <w:bookmarkEnd w:id="0"/>
    <w:p w:rsidR="00712A12" w:rsidRPr="00712A12" w:rsidRDefault="00712A12" w:rsidP="00712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12" w:rsidRPr="00712A12" w:rsidRDefault="00712A12" w:rsidP="00712A12">
      <w:pPr>
        <w:jc w:val="both"/>
        <w:rPr>
          <w:rFonts w:ascii="Times New Roman" w:hAnsi="Times New Roman" w:cs="Times New Roman"/>
          <w:sz w:val="28"/>
          <w:szCs w:val="28"/>
        </w:rPr>
      </w:pPr>
      <w:r w:rsidRPr="00712A12">
        <w:rPr>
          <w:rFonts w:ascii="Times New Roman" w:hAnsi="Times New Roman" w:cs="Times New Roman"/>
          <w:sz w:val="28"/>
          <w:szCs w:val="28"/>
        </w:rPr>
        <w:t>Владивостокской межрайонной природоохранной прокуратурой проведена проверка исполнения юридическими лицами, осуществляющими хозяйственную деятельность в акватории бухты Улисс Японского моря, природоохранного законодательства.</w:t>
      </w:r>
    </w:p>
    <w:p w:rsidR="00712A12" w:rsidRPr="00712A12" w:rsidRDefault="00712A12" w:rsidP="00712A12">
      <w:pPr>
        <w:jc w:val="both"/>
        <w:rPr>
          <w:rFonts w:ascii="Times New Roman" w:hAnsi="Times New Roman" w:cs="Times New Roman"/>
          <w:sz w:val="28"/>
          <w:szCs w:val="28"/>
        </w:rPr>
      </w:pPr>
      <w:r w:rsidRPr="00712A12">
        <w:rPr>
          <w:rFonts w:ascii="Times New Roman" w:hAnsi="Times New Roman" w:cs="Times New Roman"/>
          <w:sz w:val="28"/>
          <w:szCs w:val="28"/>
        </w:rPr>
        <w:t xml:space="preserve">Установлено, что ООО «Посейдон» и ООО «Улисс Марин» в отсутствие положительного заключения государственной экологической экспертизы осуществляли </w:t>
      </w:r>
      <w:proofErr w:type="gramStart"/>
      <w:r w:rsidRPr="00712A12">
        <w:rPr>
          <w:rFonts w:ascii="Times New Roman" w:hAnsi="Times New Roman" w:cs="Times New Roman"/>
          <w:sz w:val="28"/>
          <w:szCs w:val="28"/>
        </w:rPr>
        <w:t>хозяйственную</w:t>
      </w:r>
      <w:proofErr w:type="gramEnd"/>
      <w:r w:rsidRPr="00712A12">
        <w:rPr>
          <w:rFonts w:ascii="Times New Roman" w:hAnsi="Times New Roman" w:cs="Times New Roman"/>
          <w:sz w:val="28"/>
          <w:szCs w:val="28"/>
        </w:rPr>
        <w:t xml:space="preserve"> в бухте Улисс.</w:t>
      </w:r>
    </w:p>
    <w:p w:rsidR="00712A12" w:rsidRPr="00712A12" w:rsidRDefault="00712A12" w:rsidP="00712A12">
      <w:pPr>
        <w:jc w:val="both"/>
        <w:rPr>
          <w:rFonts w:ascii="Times New Roman" w:hAnsi="Times New Roman" w:cs="Times New Roman"/>
          <w:sz w:val="28"/>
          <w:szCs w:val="28"/>
        </w:rPr>
      </w:pPr>
      <w:r w:rsidRPr="00712A12">
        <w:rPr>
          <w:rFonts w:ascii="Times New Roman" w:hAnsi="Times New Roman" w:cs="Times New Roman"/>
          <w:sz w:val="28"/>
          <w:szCs w:val="28"/>
        </w:rPr>
        <w:t>Экологическая экспертиза подтверждает соответствие намечаемой в связи с реализацией объекта экологической экспертизы хозяйственной и иной деятельности,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среду.</w:t>
      </w:r>
    </w:p>
    <w:p w:rsidR="00712A12" w:rsidRPr="00712A12" w:rsidRDefault="00712A12" w:rsidP="00712A12">
      <w:pPr>
        <w:jc w:val="both"/>
        <w:rPr>
          <w:rFonts w:ascii="Times New Roman" w:hAnsi="Times New Roman" w:cs="Times New Roman"/>
          <w:sz w:val="28"/>
          <w:szCs w:val="28"/>
        </w:rPr>
      </w:pPr>
      <w:r w:rsidRPr="00712A12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представления природоохранного прокурора директорами заключены договоры со специализированной организацией на подготовку документов, необходимых для прохождения экологической экспертизы. Три должностных лица привлечены к дисциплинарной ответственности.</w:t>
      </w:r>
    </w:p>
    <w:p w:rsidR="00712A12" w:rsidRPr="00712A12" w:rsidRDefault="00712A12" w:rsidP="00712A12">
      <w:pPr>
        <w:jc w:val="both"/>
        <w:rPr>
          <w:rFonts w:ascii="Times New Roman" w:hAnsi="Times New Roman" w:cs="Times New Roman"/>
          <w:sz w:val="28"/>
          <w:szCs w:val="28"/>
        </w:rPr>
      </w:pPr>
      <w:r w:rsidRPr="00712A12">
        <w:rPr>
          <w:rFonts w:ascii="Times New Roman" w:hAnsi="Times New Roman" w:cs="Times New Roman"/>
          <w:sz w:val="28"/>
          <w:szCs w:val="28"/>
        </w:rPr>
        <w:t>Юридические лица по постановлениям природоохранного прокурора привлечены к административной ответственности по ч. 1 ст. 8.4 КоАП РФ (невыполнение требований законодательства об обязательности проведения государственной экологической экспертизы) в виде штрафа на общую сумму 200 тыс. рублей.</w:t>
      </w:r>
    </w:p>
    <w:p w:rsidR="009E67FE" w:rsidRPr="00712A12" w:rsidRDefault="00712A12" w:rsidP="00712A12">
      <w:pPr>
        <w:jc w:val="both"/>
        <w:rPr>
          <w:rFonts w:ascii="Times New Roman" w:hAnsi="Times New Roman" w:cs="Times New Roman"/>
          <w:sz w:val="28"/>
          <w:szCs w:val="28"/>
        </w:rPr>
      </w:pPr>
      <w:r w:rsidRPr="00712A12">
        <w:rPr>
          <w:rFonts w:ascii="Times New Roman" w:hAnsi="Times New Roman" w:cs="Times New Roman"/>
          <w:sz w:val="28"/>
          <w:szCs w:val="28"/>
        </w:rPr>
        <w:t>Устранение нарушений оставлено на контроле природоохранного прокурора.</w:t>
      </w:r>
    </w:p>
    <w:sectPr w:rsidR="009E67FE" w:rsidRPr="0071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12"/>
    <w:rsid w:val="00712A12"/>
    <w:rsid w:val="00D4389F"/>
    <w:rsid w:val="00D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Юрьевна</dc:creator>
  <cp:lastModifiedBy>Ковалёва Наталья Юрьевна</cp:lastModifiedBy>
  <cp:revision>1</cp:revision>
  <dcterms:created xsi:type="dcterms:W3CDTF">2025-01-30T01:12:00Z</dcterms:created>
  <dcterms:modified xsi:type="dcterms:W3CDTF">2025-01-30T01:15:00Z</dcterms:modified>
</cp:coreProperties>
</file>