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8D" w:rsidRDefault="00F8258D" w:rsidP="00FB6B06">
      <w:pPr>
        <w:pStyle w:val="1"/>
        <w:shd w:val="clear" w:color="auto" w:fill="FFFFFF"/>
        <w:spacing w:before="0" w:beforeAutospacing="0"/>
        <w:ind w:left="-993"/>
        <w:jc w:val="center"/>
        <w:rPr>
          <w:b w:val="0"/>
          <w:bCs w:val="0"/>
          <w:color w:val="212529"/>
          <w:sz w:val="32"/>
          <w:szCs w:val="32"/>
        </w:rPr>
      </w:pPr>
    </w:p>
    <w:p w:rsidR="008F12B3" w:rsidRPr="00161E6E" w:rsidRDefault="008F12B3" w:rsidP="00FB6B06">
      <w:pPr>
        <w:pStyle w:val="1"/>
        <w:shd w:val="clear" w:color="auto" w:fill="FFFFFF"/>
        <w:spacing w:before="0" w:beforeAutospacing="0"/>
        <w:ind w:left="-993"/>
        <w:jc w:val="center"/>
        <w:rPr>
          <w:b w:val="0"/>
          <w:bCs w:val="0"/>
          <w:color w:val="212529"/>
          <w:sz w:val="32"/>
          <w:szCs w:val="32"/>
        </w:rPr>
      </w:pPr>
      <w:r w:rsidRPr="00161E6E">
        <w:rPr>
          <w:b w:val="0"/>
          <w:bCs w:val="0"/>
          <w:color w:val="212529"/>
          <w:sz w:val="32"/>
          <w:szCs w:val="32"/>
        </w:rPr>
        <w:t>Льготные займы</w:t>
      </w:r>
      <w:r w:rsidRPr="00161E6E">
        <w:rPr>
          <w:b w:val="0"/>
          <w:bCs w:val="0"/>
          <w:color w:val="212529"/>
          <w:sz w:val="32"/>
          <w:szCs w:val="32"/>
        </w:rPr>
        <w:br/>
        <w:t>на развитие бизнеса</w:t>
      </w:r>
    </w:p>
    <w:p w:rsidR="008F12B3" w:rsidRPr="00F8258D" w:rsidRDefault="008F12B3" w:rsidP="00FB6B06">
      <w:pPr>
        <w:pStyle w:val="a7"/>
        <w:shd w:val="clear" w:color="auto" w:fill="FFFFFF"/>
        <w:spacing w:before="0" w:beforeAutospacing="0"/>
        <w:ind w:left="-993"/>
        <w:jc w:val="center"/>
        <w:rPr>
          <w:b/>
          <w:bCs/>
          <w:caps/>
          <w:color w:val="212529"/>
        </w:rPr>
      </w:pPr>
      <w:r w:rsidRPr="00F8258D">
        <w:rPr>
          <w:b/>
          <w:bCs/>
          <w:caps/>
          <w:color w:val="212529"/>
        </w:rPr>
        <w:t>ГОСУДАРСТВЕННАЯ ПОДДЕРЖКА МАЛОГО И СРЕДНЕГО БИЗНЕСА,</w:t>
      </w:r>
      <w:r w:rsidR="00FB6B06" w:rsidRPr="00F8258D">
        <w:rPr>
          <w:b/>
          <w:bCs/>
          <w:caps/>
          <w:color w:val="212529"/>
        </w:rPr>
        <w:t xml:space="preserve"> </w:t>
      </w:r>
      <w:r w:rsidRPr="00F8258D">
        <w:rPr>
          <w:b/>
          <w:bCs/>
          <w:caps/>
          <w:color w:val="212529"/>
        </w:rPr>
        <w:t>ПРОМЫШЛЕННЫХ И ПРОИЗВОДСТВЕННЫХ ПРЕДПРИЯТИЙ,  ФИЗИЧЕСКИХ ЛИЦ, ПРИМЕНЯЮЩИХ СПЕЦИАЛЬНЫЙ НАЛОГОВЫЙ РЕЖИМ "НАЛОГ НА ПРОФЕССИОНАЛЬНЫЙ ДОХОД" (САМОЗАНЯТЫХ ГРАЖДАН) В ПРИМОРСКОМ КРАЕ</w:t>
      </w:r>
    </w:p>
    <w:p w:rsidR="008F12B3" w:rsidRPr="00F8258D" w:rsidRDefault="008F12B3" w:rsidP="00FB6B06">
      <w:pPr>
        <w:pStyle w:val="a7"/>
        <w:shd w:val="clear" w:color="auto" w:fill="FFFFFF"/>
        <w:spacing w:before="0" w:beforeAutospacing="0"/>
        <w:ind w:left="-993"/>
        <w:jc w:val="center"/>
        <w:rPr>
          <w:color w:val="212529"/>
        </w:rPr>
      </w:pPr>
      <w:r w:rsidRPr="00F8258D">
        <w:rPr>
          <w:rStyle w:val="a9"/>
          <w:color w:val="212529"/>
        </w:rPr>
        <w:t>Полное наименование: Микрокредитная компания «Фонд развития предпринимательства и промышленности Приморского края»</w:t>
      </w:r>
      <w:r w:rsidRPr="00F8258D">
        <w:rPr>
          <w:b/>
          <w:bCs/>
          <w:color w:val="212529"/>
        </w:rPr>
        <w:br/>
      </w:r>
      <w:r w:rsidRPr="00F8258D">
        <w:rPr>
          <w:rStyle w:val="a9"/>
          <w:color w:val="212529"/>
        </w:rPr>
        <w:t>Юридический адрес: 690090, Приморский край, г.Владивосток, ул.Тигровая, дом 7</w:t>
      </w:r>
      <w:r w:rsidRPr="00F8258D">
        <w:rPr>
          <w:b/>
          <w:bCs/>
          <w:color w:val="212529"/>
        </w:rPr>
        <w:br/>
      </w:r>
      <w:r w:rsidRPr="00F8258D">
        <w:rPr>
          <w:rStyle w:val="a9"/>
          <w:color w:val="212529"/>
        </w:rPr>
        <w:t>Фактический адрес: 690090, Приморский край, г.Владивосток, ул.Тигровая, дом 7, каб. 317, 318</w:t>
      </w:r>
      <w:r w:rsidRPr="00F8258D">
        <w:rPr>
          <w:b/>
          <w:bCs/>
          <w:color w:val="212529"/>
        </w:rPr>
        <w:br/>
      </w:r>
      <w:r w:rsidRPr="00F8258D">
        <w:rPr>
          <w:rStyle w:val="a9"/>
          <w:color w:val="212529"/>
        </w:rPr>
        <w:t>тел. +7 (423) 2809-870, +7 (967) 958-9870</w:t>
      </w:r>
    </w:p>
    <w:p w:rsidR="008F12B3" w:rsidRPr="00F8258D" w:rsidRDefault="008F12B3"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p>
    <w:p w:rsidR="00C7105E" w:rsidRPr="00F8258D" w:rsidRDefault="00C7105E"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«Участники ВЭД»</w:t>
      </w:r>
    </w:p>
    <w:p w:rsidR="00C7105E" w:rsidRPr="00F8258D" w:rsidRDefault="00C7105E" w:rsidP="008F12B3">
      <w:pPr>
        <w:shd w:val="clear" w:color="auto" w:fill="FFFFFF"/>
        <w:spacing w:after="100" w:afterAutospacing="1" w:line="240" w:lineRule="auto"/>
        <w:ind w:left="-993" w:firstLine="709"/>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Микрозайм «Участники ВЭД» имеет целью оказание финансовой поддержки в виде предоставления микрозаймов по пониженным процентным ставкам субъектам малого и среднего предпринимательства Приморского края, в связи с экономическими санкциями, оказывающими влияние на развитие бизнеса в сфере экспортной и импортной деятельности.</w:t>
      </w:r>
    </w:p>
    <w:p w:rsidR="00C7105E" w:rsidRPr="00F8258D" w:rsidRDefault="00C7105E"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C7105E" w:rsidRPr="00F8258D" w:rsidRDefault="00C7105E"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С залоговым обеспечением</w:t>
      </w:r>
    </w:p>
    <w:p w:rsidR="00C7105E" w:rsidRPr="00F8258D" w:rsidRDefault="00C7105E" w:rsidP="008F12B3">
      <w:pPr>
        <w:numPr>
          <w:ilvl w:val="0"/>
          <w:numId w:val="1"/>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p>
    <w:p w:rsidR="00C7105E" w:rsidRPr="00F8258D" w:rsidRDefault="00C7105E" w:rsidP="008F12B3">
      <w:pPr>
        <w:numPr>
          <w:ilvl w:val="1"/>
          <w:numId w:val="1"/>
        </w:numPr>
        <w:shd w:val="clear" w:color="auto" w:fill="FFFFFF"/>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3% годовых - с 1-го по 12-й месяц;</w:t>
      </w:r>
    </w:p>
    <w:p w:rsidR="00C7105E" w:rsidRPr="00F8258D" w:rsidRDefault="00C7105E" w:rsidP="008F12B3">
      <w:pPr>
        <w:numPr>
          <w:ilvl w:val="1"/>
          <w:numId w:val="1"/>
        </w:numPr>
        <w:shd w:val="clear" w:color="auto" w:fill="FFFFFF"/>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5 % годовых - с 13-го по 24-й месяц </w:t>
      </w:r>
    </w:p>
    <w:p w:rsidR="00C7105E" w:rsidRPr="00F8258D" w:rsidRDefault="00C7105E" w:rsidP="008F12B3">
      <w:pPr>
        <w:numPr>
          <w:ilvl w:val="0"/>
          <w:numId w:val="1"/>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5 000 000 руб.</w:t>
      </w:r>
    </w:p>
    <w:p w:rsidR="00C7105E" w:rsidRPr="00F8258D" w:rsidRDefault="00C7105E" w:rsidP="008F12B3">
      <w:pPr>
        <w:numPr>
          <w:ilvl w:val="0"/>
          <w:numId w:val="1"/>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 отсрочка по оплате основного долга до 6 мес.</w:t>
      </w:r>
    </w:p>
    <w:p w:rsidR="00C7105E" w:rsidRPr="00F8258D" w:rsidRDefault="00C7105E" w:rsidP="008F12B3">
      <w:pPr>
        <w:numPr>
          <w:ilvl w:val="0"/>
          <w:numId w:val="1"/>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Обеспечение: залог от 30% от суммы микрозайма с процентами на весь срок займа плюс поручительство Гарантийного Фонда Приморского края, либо под полное залоговое обеспечение.</w:t>
      </w:r>
    </w:p>
    <w:p w:rsidR="00C7105E" w:rsidRPr="00F8258D" w:rsidRDefault="00C7105E" w:rsidP="00FB6B06">
      <w:pPr>
        <w:shd w:val="clear" w:color="auto" w:fill="FFFFFF"/>
        <w:spacing w:after="100" w:afterAutospacing="1" w:line="240" w:lineRule="auto"/>
        <w:ind w:left="-993"/>
        <w:jc w:val="both"/>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color w:val="212529"/>
          <w:sz w:val="24"/>
          <w:szCs w:val="24"/>
          <w:lang w:eastAsia="ru-RU"/>
        </w:rPr>
        <w:t> </w:t>
      </w:r>
      <w:r w:rsidRPr="00F8258D">
        <w:rPr>
          <w:rFonts w:ascii="Times New Roman" w:eastAsia="Times New Roman" w:hAnsi="Times New Roman" w:cs="Times New Roman"/>
          <w:b/>
          <w:bCs/>
          <w:color w:val="212529"/>
          <w:sz w:val="24"/>
          <w:szCs w:val="24"/>
          <w:lang w:eastAsia="ru-RU"/>
        </w:rPr>
        <w:t>Без залога</w:t>
      </w:r>
    </w:p>
    <w:p w:rsidR="00C7105E" w:rsidRPr="00F8258D" w:rsidRDefault="00C7105E" w:rsidP="008F12B3">
      <w:pPr>
        <w:numPr>
          <w:ilvl w:val="0"/>
          <w:numId w:val="2"/>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p>
    <w:p w:rsidR="00C7105E" w:rsidRPr="00F8258D" w:rsidRDefault="00C7105E" w:rsidP="008F12B3">
      <w:pPr>
        <w:numPr>
          <w:ilvl w:val="1"/>
          <w:numId w:val="2"/>
        </w:numPr>
        <w:shd w:val="clear" w:color="auto" w:fill="FFFFFF"/>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3% годовых </w:t>
      </w:r>
    </w:p>
    <w:p w:rsidR="00C7105E" w:rsidRPr="00F8258D" w:rsidRDefault="00C7105E" w:rsidP="008F12B3">
      <w:pPr>
        <w:numPr>
          <w:ilvl w:val="0"/>
          <w:numId w:val="2"/>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w:t>
      </w:r>
    </w:p>
    <w:p w:rsidR="00C7105E" w:rsidRPr="00F8258D" w:rsidRDefault="00C7105E" w:rsidP="008F12B3">
      <w:pPr>
        <w:numPr>
          <w:ilvl w:val="1"/>
          <w:numId w:val="2"/>
        </w:numPr>
        <w:shd w:val="clear" w:color="auto" w:fill="FFFFFF"/>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 10 000 руб. до 300 000 руб. - без залога и стороннего поручительства</w:t>
      </w:r>
    </w:p>
    <w:p w:rsidR="00C7105E" w:rsidRPr="00F8258D" w:rsidRDefault="00C7105E" w:rsidP="008F12B3">
      <w:pPr>
        <w:numPr>
          <w:ilvl w:val="0"/>
          <w:numId w:val="2"/>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12 мес.</w:t>
      </w:r>
    </w:p>
    <w:p w:rsidR="00C7105E" w:rsidRPr="00F8258D" w:rsidRDefault="00C7105E" w:rsidP="008F12B3">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C7105E" w:rsidRPr="00F8258D" w:rsidRDefault="00C7105E"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«Имущественный»</w:t>
      </w:r>
    </w:p>
    <w:p w:rsidR="00C7105E" w:rsidRPr="00F8258D" w:rsidRDefault="00C7105E" w:rsidP="008F12B3">
      <w:pPr>
        <w:shd w:val="clear" w:color="auto" w:fill="FFFFFF"/>
        <w:spacing w:after="100" w:afterAutospacing="1" w:line="240" w:lineRule="auto"/>
        <w:ind w:left="-993" w:firstLine="709"/>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 xml:space="preserve">Микрозайм «Поддержка ИТ» имеет целью оказание финансовой поддержки в виде предоставления микрозаймов по пониженным процентным ставкам субъектам малого и среднего предпринимательства Приморского </w:t>
      </w:r>
      <w:r w:rsidRPr="00F8258D">
        <w:rPr>
          <w:rFonts w:ascii="Times New Roman" w:eastAsia="Times New Roman" w:hAnsi="Times New Roman" w:cs="Times New Roman"/>
          <w:caps/>
          <w:color w:val="212529"/>
          <w:sz w:val="24"/>
          <w:szCs w:val="24"/>
          <w:lang w:eastAsia="ru-RU"/>
        </w:rPr>
        <w:lastRenderedPageBreak/>
        <w:t>края на цели аренды или ремонта имущества, полученного в качестве имущественной поддержки малого и среднего предпринимательства.</w:t>
      </w:r>
    </w:p>
    <w:p w:rsidR="00C7105E" w:rsidRPr="00F8258D" w:rsidRDefault="00C7105E"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C7105E" w:rsidRPr="00F8258D" w:rsidRDefault="00C7105E"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С залоговым обеспечением</w:t>
      </w:r>
    </w:p>
    <w:p w:rsidR="00C7105E" w:rsidRPr="00F8258D" w:rsidRDefault="00C7105E" w:rsidP="008F12B3">
      <w:pPr>
        <w:numPr>
          <w:ilvl w:val="0"/>
          <w:numId w:val="3"/>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3% годовых - c 1-го по 12 мес.; 5% годовых с 13-го по 24 мес.</w:t>
      </w:r>
    </w:p>
    <w:p w:rsidR="00C7105E" w:rsidRPr="00F8258D" w:rsidRDefault="00C7105E" w:rsidP="008F12B3">
      <w:pPr>
        <w:numPr>
          <w:ilvl w:val="0"/>
          <w:numId w:val="3"/>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5 000 000 руб.</w:t>
      </w:r>
    </w:p>
    <w:p w:rsidR="00C7105E" w:rsidRPr="00F8258D" w:rsidRDefault="00C7105E" w:rsidP="008F12B3">
      <w:pPr>
        <w:numPr>
          <w:ilvl w:val="0"/>
          <w:numId w:val="3"/>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 отсрочка по оплате основного долга до 6 мес.</w:t>
      </w:r>
    </w:p>
    <w:p w:rsidR="00C7105E" w:rsidRPr="00F8258D" w:rsidRDefault="00C7105E" w:rsidP="008F12B3">
      <w:pPr>
        <w:numPr>
          <w:ilvl w:val="0"/>
          <w:numId w:val="3"/>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Обеспечение: залог от 30% от суммы микрозайма с процентами на весь срок займа плюс поручительство Гарантийного Фонда Приморского края, либо под полное залоговое обеспечение.</w:t>
      </w:r>
    </w:p>
    <w:p w:rsidR="00C7105E" w:rsidRPr="00F8258D" w:rsidRDefault="00C7105E" w:rsidP="00FB6B06">
      <w:pPr>
        <w:shd w:val="clear" w:color="auto" w:fill="FFFFFF"/>
        <w:spacing w:after="100" w:afterAutospacing="1" w:line="240" w:lineRule="auto"/>
        <w:ind w:left="-993"/>
        <w:jc w:val="both"/>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color w:val="212529"/>
          <w:sz w:val="24"/>
          <w:szCs w:val="24"/>
          <w:lang w:eastAsia="ru-RU"/>
        </w:rPr>
        <w:t> </w:t>
      </w:r>
      <w:r w:rsidRPr="00F8258D">
        <w:rPr>
          <w:rFonts w:ascii="Times New Roman" w:eastAsia="Times New Roman" w:hAnsi="Times New Roman" w:cs="Times New Roman"/>
          <w:b/>
          <w:bCs/>
          <w:color w:val="212529"/>
          <w:sz w:val="24"/>
          <w:szCs w:val="24"/>
          <w:lang w:eastAsia="ru-RU"/>
        </w:rPr>
        <w:t>Без залога</w:t>
      </w:r>
    </w:p>
    <w:p w:rsidR="00C7105E" w:rsidRPr="00F8258D" w:rsidRDefault="00C7105E" w:rsidP="008F12B3">
      <w:pPr>
        <w:numPr>
          <w:ilvl w:val="0"/>
          <w:numId w:val="4"/>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3% годовых с 1-го по 12 мес.; 5% годовых с 13-го по 24 мес.</w:t>
      </w:r>
    </w:p>
    <w:p w:rsidR="00C7105E" w:rsidRPr="00F8258D" w:rsidRDefault="00C7105E" w:rsidP="008F12B3">
      <w:pPr>
        <w:numPr>
          <w:ilvl w:val="0"/>
          <w:numId w:val="4"/>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w:t>
      </w:r>
    </w:p>
    <w:p w:rsidR="00C7105E" w:rsidRPr="00F8258D" w:rsidRDefault="00C7105E" w:rsidP="008F12B3">
      <w:pPr>
        <w:numPr>
          <w:ilvl w:val="1"/>
          <w:numId w:val="4"/>
        </w:numPr>
        <w:shd w:val="clear" w:color="auto" w:fill="FFFFFF"/>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 10 000 руб. до 300 000 руб. - без залога и стороннего поручительства</w:t>
      </w:r>
    </w:p>
    <w:p w:rsidR="00C7105E" w:rsidRPr="00F8258D" w:rsidRDefault="00C7105E" w:rsidP="008F12B3">
      <w:pPr>
        <w:numPr>
          <w:ilvl w:val="0"/>
          <w:numId w:val="4"/>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C7105E" w:rsidRPr="00F8258D" w:rsidRDefault="00C7105E" w:rsidP="008F12B3">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«Поддержка ИТ»</w:t>
      </w:r>
    </w:p>
    <w:p w:rsidR="00E77DB4" w:rsidRPr="00F8258D" w:rsidRDefault="00E77DB4" w:rsidP="008F12B3">
      <w:pPr>
        <w:shd w:val="clear" w:color="auto" w:fill="FFFFFF"/>
        <w:spacing w:after="100" w:afterAutospacing="1" w:line="240" w:lineRule="auto"/>
        <w:ind w:left="-993" w:firstLine="709"/>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Микрозайм «Поддержка ИТ» имеет целью оказание финансовой поддержки в виде предоставления микрозаймов по пониженным процентным ставкам субъектам малого и среднего предпринимательства Приморского края, осуществляющим деятельность в области информационных технологий и получивших государственную аккредитацию в соответствии с Постановлением Правительства РФ «О государственной аккредитации организаций, осуществляющих деятельность в области информационных технологий» от 18.06.2021г. № 929.</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С залоговым обеспечением</w:t>
      </w:r>
    </w:p>
    <w:p w:rsidR="00E77DB4" w:rsidRPr="00F8258D" w:rsidRDefault="00E77DB4" w:rsidP="008F12B3">
      <w:pPr>
        <w:numPr>
          <w:ilvl w:val="0"/>
          <w:numId w:val="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3% годовых</w:t>
      </w:r>
    </w:p>
    <w:p w:rsidR="00E77DB4" w:rsidRPr="00F8258D" w:rsidRDefault="00E77DB4" w:rsidP="008F12B3">
      <w:pPr>
        <w:numPr>
          <w:ilvl w:val="0"/>
          <w:numId w:val="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5 000 000 руб.</w:t>
      </w:r>
    </w:p>
    <w:p w:rsidR="00E77DB4" w:rsidRPr="00F8258D" w:rsidRDefault="00E77DB4" w:rsidP="008F12B3">
      <w:pPr>
        <w:numPr>
          <w:ilvl w:val="0"/>
          <w:numId w:val="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 отсрочка по оплате основного долга до 6 мес.</w:t>
      </w:r>
    </w:p>
    <w:p w:rsidR="00E77DB4" w:rsidRPr="00F8258D" w:rsidRDefault="00E77DB4" w:rsidP="008F12B3">
      <w:pPr>
        <w:numPr>
          <w:ilvl w:val="0"/>
          <w:numId w:val="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Обеспечение: залог от 30% от суммы микрозайма с процентами на весь срок займа плюс поручительство Гарантийного Фонда Приморского края, либо под полное залоговое обеспечение.</w:t>
      </w:r>
    </w:p>
    <w:p w:rsidR="00E77DB4" w:rsidRPr="00F8258D" w:rsidRDefault="00E77DB4" w:rsidP="00FB6B06">
      <w:pPr>
        <w:shd w:val="clear" w:color="auto" w:fill="FFFFFF"/>
        <w:spacing w:after="100" w:afterAutospacing="1" w:line="240" w:lineRule="auto"/>
        <w:ind w:left="-993"/>
        <w:jc w:val="both"/>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color w:val="212529"/>
          <w:sz w:val="24"/>
          <w:szCs w:val="24"/>
          <w:lang w:eastAsia="ru-RU"/>
        </w:rPr>
        <w:t> </w:t>
      </w:r>
      <w:r w:rsidRPr="00F8258D">
        <w:rPr>
          <w:rFonts w:ascii="Times New Roman" w:eastAsia="Times New Roman" w:hAnsi="Times New Roman" w:cs="Times New Roman"/>
          <w:b/>
          <w:bCs/>
          <w:color w:val="212529"/>
          <w:sz w:val="24"/>
          <w:szCs w:val="24"/>
          <w:lang w:eastAsia="ru-RU"/>
        </w:rPr>
        <w:t>Без залога</w:t>
      </w:r>
    </w:p>
    <w:p w:rsidR="00E77DB4" w:rsidRPr="00F8258D" w:rsidRDefault="00E77DB4" w:rsidP="008F12B3">
      <w:pPr>
        <w:numPr>
          <w:ilvl w:val="0"/>
          <w:numId w:val="6"/>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3% годовых </w:t>
      </w:r>
    </w:p>
    <w:p w:rsidR="00E77DB4" w:rsidRPr="00F8258D" w:rsidRDefault="00E77DB4" w:rsidP="008F12B3">
      <w:pPr>
        <w:numPr>
          <w:ilvl w:val="0"/>
          <w:numId w:val="6"/>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w:t>
      </w:r>
    </w:p>
    <w:p w:rsidR="00E77DB4" w:rsidRPr="00F8258D" w:rsidRDefault="00E77DB4" w:rsidP="008F12B3">
      <w:pPr>
        <w:numPr>
          <w:ilvl w:val="1"/>
          <w:numId w:val="6"/>
        </w:numPr>
        <w:shd w:val="clear" w:color="auto" w:fill="FFFFFF"/>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 10 000 руб. до 300 000 руб. - без залога и стороннего поручительства</w:t>
      </w:r>
    </w:p>
    <w:p w:rsidR="00E77DB4" w:rsidRPr="00F8258D" w:rsidRDefault="00E77DB4" w:rsidP="008F12B3">
      <w:pPr>
        <w:numPr>
          <w:ilvl w:val="0"/>
          <w:numId w:val="6"/>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«Бизнес»</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lastRenderedPageBreak/>
        <w:t>На приобретение, реконструкцию, модернизацию, ремонт основных средств, пополнение обортных средств на первоначальный взнос по договору лизинга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С залоговым обеспечением</w:t>
      </w:r>
    </w:p>
    <w:p w:rsidR="00E77DB4" w:rsidRPr="00F8258D" w:rsidRDefault="00E77DB4" w:rsidP="00FB6B06">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Сумма займа: от 10 000 руб. до 5 000 000 руб.</w:t>
      </w:r>
    </w:p>
    <w:p w:rsidR="00E77DB4" w:rsidRPr="00F8258D" w:rsidRDefault="00E77DB4" w:rsidP="008F12B3">
      <w:pPr>
        <w:numPr>
          <w:ilvl w:val="0"/>
          <w:numId w:val="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6 % годовых</w:t>
      </w:r>
    </w:p>
    <w:p w:rsidR="00E77DB4" w:rsidRPr="00F8258D" w:rsidRDefault="00E77DB4" w:rsidP="008F12B3">
      <w:pPr>
        <w:numPr>
          <w:ilvl w:val="0"/>
          <w:numId w:val="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от 1 мес. до 24 мес.</w:t>
      </w:r>
    </w:p>
    <w:p w:rsidR="00E77DB4" w:rsidRPr="00F8258D" w:rsidRDefault="00E77DB4" w:rsidP="008F12B3">
      <w:pPr>
        <w:numPr>
          <w:ilvl w:val="0"/>
          <w:numId w:val="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Залог от 30% от суммы микрозайма с процентами</w:t>
      </w:r>
    </w:p>
    <w:p w:rsidR="00E77DB4" w:rsidRPr="00F8258D" w:rsidRDefault="00E77DB4" w:rsidP="008F12B3">
      <w:pPr>
        <w:numPr>
          <w:ilvl w:val="0"/>
          <w:numId w:val="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неполном залоговом обеспечении необходимо поручительство Гарантийного Фонда Приморского края</w:t>
      </w:r>
    </w:p>
    <w:p w:rsidR="00E77DB4" w:rsidRPr="00F8258D" w:rsidRDefault="00E77DB4" w:rsidP="008F12B3">
      <w:pPr>
        <w:numPr>
          <w:ilvl w:val="0"/>
          <w:numId w:val="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Отсрочка до 6 мес. по оплате основного долга</w:t>
      </w:r>
    </w:p>
    <w:p w:rsidR="00E77DB4" w:rsidRPr="00F8258D" w:rsidRDefault="00E77DB4" w:rsidP="00FB6B06">
      <w:pPr>
        <w:shd w:val="clear" w:color="auto" w:fill="FFFFFF"/>
        <w:spacing w:after="100" w:afterAutospacing="1" w:line="240" w:lineRule="auto"/>
        <w:ind w:left="-993"/>
        <w:jc w:val="both"/>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Без залога</w:t>
      </w:r>
    </w:p>
    <w:p w:rsidR="00E77DB4" w:rsidRPr="00F8258D" w:rsidRDefault="00E77DB4" w:rsidP="005B1255">
      <w:pPr>
        <w:numPr>
          <w:ilvl w:val="0"/>
          <w:numId w:val="8"/>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3 000 000 руб.</w:t>
      </w:r>
    </w:p>
    <w:p w:rsidR="00E77DB4" w:rsidRPr="00F8258D" w:rsidRDefault="00E77DB4" w:rsidP="005B1255">
      <w:pPr>
        <w:numPr>
          <w:ilvl w:val="0"/>
          <w:numId w:val="8"/>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6% годовых - на сумму займа до 300 тыс. руб.,</w:t>
      </w:r>
      <w:r w:rsidRPr="00F8258D">
        <w:rPr>
          <w:rFonts w:ascii="Times New Roman" w:eastAsia="Times New Roman" w:hAnsi="Times New Roman" w:cs="Times New Roman"/>
          <w:color w:val="212529"/>
          <w:sz w:val="24"/>
          <w:szCs w:val="24"/>
          <w:lang w:eastAsia="ru-RU"/>
        </w:rPr>
        <w:br/>
        <w:t>             9,5% годовых - на сумму займа свыше 300 тыс. руб. до 3 млн. руб.</w:t>
      </w:r>
    </w:p>
    <w:p w:rsidR="00E77DB4" w:rsidRPr="00F8258D" w:rsidRDefault="00E77DB4" w:rsidP="008F12B3">
      <w:pPr>
        <w:numPr>
          <w:ilvl w:val="0"/>
          <w:numId w:val="8"/>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от 1 мес. до 24 мес.</w:t>
      </w:r>
    </w:p>
    <w:p w:rsidR="00E77DB4" w:rsidRPr="00F8258D" w:rsidRDefault="00E77DB4" w:rsidP="008F12B3">
      <w:pPr>
        <w:numPr>
          <w:ilvl w:val="0"/>
          <w:numId w:val="8"/>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На сумму свыше 300 000 руб. требуется поручительство Гарантийного Фонда Приморского края</w:t>
      </w:r>
    </w:p>
    <w:p w:rsidR="00E77DB4" w:rsidRPr="00F8258D" w:rsidRDefault="00E77DB4" w:rsidP="008F12B3">
      <w:pPr>
        <w:numPr>
          <w:ilvl w:val="0"/>
          <w:numId w:val="8"/>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Отсрочка до 6 мес. по оплате основного долга</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«Старт»</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Заем начинающим малым и средним предпринимателям, с момента регистрации организации/ИП, на приобретение и модернизацию основных средств, пополнение оборотных средств, первоначальный взнос по договору лизинга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С залоговым обеспечением</w:t>
      </w:r>
    </w:p>
    <w:p w:rsidR="00E77DB4" w:rsidRPr="00F8258D" w:rsidRDefault="00E77DB4" w:rsidP="008F12B3">
      <w:pPr>
        <w:numPr>
          <w:ilvl w:val="0"/>
          <w:numId w:val="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5 % годовых</w:t>
      </w:r>
    </w:p>
    <w:p w:rsidR="00E77DB4" w:rsidRPr="00F8258D" w:rsidRDefault="00E77DB4" w:rsidP="008F12B3">
      <w:pPr>
        <w:numPr>
          <w:ilvl w:val="0"/>
          <w:numId w:val="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5 000 000 руб.</w:t>
      </w:r>
    </w:p>
    <w:p w:rsidR="00E77DB4" w:rsidRPr="00F8258D" w:rsidRDefault="00E77DB4" w:rsidP="008F12B3">
      <w:pPr>
        <w:numPr>
          <w:ilvl w:val="0"/>
          <w:numId w:val="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5B1255">
      <w:pPr>
        <w:numPr>
          <w:ilvl w:val="0"/>
          <w:numId w:val="9"/>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Отсрочка по оплате основного долга -до 6 мес.,</w:t>
      </w:r>
      <w:r w:rsidRPr="00F8258D">
        <w:rPr>
          <w:rFonts w:ascii="Times New Roman" w:eastAsia="Times New Roman" w:hAnsi="Times New Roman" w:cs="Times New Roman"/>
          <w:color w:val="212529"/>
          <w:sz w:val="24"/>
          <w:szCs w:val="24"/>
          <w:lang w:eastAsia="ru-RU"/>
        </w:rPr>
        <w:br/>
        <w:t>для переселенцев-старообрядцев - до 9 мес.</w:t>
      </w:r>
    </w:p>
    <w:p w:rsidR="00E77DB4" w:rsidRPr="00F8258D" w:rsidRDefault="00E77DB4" w:rsidP="008F12B3">
      <w:pPr>
        <w:numPr>
          <w:ilvl w:val="0"/>
          <w:numId w:val="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lastRenderedPageBreak/>
        <w:t>Залог от 30% от суммы микрозайма с процентами на весь срок займа плюс поручительство Гарантийного Фонда Приморского края, либо под полное залоговое обеспечение.</w:t>
      </w:r>
    </w:p>
    <w:p w:rsidR="00E77DB4" w:rsidRPr="00F8258D" w:rsidRDefault="00E77DB4"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Без залога</w:t>
      </w:r>
    </w:p>
    <w:p w:rsidR="00E77DB4" w:rsidRPr="00F8258D" w:rsidRDefault="00E77DB4" w:rsidP="005B1255">
      <w:pPr>
        <w:numPr>
          <w:ilvl w:val="0"/>
          <w:numId w:val="10"/>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r w:rsidRPr="00F8258D">
        <w:rPr>
          <w:rFonts w:ascii="Times New Roman" w:eastAsia="Times New Roman" w:hAnsi="Times New Roman" w:cs="Times New Roman"/>
          <w:color w:val="212529"/>
          <w:sz w:val="24"/>
          <w:szCs w:val="24"/>
          <w:lang w:eastAsia="ru-RU"/>
        </w:rPr>
        <w:br/>
        <w:t> 5 % годовых - на сумму до 300 тыс. руб.,</w:t>
      </w:r>
      <w:r w:rsidRPr="00F8258D">
        <w:rPr>
          <w:rFonts w:ascii="Times New Roman" w:eastAsia="Times New Roman" w:hAnsi="Times New Roman" w:cs="Times New Roman"/>
          <w:color w:val="212529"/>
          <w:sz w:val="24"/>
          <w:szCs w:val="24"/>
          <w:lang w:eastAsia="ru-RU"/>
        </w:rPr>
        <w:br/>
        <w:t xml:space="preserve"> 8% годовых - на сумму свыше 300 тыс. руб. до 3 млн. руб.</w:t>
      </w:r>
    </w:p>
    <w:p w:rsidR="00E77DB4" w:rsidRPr="00F8258D" w:rsidRDefault="00E77DB4" w:rsidP="005B1255">
      <w:pPr>
        <w:numPr>
          <w:ilvl w:val="0"/>
          <w:numId w:val="10"/>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300 000 руб. - без залога и стороннего поручительства</w:t>
      </w:r>
    </w:p>
    <w:p w:rsidR="00E77DB4" w:rsidRPr="00F8258D" w:rsidRDefault="00E77DB4" w:rsidP="005B1255">
      <w:pPr>
        <w:numPr>
          <w:ilvl w:val="0"/>
          <w:numId w:val="10"/>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до 1,5 млн. рублей - под поручительство Гарантийного Фонда Приморского края - при отсутствии подтверждения вложений в бизнес в размере от 20% от бизнес-плана;</w:t>
      </w:r>
    </w:p>
    <w:p w:rsidR="00E77DB4" w:rsidRPr="00F8258D" w:rsidRDefault="00E77DB4" w:rsidP="005B1255">
      <w:pPr>
        <w:numPr>
          <w:ilvl w:val="0"/>
          <w:numId w:val="10"/>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до 3 млн. руб. - под поручительство Гарантийного Фонда Приморского края - при подтверждении вложений в бизнес в размере от 20% от бизнес-плана.</w:t>
      </w:r>
    </w:p>
    <w:p w:rsidR="00E77DB4" w:rsidRPr="00F8258D" w:rsidRDefault="00E77DB4" w:rsidP="005B1255">
      <w:pPr>
        <w:numPr>
          <w:ilvl w:val="0"/>
          <w:numId w:val="10"/>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5B1255">
      <w:pPr>
        <w:numPr>
          <w:ilvl w:val="0"/>
          <w:numId w:val="10"/>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Отсрочка по оплате основного долга -до 6 мес.,</w:t>
      </w:r>
      <w:r w:rsidRPr="00F8258D">
        <w:rPr>
          <w:rFonts w:ascii="Times New Roman" w:eastAsia="Times New Roman" w:hAnsi="Times New Roman" w:cs="Times New Roman"/>
          <w:color w:val="212529"/>
          <w:sz w:val="24"/>
          <w:szCs w:val="24"/>
          <w:lang w:eastAsia="ru-RU"/>
        </w:rPr>
        <w:br/>
        <w:t>для переселенцев-старообрядцев - до 9 мес.</w:t>
      </w:r>
    </w:p>
    <w:p w:rsidR="00303AB4" w:rsidRPr="00F8258D" w:rsidRDefault="00303AB4" w:rsidP="005B1255">
      <w:pPr>
        <w:ind w:left="-993"/>
        <w:rPr>
          <w:rFonts w:ascii="Times New Roman" w:hAnsi="Times New Roman" w:cs="Times New Roman"/>
          <w:sz w:val="24"/>
          <w:szCs w:val="24"/>
        </w:rPr>
      </w:pPr>
    </w:p>
    <w:p w:rsidR="00E77DB4" w:rsidRPr="00F8258D" w:rsidRDefault="00E77DB4" w:rsidP="005B1255">
      <w:pPr>
        <w:shd w:val="clear" w:color="auto" w:fill="FFFFFF"/>
        <w:spacing w:after="100" w:afterAutospacing="1" w:line="240" w:lineRule="auto"/>
        <w:ind w:left="-993"/>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«Самозанятый»</w:t>
      </w:r>
    </w:p>
    <w:p w:rsidR="00E77DB4" w:rsidRPr="00F8258D" w:rsidRDefault="00E77DB4" w:rsidP="005B1255">
      <w:pPr>
        <w:shd w:val="clear" w:color="auto" w:fill="FFFFFF"/>
        <w:spacing w:after="100" w:afterAutospacing="1" w:line="240" w:lineRule="auto"/>
        <w:ind w:left="-993"/>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Займ физическим лицам, не являющимися индивидуальными предпринимателями и применяющими специальный налоговый режим «Налог на профессиональный доход», зарегистрированным на территории Приморского края. Предоставляется на </w:t>
      </w:r>
      <w:r w:rsidRPr="00F8258D">
        <w:rPr>
          <w:rFonts w:ascii="Times New Roman" w:eastAsia="Times New Roman" w:hAnsi="Times New Roman" w:cs="Times New Roman"/>
          <w:caps/>
          <w:color w:val="000000"/>
          <w:sz w:val="24"/>
          <w:szCs w:val="24"/>
          <w:lang w:eastAsia="ru-RU"/>
        </w:rPr>
        <w:t>пополнение оборотных средств, </w:t>
      </w:r>
      <w:r w:rsidRPr="00F8258D">
        <w:rPr>
          <w:rFonts w:ascii="Times New Roman" w:eastAsia="Times New Roman" w:hAnsi="Times New Roman" w:cs="Times New Roman"/>
          <w:caps/>
          <w:sz w:val="24"/>
          <w:szCs w:val="24"/>
          <w:lang w:eastAsia="ru-RU"/>
        </w:rPr>
        <w:t>приобретение, реконструкцию, модернизацию, строительство, ремонт основных средств, первый взнос по договору лизинга оборудования, выплату налогов и прочих сборов.</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numPr>
          <w:ilvl w:val="0"/>
          <w:numId w:val="1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p>
    <w:p w:rsidR="00E77DB4" w:rsidRPr="00F8258D" w:rsidRDefault="00E77DB4" w:rsidP="008F12B3">
      <w:pPr>
        <w:numPr>
          <w:ilvl w:val="0"/>
          <w:numId w:val="1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при наличии залогового обеспечения</w:t>
      </w:r>
      <w:r w:rsidRPr="00F8258D">
        <w:rPr>
          <w:rFonts w:ascii="Times New Roman" w:eastAsia="Times New Roman" w:hAnsi="Times New Roman" w:cs="Times New Roman"/>
          <w:color w:val="212529"/>
          <w:sz w:val="24"/>
          <w:szCs w:val="24"/>
          <w:lang w:eastAsia="ru-RU"/>
        </w:rPr>
        <w:t>:</w:t>
      </w:r>
    </w:p>
    <w:p w:rsidR="00E77DB4" w:rsidRPr="00F8258D" w:rsidRDefault="00E77DB4" w:rsidP="008F12B3">
      <w:pPr>
        <w:numPr>
          <w:ilvl w:val="1"/>
          <w:numId w:val="11"/>
        </w:numPr>
        <w:shd w:val="clear" w:color="auto" w:fill="F8F9FA"/>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5% годовых - для самозанятых граждан, зарегистрированных в моногороде Приморского края</w:t>
      </w:r>
    </w:p>
    <w:p w:rsidR="00E77DB4" w:rsidRPr="00F8258D" w:rsidRDefault="00E77DB4" w:rsidP="008F12B3">
      <w:pPr>
        <w:numPr>
          <w:ilvl w:val="1"/>
          <w:numId w:val="11"/>
        </w:numPr>
        <w:shd w:val="clear" w:color="auto" w:fill="F8F9FA"/>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7% годовых - для самозанятых граждан, не зарегистрированных на территории моногородов Приморского края</w:t>
      </w:r>
    </w:p>
    <w:p w:rsidR="00E77DB4" w:rsidRPr="00F8258D" w:rsidRDefault="00E77DB4" w:rsidP="008F12B3">
      <w:pPr>
        <w:numPr>
          <w:ilvl w:val="0"/>
          <w:numId w:val="1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без залогового обеспечения:</w:t>
      </w:r>
      <w:r w:rsidRPr="00F8258D">
        <w:rPr>
          <w:rFonts w:ascii="Times New Roman" w:eastAsia="Times New Roman" w:hAnsi="Times New Roman" w:cs="Times New Roman"/>
          <w:color w:val="212529"/>
          <w:sz w:val="24"/>
          <w:szCs w:val="24"/>
          <w:lang w:eastAsia="ru-RU"/>
        </w:rPr>
        <w:t xml:space="preserve"> 10 % годовых - для всех категорий самозанятых граждан Приморского края</w:t>
      </w:r>
    </w:p>
    <w:p w:rsidR="00E77DB4" w:rsidRPr="00F8258D" w:rsidRDefault="00E77DB4" w:rsidP="008F12B3">
      <w:pPr>
        <w:numPr>
          <w:ilvl w:val="0"/>
          <w:numId w:val="1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500 000 руб.</w:t>
      </w:r>
    </w:p>
    <w:p w:rsidR="00E77DB4" w:rsidRPr="00F8258D" w:rsidRDefault="00E77DB4" w:rsidP="008F12B3">
      <w:pPr>
        <w:numPr>
          <w:ilvl w:val="0"/>
          <w:numId w:val="1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36 мес.</w:t>
      </w:r>
    </w:p>
    <w:p w:rsidR="00E77DB4" w:rsidRPr="00F8258D" w:rsidRDefault="00E77DB4" w:rsidP="008F12B3">
      <w:pPr>
        <w:numPr>
          <w:ilvl w:val="0"/>
          <w:numId w:val="1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Предоставляется отсрочка по оплате основного долга до 6 месяцев с момента предоставления микрозайма (по желанию заемщика)</w:t>
      </w:r>
    </w:p>
    <w:p w:rsidR="00E77DB4" w:rsidRPr="00F8258D" w:rsidRDefault="00E77DB4" w:rsidP="008F12B3">
      <w:pPr>
        <w:ind w:left="-993"/>
        <w:jc w:val="both"/>
        <w:rPr>
          <w:rFonts w:ascii="Times New Roman" w:hAnsi="Times New Roman" w:cs="Times New Roman"/>
          <w:sz w:val="24"/>
          <w:szCs w:val="24"/>
        </w:rPr>
      </w:pP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«Производство»</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Займ для предприятий производственной сферы. Предоставляется на</w:t>
      </w:r>
      <w:r w:rsidRPr="00F8258D">
        <w:rPr>
          <w:rFonts w:ascii="Times New Roman" w:eastAsia="Times New Roman" w:hAnsi="Times New Roman" w:cs="Times New Roman"/>
          <w:caps/>
          <w:sz w:val="24"/>
          <w:szCs w:val="24"/>
          <w:lang w:eastAsia="ru-RU"/>
        </w:rPr>
        <w:t> приобретение, реконструкцию, модернизацию, строительство, ремонт основных средств, пополнение оборотных средств, первый взнос по лизингу оборудования, выплату налогов и заработной платы.</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lastRenderedPageBreak/>
        <w:t>Предоставляется промышленным и производственным предприятиям/ИП, а также организациям и ИП, осуществляющим экспортную деятельность. Микрозаем предоставляется на следующие цели:</w:t>
      </w:r>
    </w:p>
    <w:p w:rsidR="00E77DB4" w:rsidRPr="00F8258D" w:rsidRDefault="00E77DB4" w:rsidP="008F12B3">
      <w:pPr>
        <w:numPr>
          <w:ilvl w:val="0"/>
          <w:numId w:val="12"/>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приобретение, реконструкцию, модернизацию, строительство, ремонт основных средств (за исключением указанных в п.2.4 настоящих Правил), в том числе расходы, связанные с приобретением, реконструкцией, строительством основных средств; </w:t>
      </w:r>
    </w:p>
    <w:p w:rsidR="00E77DB4" w:rsidRPr="00F8258D" w:rsidRDefault="00E77DB4" w:rsidP="008F12B3">
      <w:pPr>
        <w:numPr>
          <w:ilvl w:val="0"/>
          <w:numId w:val="12"/>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пополнение оборотных средств;</w:t>
      </w:r>
    </w:p>
    <w:p w:rsidR="00E77DB4" w:rsidRPr="00F8258D" w:rsidRDefault="00E77DB4" w:rsidP="008F12B3">
      <w:pPr>
        <w:numPr>
          <w:ilvl w:val="0"/>
          <w:numId w:val="12"/>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первый взнос (авансовый платеж), предусмотренный договором лизинга оборудования (включая устройства, механизмы, транспортные средства (за исключением указанных в п. 2.4 настоящих Правил), станки, приборы, аппараты, агрегаты, установки, машины, оборудование, предназначенного для осуществления оптовой и розничной торговой деятельности);</w:t>
      </w:r>
    </w:p>
    <w:p w:rsidR="00E77DB4" w:rsidRPr="00F8258D" w:rsidRDefault="00E77DB4" w:rsidP="008F12B3">
      <w:pPr>
        <w:numPr>
          <w:ilvl w:val="0"/>
          <w:numId w:val="12"/>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выплата налогов, сборов, обязательных платежей, в том числе погашение задолженности по налогам, сборам;</w:t>
      </w:r>
    </w:p>
    <w:p w:rsidR="00E77DB4" w:rsidRPr="00F8258D" w:rsidRDefault="00E77DB4" w:rsidP="008F12B3">
      <w:pPr>
        <w:numPr>
          <w:ilvl w:val="0"/>
          <w:numId w:val="12"/>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выплата заработной платы работникам организации, в том числе просроченной к выплате не более чем на 3 месяца заработной платы.</w:t>
      </w:r>
    </w:p>
    <w:p w:rsidR="00596753" w:rsidRPr="00F8258D" w:rsidRDefault="00596753" w:rsidP="008F12B3">
      <w:pPr>
        <w:shd w:val="clear" w:color="auto" w:fill="F8F9FA"/>
        <w:spacing w:after="100" w:afterAutospacing="1" w:line="240" w:lineRule="auto"/>
        <w:ind w:left="-993"/>
        <w:jc w:val="both"/>
        <w:rPr>
          <w:rFonts w:ascii="Times New Roman" w:eastAsia="Times New Roman" w:hAnsi="Times New Roman" w:cs="Times New Roman"/>
          <w:b/>
          <w:bCs/>
          <w:color w:val="212529"/>
          <w:sz w:val="24"/>
          <w:szCs w:val="24"/>
          <w:lang w:eastAsia="ru-RU"/>
        </w:rPr>
      </w:pP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Ставка:</w:t>
      </w:r>
    </w:p>
    <w:p w:rsidR="00E77DB4" w:rsidRPr="00F8258D" w:rsidRDefault="00E77DB4" w:rsidP="008F12B3">
      <w:pPr>
        <w:numPr>
          <w:ilvl w:val="0"/>
          <w:numId w:val="13"/>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3% годовых - при наличии залогового обеспечения</w:t>
      </w:r>
    </w:p>
    <w:p w:rsidR="00E77DB4" w:rsidRPr="00F8258D" w:rsidRDefault="00E77DB4" w:rsidP="008F12B3">
      <w:pPr>
        <w:numPr>
          <w:ilvl w:val="0"/>
          <w:numId w:val="13"/>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5% годовых - без залогового обеспечения </w:t>
      </w: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Минимальная сумма займа:</w:t>
      </w:r>
      <w:r w:rsidRPr="00F8258D">
        <w:rPr>
          <w:rFonts w:ascii="Times New Roman" w:eastAsia="Times New Roman" w:hAnsi="Times New Roman" w:cs="Times New Roman"/>
          <w:color w:val="212529"/>
          <w:sz w:val="24"/>
          <w:szCs w:val="24"/>
          <w:lang w:eastAsia="ru-RU"/>
        </w:rPr>
        <w:t> 10 000 руб.</w:t>
      </w: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Максимальная сумма микрозайма:</w:t>
      </w:r>
    </w:p>
    <w:p w:rsidR="00E77DB4" w:rsidRPr="00F8258D" w:rsidRDefault="00E77DB4" w:rsidP="008F12B3">
      <w:pPr>
        <w:numPr>
          <w:ilvl w:val="0"/>
          <w:numId w:val="14"/>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5 000 000 рублей − при наличии полного залогового обеспечения, либо залогового обеспечения и поручительства Гарантийного Фонда Приморского края, совместно покрывающих обеспечением всю сумму микрозайма с процентами за период пользования микрозаймом;</w:t>
      </w:r>
    </w:p>
    <w:p w:rsidR="00E77DB4" w:rsidRPr="00F8258D" w:rsidRDefault="00E77DB4" w:rsidP="008F12B3">
      <w:pPr>
        <w:numPr>
          <w:ilvl w:val="0"/>
          <w:numId w:val="14"/>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3 000 000 рублей – при отсутствии залогового обеспечения, но при наличии поручительства Гарантийного Фонда Приморского края на сумму не менее 70% от суммы микрозайма. МКК «Фонд развития Приморского края» оставляет за собой право запросить дополнительное обеспечение в виде залога и/или поручительства.</w:t>
      </w: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Срок займа: </w:t>
      </w:r>
      <w:r w:rsidRPr="00F8258D">
        <w:rPr>
          <w:rFonts w:ascii="Times New Roman" w:eastAsia="Times New Roman" w:hAnsi="Times New Roman" w:cs="Times New Roman"/>
          <w:color w:val="212529"/>
          <w:sz w:val="24"/>
          <w:szCs w:val="24"/>
          <w:lang w:eastAsia="ru-RU"/>
        </w:rPr>
        <w:t>от 1 месяца до 24 месяцев. Возможна отсрочка по оплате основного долга до 6 мес.</w:t>
      </w:r>
    </w:p>
    <w:p w:rsidR="00E77DB4" w:rsidRPr="00F8258D" w:rsidRDefault="00E77DB4" w:rsidP="008F12B3">
      <w:pPr>
        <w:ind w:left="-993"/>
        <w:jc w:val="both"/>
        <w:rPr>
          <w:rFonts w:ascii="Times New Roman" w:hAnsi="Times New Roman" w:cs="Times New Roman"/>
          <w:sz w:val="24"/>
          <w:szCs w:val="24"/>
        </w:rPr>
      </w:pP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«Рефинансирование»</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Займ на погашение действующих кредитных обязательств по кредитным договорам, договорам займа и микрозайма, лизинга</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С залоговым обеспечением</w:t>
      </w:r>
    </w:p>
    <w:p w:rsidR="00E77DB4" w:rsidRPr="00F8258D" w:rsidRDefault="00E77DB4" w:rsidP="008F12B3">
      <w:pPr>
        <w:numPr>
          <w:ilvl w:val="0"/>
          <w:numId w:val="1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7% годовых </w:t>
      </w:r>
    </w:p>
    <w:p w:rsidR="00E77DB4" w:rsidRPr="00F8258D" w:rsidRDefault="00E77DB4" w:rsidP="008F12B3">
      <w:pPr>
        <w:numPr>
          <w:ilvl w:val="0"/>
          <w:numId w:val="1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5 000 000 руб.</w:t>
      </w:r>
    </w:p>
    <w:p w:rsidR="00E77DB4" w:rsidRPr="00F8258D" w:rsidRDefault="00E77DB4" w:rsidP="008F12B3">
      <w:pPr>
        <w:numPr>
          <w:ilvl w:val="0"/>
          <w:numId w:val="1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8F12B3">
      <w:pPr>
        <w:numPr>
          <w:ilvl w:val="0"/>
          <w:numId w:val="1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Залог от 30% от суммы микрозайма с процентами</w:t>
      </w:r>
    </w:p>
    <w:p w:rsidR="00E77DB4" w:rsidRPr="00F8258D" w:rsidRDefault="00E77DB4" w:rsidP="008F12B3">
      <w:pPr>
        <w:numPr>
          <w:ilvl w:val="0"/>
          <w:numId w:val="1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неполном залоговом обеспечении необходимо поручительство Гарантийного Фонда Приморского края</w:t>
      </w:r>
    </w:p>
    <w:p w:rsidR="00E77DB4" w:rsidRPr="00F8258D" w:rsidRDefault="00E77DB4" w:rsidP="008F12B3">
      <w:pPr>
        <w:numPr>
          <w:ilvl w:val="0"/>
          <w:numId w:val="15"/>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lastRenderedPageBreak/>
        <w:t>Отсрочка по оплате основного долга  - до 6 мес.</w:t>
      </w:r>
    </w:p>
    <w:p w:rsidR="00E77DB4" w:rsidRPr="00F8258D" w:rsidRDefault="00E77DB4" w:rsidP="00596753">
      <w:pPr>
        <w:shd w:val="clear" w:color="auto" w:fill="FFFFFF"/>
        <w:spacing w:after="100" w:afterAutospacing="1" w:line="240" w:lineRule="auto"/>
        <w:ind w:left="-993"/>
        <w:jc w:val="both"/>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color w:val="212529"/>
          <w:sz w:val="24"/>
          <w:szCs w:val="24"/>
          <w:lang w:eastAsia="ru-RU"/>
        </w:rPr>
        <w:t> </w:t>
      </w:r>
      <w:r w:rsidRPr="00F8258D">
        <w:rPr>
          <w:rFonts w:ascii="Times New Roman" w:eastAsia="Times New Roman" w:hAnsi="Times New Roman" w:cs="Times New Roman"/>
          <w:b/>
          <w:bCs/>
          <w:color w:val="212529"/>
          <w:sz w:val="24"/>
          <w:szCs w:val="24"/>
          <w:lang w:eastAsia="ru-RU"/>
        </w:rPr>
        <w:t>Без залога</w:t>
      </w:r>
    </w:p>
    <w:p w:rsidR="00E77DB4" w:rsidRPr="00F8258D" w:rsidRDefault="00E77DB4" w:rsidP="008F12B3">
      <w:pPr>
        <w:numPr>
          <w:ilvl w:val="0"/>
          <w:numId w:val="16"/>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12 % годовых </w:t>
      </w:r>
    </w:p>
    <w:p w:rsidR="00E77DB4" w:rsidRPr="00F8258D" w:rsidRDefault="00E77DB4" w:rsidP="008F12B3">
      <w:pPr>
        <w:numPr>
          <w:ilvl w:val="0"/>
          <w:numId w:val="16"/>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3 000 000 руб.</w:t>
      </w:r>
    </w:p>
    <w:p w:rsidR="00E77DB4" w:rsidRPr="00F8258D" w:rsidRDefault="00E77DB4" w:rsidP="008F12B3">
      <w:pPr>
        <w:numPr>
          <w:ilvl w:val="0"/>
          <w:numId w:val="16"/>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8F12B3">
      <w:pPr>
        <w:numPr>
          <w:ilvl w:val="0"/>
          <w:numId w:val="16"/>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сумме займа свыше 300 000 руб. требуется поручительство Гарантийного Фонда Приморского края</w:t>
      </w:r>
    </w:p>
    <w:p w:rsidR="00E77DB4" w:rsidRPr="00F8258D" w:rsidRDefault="00E77DB4" w:rsidP="008F12B3">
      <w:pPr>
        <w:numPr>
          <w:ilvl w:val="0"/>
          <w:numId w:val="16"/>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Отсрочка по оплате основного долга - до 6 мес.</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«Сельскохозяйственный»</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Займ предприятиям сельского хозяйства, потребительским кооперативам, ИП, ведущим личные подсобные хозяйства на приобретение, реконструкцию, модернизацию, строительство, ремонт основных средств, пополнение оборотных средств, первый взнос (авансовый платеж) по договору лизинга оборудования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С залоговым обеспечением</w:t>
      </w:r>
    </w:p>
    <w:p w:rsidR="00E77DB4" w:rsidRPr="00F8258D" w:rsidRDefault="00E77DB4" w:rsidP="008F12B3">
      <w:pPr>
        <w:numPr>
          <w:ilvl w:val="0"/>
          <w:numId w:val="1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p>
    <w:p w:rsidR="00E77DB4" w:rsidRPr="00F8258D" w:rsidRDefault="00E77DB4" w:rsidP="008F12B3">
      <w:pPr>
        <w:numPr>
          <w:ilvl w:val="0"/>
          <w:numId w:val="1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5% годовых;</w:t>
      </w:r>
    </w:p>
    <w:p w:rsidR="00E77DB4" w:rsidRPr="00F8258D" w:rsidRDefault="00E77DB4" w:rsidP="008F12B3">
      <w:pPr>
        <w:numPr>
          <w:ilvl w:val="0"/>
          <w:numId w:val="1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5 000 000 руб.</w:t>
      </w:r>
    </w:p>
    <w:p w:rsidR="00E77DB4" w:rsidRPr="00F8258D" w:rsidRDefault="00E77DB4" w:rsidP="008F12B3">
      <w:pPr>
        <w:numPr>
          <w:ilvl w:val="0"/>
          <w:numId w:val="1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8F12B3">
      <w:pPr>
        <w:numPr>
          <w:ilvl w:val="0"/>
          <w:numId w:val="1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Отсрочка по оплате основного долга до 6 мес., для переселенцев-старообрядцев- отсрочка до 9 мес.</w:t>
      </w:r>
    </w:p>
    <w:p w:rsidR="00E77DB4" w:rsidRPr="00F8258D" w:rsidRDefault="00E77DB4" w:rsidP="008F12B3">
      <w:pPr>
        <w:numPr>
          <w:ilvl w:val="0"/>
          <w:numId w:val="1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Залог от 30% от суммы микрозайма с процентами</w:t>
      </w:r>
    </w:p>
    <w:p w:rsidR="00E77DB4" w:rsidRPr="00F8258D" w:rsidRDefault="00E77DB4" w:rsidP="008F12B3">
      <w:pPr>
        <w:numPr>
          <w:ilvl w:val="0"/>
          <w:numId w:val="17"/>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неполном залоговом обеспечении необходимо поручительство Гарантийного Фонда Приморского края</w:t>
      </w:r>
    </w:p>
    <w:p w:rsidR="00E77DB4" w:rsidRPr="00F8258D" w:rsidRDefault="00E77DB4" w:rsidP="00596753">
      <w:pPr>
        <w:shd w:val="clear" w:color="auto" w:fill="FFFFFF"/>
        <w:spacing w:after="100" w:afterAutospacing="1" w:line="240" w:lineRule="auto"/>
        <w:ind w:left="-993"/>
        <w:jc w:val="both"/>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color w:val="212529"/>
          <w:sz w:val="24"/>
          <w:szCs w:val="24"/>
          <w:lang w:eastAsia="ru-RU"/>
        </w:rPr>
        <w:t> </w:t>
      </w:r>
      <w:r w:rsidRPr="00F8258D">
        <w:rPr>
          <w:rFonts w:ascii="Times New Roman" w:eastAsia="Times New Roman" w:hAnsi="Times New Roman" w:cs="Times New Roman"/>
          <w:b/>
          <w:bCs/>
          <w:color w:val="212529"/>
          <w:sz w:val="24"/>
          <w:szCs w:val="24"/>
          <w:lang w:eastAsia="ru-RU"/>
        </w:rPr>
        <w:t>Без залога</w:t>
      </w:r>
    </w:p>
    <w:p w:rsidR="00E77DB4" w:rsidRPr="00F8258D" w:rsidRDefault="00E77DB4" w:rsidP="008F12B3">
      <w:pPr>
        <w:numPr>
          <w:ilvl w:val="0"/>
          <w:numId w:val="18"/>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p>
    <w:p w:rsidR="00E77DB4" w:rsidRPr="00F8258D" w:rsidRDefault="00E77DB4" w:rsidP="008F12B3">
      <w:pPr>
        <w:numPr>
          <w:ilvl w:val="1"/>
          <w:numId w:val="18"/>
        </w:numPr>
        <w:shd w:val="clear" w:color="auto" w:fill="FFFFFF"/>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5 % годовых - при сумме микрозайма до 300 000,00 руб.</w:t>
      </w:r>
    </w:p>
    <w:p w:rsidR="00E77DB4" w:rsidRPr="00F8258D" w:rsidRDefault="00E77DB4" w:rsidP="008F12B3">
      <w:pPr>
        <w:numPr>
          <w:ilvl w:val="1"/>
          <w:numId w:val="18"/>
        </w:numPr>
        <w:shd w:val="clear" w:color="auto" w:fill="FFFFFF"/>
        <w:spacing w:before="100" w:beforeAutospacing="1" w:after="100" w:afterAutospacing="1"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8 % годовых - при сумме займа от 300 001 руб до 1,5 млн. руб. (требуется поручительство Гарантийного Фонда Приморского края)</w:t>
      </w:r>
    </w:p>
    <w:p w:rsidR="00E77DB4" w:rsidRPr="00F8258D" w:rsidRDefault="00E77DB4" w:rsidP="008F12B3">
      <w:pPr>
        <w:numPr>
          <w:ilvl w:val="0"/>
          <w:numId w:val="18"/>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1 500 000 руб.</w:t>
      </w:r>
    </w:p>
    <w:p w:rsidR="00E77DB4" w:rsidRPr="00F8258D" w:rsidRDefault="00E77DB4" w:rsidP="008F12B3">
      <w:pPr>
        <w:numPr>
          <w:ilvl w:val="0"/>
          <w:numId w:val="18"/>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8F12B3">
      <w:pPr>
        <w:numPr>
          <w:ilvl w:val="0"/>
          <w:numId w:val="18"/>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Отсрочка по оплате основного долга до 6 мес., для переселенцев-старообрядцев- отсрочка до 9 мес.</w:t>
      </w:r>
    </w:p>
    <w:p w:rsidR="00E77DB4" w:rsidRPr="00F8258D" w:rsidRDefault="00E77DB4" w:rsidP="008F12B3">
      <w:pPr>
        <w:numPr>
          <w:ilvl w:val="0"/>
          <w:numId w:val="18"/>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сумме займа свыше 300 000 руб. требуется поручительство Гарантийного Фонда Приморского края</w:t>
      </w:r>
    </w:p>
    <w:p w:rsidR="00E77DB4" w:rsidRPr="00F8258D" w:rsidRDefault="00E77DB4" w:rsidP="008F12B3">
      <w:pPr>
        <w:ind w:left="-993"/>
        <w:jc w:val="both"/>
        <w:rPr>
          <w:rFonts w:ascii="Times New Roman" w:hAnsi="Times New Roman" w:cs="Times New Roman"/>
          <w:sz w:val="24"/>
          <w:szCs w:val="24"/>
        </w:rPr>
      </w:pP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«Социальный»</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Малому и среднему бизнесу, имеющему статус социального предприятия.</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lastRenderedPageBreak/>
        <w:t>В соответствии с </w:t>
      </w:r>
      <w:hyperlink r:id="rId7" w:tgtFrame="_blank" w:history="1">
        <w:r w:rsidRPr="00F8258D">
          <w:rPr>
            <w:rFonts w:ascii="Times New Roman" w:eastAsia="Times New Roman" w:hAnsi="Times New Roman" w:cs="Times New Roman"/>
            <w:caps/>
            <w:color w:val="007BFF"/>
            <w:sz w:val="24"/>
            <w:szCs w:val="24"/>
            <w:lang w:eastAsia="ru-RU"/>
          </w:rPr>
          <w:t>приказом Минэкономразвития России от 29.11.2019 г. № 773</w:t>
        </w:r>
      </w:hyperlink>
      <w:r w:rsidRPr="00F8258D">
        <w:rPr>
          <w:rFonts w:ascii="Times New Roman" w:eastAsia="Times New Roman" w:hAnsi="Times New Roman" w:cs="Times New Roman"/>
          <w:caps/>
          <w:color w:val="212529"/>
          <w:sz w:val="24"/>
          <w:szCs w:val="24"/>
          <w:lang w:eastAsia="ru-RU"/>
        </w:rPr>
        <w:t>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shd w:val="clear" w:color="auto" w:fill="FFFFFF"/>
        <w:spacing w:after="100" w:afterAutospacing="1" w:line="240" w:lineRule="auto"/>
        <w:ind w:left="-993"/>
        <w:jc w:val="both"/>
        <w:outlineLvl w:val="3"/>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С залоговым обеспечением</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p>
    <w:p w:rsidR="00E77DB4" w:rsidRPr="00F8258D" w:rsidRDefault="00E77DB4" w:rsidP="00596753">
      <w:pPr>
        <w:numPr>
          <w:ilvl w:val="0"/>
          <w:numId w:val="19"/>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на общих условиях: 1% годовых - с 1-го по 12-й мес.,</w:t>
      </w:r>
      <w:r w:rsidRPr="00F8258D">
        <w:rPr>
          <w:rFonts w:ascii="Times New Roman" w:eastAsia="Times New Roman" w:hAnsi="Times New Roman" w:cs="Times New Roman"/>
          <w:color w:val="212529"/>
          <w:sz w:val="24"/>
          <w:szCs w:val="24"/>
          <w:lang w:eastAsia="ru-RU"/>
        </w:rPr>
        <w:br/>
        <w:t>                                  5% годовых - с 13-го по 24-й мес.</w:t>
      </w:r>
    </w:p>
    <w:p w:rsidR="00E77DB4" w:rsidRPr="00F8258D" w:rsidRDefault="00E77DB4" w:rsidP="00596753">
      <w:pPr>
        <w:numPr>
          <w:ilvl w:val="0"/>
          <w:numId w:val="19"/>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для субъектов МСП моногорода на общих условиях:</w:t>
      </w:r>
      <w:r w:rsidRPr="00F8258D">
        <w:rPr>
          <w:rFonts w:ascii="Times New Roman" w:eastAsia="Times New Roman" w:hAnsi="Times New Roman" w:cs="Times New Roman"/>
          <w:color w:val="212529"/>
          <w:sz w:val="24"/>
          <w:szCs w:val="24"/>
          <w:lang w:eastAsia="ru-RU"/>
        </w:rPr>
        <w:br/>
        <w:t>                                   1 % годовых - с 1-го по 12-й мес.,</w:t>
      </w:r>
      <w:r w:rsidRPr="00F8258D">
        <w:rPr>
          <w:rFonts w:ascii="Times New Roman" w:eastAsia="Times New Roman" w:hAnsi="Times New Roman" w:cs="Times New Roman"/>
          <w:color w:val="212529"/>
          <w:sz w:val="24"/>
          <w:szCs w:val="24"/>
          <w:lang w:eastAsia="ru-RU"/>
        </w:rPr>
        <w:br/>
        <w:t>                                   4% годовых - с 13-го по 24-й мес.</w:t>
      </w:r>
    </w:p>
    <w:p w:rsidR="00E77DB4" w:rsidRPr="00F8258D" w:rsidRDefault="00E77DB4" w:rsidP="008F12B3">
      <w:pPr>
        <w:numPr>
          <w:ilvl w:val="0"/>
          <w:numId w:val="1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77DB4" w:rsidRPr="00F8258D" w:rsidRDefault="00E77DB4" w:rsidP="008F12B3">
      <w:pPr>
        <w:numPr>
          <w:ilvl w:val="0"/>
          <w:numId w:val="1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сумме микрозайма свыше 1,5 млн. рублей до 5 млн руб. - залог от 30% от суммы микрозайма с процентами</w:t>
      </w:r>
    </w:p>
    <w:p w:rsidR="00E77DB4" w:rsidRPr="00F8258D" w:rsidRDefault="00E77DB4" w:rsidP="008F12B3">
      <w:pPr>
        <w:numPr>
          <w:ilvl w:val="0"/>
          <w:numId w:val="1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При неполном залоговом обеспечении необходимо поручительство Гарантийного Фонда Приморского края</w:t>
      </w:r>
    </w:p>
    <w:p w:rsidR="00E77DB4" w:rsidRPr="00F8258D" w:rsidRDefault="00E77DB4" w:rsidP="008F12B3">
      <w:pPr>
        <w:numPr>
          <w:ilvl w:val="0"/>
          <w:numId w:val="1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до 5 000 000 руб.</w:t>
      </w:r>
    </w:p>
    <w:p w:rsidR="00E77DB4" w:rsidRPr="00F8258D" w:rsidRDefault="00E77DB4" w:rsidP="008F12B3">
      <w:pPr>
        <w:numPr>
          <w:ilvl w:val="0"/>
          <w:numId w:val="19"/>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596753">
      <w:pPr>
        <w:shd w:val="clear" w:color="auto" w:fill="FFFFFF"/>
        <w:spacing w:after="100" w:afterAutospacing="1" w:line="240" w:lineRule="auto"/>
        <w:ind w:left="-993"/>
        <w:jc w:val="both"/>
        <w:rPr>
          <w:rFonts w:ascii="Times New Roman" w:eastAsia="Times New Roman" w:hAnsi="Times New Roman" w:cs="Times New Roman"/>
          <w:b/>
          <w:bCs/>
          <w:color w:val="212529"/>
          <w:sz w:val="24"/>
          <w:szCs w:val="24"/>
          <w:lang w:eastAsia="ru-RU"/>
        </w:rPr>
      </w:pPr>
      <w:r w:rsidRPr="00F8258D">
        <w:rPr>
          <w:rFonts w:ascii="Times New Roman" w:eastAsia="Times New Roman" w:hAnsi="Times New Roman" w:cs="Times New Roman"/>
          <w:b/>
          <w:bCs/>
          <w:color w:val="212529"/>
          <w:sz w:val="24"/>
          <w:szCs w:val="24"/>
          <w:lang w:eastAsia="ru-RU"/>
        </w:rPr>
        <w:t> Без залога</w:t>
      </w:r>
    </w:p>
    <w:p w:rsidR="00E77DB4" w:rsidRPr="00F8258D" w:rsidRDefault="00E77DB4" w:rsidP="008F12B3">
      <w:pPr>
        <w:numPr>
          <w:ilvl w:val="0"/>
          <w:numId w:val="20"/>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10 000 руб. 300 000 руб. - без залога и стороннего поручительства</w:t>
      </w:r>
    </w:p>
    <w:p w:rsidR="00E77DB4" w:rsidRPr="00F8258D" w:rsidRDefault="00E77DB4" w:rsidP="008F12B3">
      <w:pPr>
        <w:numPr>
          <w:ilvl w:val="0"/>
          <w:numId w:val="20"/>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Сумма займа от 300 001 руб. до 1,5 млн. руб. - необходимо поручительство Гарантийного Фонда Приморского края</w:t>
      </w:r>
    </w:p>
    <w:p w:rsidR="00E77DB4" w:rsidRPr="00F8258D" w:rsidRDefault="00E77DB4" w:rsidP="00596753">
      <w:pPr>
        <w:numPr>
          <w:ilvl w:val="0"/>
          <w:numId w:val="20"/>
        </w:numPr>
        <w:shd w:val="clear" w:color="auto" w:fill="FFFFFF"/>
        <w:spacing w:before="150" w:after="150" w:line="240" w:lineRule="auto"/>
        <w:ind w:left="-993" w:right="-75"/>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r w:rsidRPr="00F8258D">
        <w:rPr>
          <w:rFonts w:ascii="Times New Roman" w:eastAsia="Times New Roman" w:hAnsi="Times New Roman" w:cs="Times New Roman"/>
          <w:color w:val="212529"/>
          <w:sz w:val="24"/>
          <w:szCs w:val="24"/>
          <w:lang w:eastAsia="ru-RU"/>
        </w:rPr>
        <w:br/>
        <w:t>на общих условиях: 1% годовых - с 1 по 12 мес.,</w:t>
      </w:r>
      <w:r w:rsidRPr="00F8258D">
        <w:rPr>
          <w:rFonts w:ascii="Times New Roman" w:eastAsia="Times New Roman" w:hAnsi="Times New Roman" w:cs="Times New Roman"/>
          <w:color w:val="212529"/>
          <w:sz w:val="24"/>
          <w:szCs w:val="24"/>
          <w:lang w:eastAsia="ru-RU"/>
        </w:rPr>
        <w:br/>
        <w:t>                                  5% годовых - с 13-го по 24-й мес.</w:t>
      </w:r>
      <w:r w:rsidRPr="00F8258D">
        <w:rPr>
          <w:rFonts w:ascii="Times New Roman" w:eastAsia="Times New Roman" w:hAnsi="Times New Roman" w:cs="Times New Roman"/>
          <w:color w:val="212529"/>
          <w:sz w:val="24"/>
          <w:szCs w:val="24"/>
          <w:lang w:eastAsia="ru-RU"/>
        </w:rPr>
        <w:br/>
        <w:t>для субъектов МСП в моногородах:</w:t>
      </w:r>
      <w:r w:rsidRPr="00F8258D">
        <w:rPr>
          <w:rFonts w:ascii="Times New Roman" w:eastAsia="Times New Roman" w:hAnsi="Times New Roman" w:cs="Times New Roman"/>
          <w:color w:val="212529"/>
          <w:sz w:val="24"/>
          <w:szCs w:val="24"/>
          <w:lang w:eastAsia="ru-RU"/>
        </w:rPr>
        <w:br/>
        <w:t>                                   1% годовых - с 1-го по 12-й мес.,</w:t>
      </w:r>
      <w:r w:rsidRPr="00F8258D">
        <w:rPr>
          <w:rFonts w:ascii="Times New Roman" w:eastAsia="Times New Roman" w:hAnsi="Times New Roman" w:cs="Times New Roman"/>
          <w:color w:val="212529"/>
          <w:sz w:val="24"/>
          <w:szCs w:val="24"/>
          <w:lang w:eastAsia="ru-RU"/>
        </w:rPr>
        <w:br/>
        <w:t>                                   4% годовых - с 13-го по 24-й мес.</w:t>
      </w:r>
    </w:p>
    <w:p w:rsidR="00E77DB4" w:rsidRPr="00F8258D" w:rsidRDefault="00E77DB4" w:rsidP="008F12B3">
      <w:pPr>
        <w:numPr>
          <w:ilvl w:val="0"/>
          <w:numId w:val="20"/>
        </w:numPr>
        <w:shd w:val="clear" w:color="auto" w:fill="FFFFFF"/>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 до 24 мес.</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 </w:t>
      </w: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«Экспресс-стандарт»</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На приобретение, реконструкцию, модернизацию, ремонт основных средств, пополнение обортных средств на первоначальный взнос по договору лизинга (включая устройства, механизмы, транспортные средства, станки, приборы, аппараты, агрегаты, установки, машины, оборудование, предназначенного для осуществления оптовой и розничной торговой деятельности)</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numPr>
          <w:ilvl w:val="0"/>
          <w:numId w:val="2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 8,5 % годовых (ключевая ставка Банка России) - для предпринимателей Приморского края, (за исключением территорий моногородов)</w:t>
      </w:r>
    </w:p>
    <w:p w:rsidR="00E77DB4" w:rsidRPr="00F8258D" w:rsidRDefault="00E77DB4" w:rsidP="008F12B3">
      <w:pPr>
        <w:numPr>
          <w:ilvl w:val="0"/>
          <w:numId w:val="2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Cумма займа: от 10 000 руб. до 500 000 руб.</w:t>
      </w:r>
    </w:p>
    <w:p w:rsidR="00E77DB4" w:rsidRPr="00F8258D" w:rsidRDefault="00E77DB4" w:rsidP="008F12B3">
      <w:pPr>
        <w:numPr>
          <w:ilvl w:val="0"/>
          <w:numId w:val="2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lastRenderedPageBreak/>
        <w:t>Срок: от 1 до 24 мес.</w:t>
      </w:r>
    </w:p>
    <w:p w:rsidR="00E77DB4" w:rsidRPr="00F8258D" w:rsidRDefault="00E77DB4" w:rsidP="008F12B3">
      <w:pPr>
        <w:numPr>
          <w:ilvl w:val="0"/>
          <w:numId w:val="2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Без залогового обеспечения</w:t>
      </w:r>
    </w:p>
    <w:p w:rsidR="00E77DB4" w:rsidRPr="00F8258D" w:rsidRDefault="00E77DB4" w:rsidP="008F12B3">
      <w:pPr>
        <w:numPr>
          <w:ilvl w:val="0"/>
          <w:numId w:val="21"/>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Без поручительства сторонних лиц</w:t>
      </w:r>
    </w:p>
    <w:p w:rsidR="00596753" w:rsidRPr="00F8258D" w:rsidRDefault="00596753" w:rsidP="00596753">
      <w:pPr>
        <w:shd w:val="clear" w:color="auto" w:fill="F8F9FA"/>
        <w:spacing w:before="150" w:after="150" w:line="240" w:lineRule="auto"/>
        <w:ind w:left="-1353" w:right="-75"/>
        <w:jc w:val="both"/>
        <w:rPr>
          <w:rFonts w:ascii="Times New Roman" w:eastAsia="Times New Roman" w:hAnsi="Times New Roman" w:cs="Times New Roman"/>
          <w:color w:val="212529"/>
          <w:sz w:val="24"/>
          <w:szCs w:val="24"/>
          <w:lang w:eastAsia="ru-RU"/>
        </w:rPr>
      </w:pP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«Трудовой»</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На частичное возмещение затрат на оплату труда работников. Предоставляется малым и средним предприятиям, заключившим с КГКУ «Центр социальной поддержки населения Приморского края» Договор о совместной деятельности по организации и проведению временных и (или) общественных работ</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numPr>
          <w:ilvl w:val="0"/>
          <w:numId w:val="22"/>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sz w:val="24"/>
          <w:szCs w:val="24"/>
          <w:lang w:eastAsia="ru-RU"/>
        </w:rPr>
        <w:t>Сумма</w:t>
      </w:r>
      <w:r w:rsidRPr="00F8258D">
        <w:rPr>
          <w:rFonts w:ascii="Times New Roman" w:eastAsia="Times New Roman" w:hAnsi="Times New Roman" w:cs="Times New Roman"/>
          <w:sz w:val="24"/>
          <w:szCs w:val="24"/>
          <w:lang w:eastAsia="ru-RU"/>
        </w:rPr>
        <w:t>: </w:t>
      </w:r>
      <w:r w:rsidRPr="00F8258D">
        <w:rPr>
          <w:rFonts w:ascii="Times New Roman" w:eastAsia="Times New Roman" w:hAnsi="Times New Roman" w:cs="Times New Roman"/>
          <w:b/>
          <w:bCs/>
          <w:sz w:val="24"/>
          <w:szCs w:val="24"/>
          <w:lang w:eastAsia="ru-RU"/>
        </w:rPr>
        <w:t>от 10 000 рублей до 1 500 000 рублей, </w:t>
      </w:r>
      <w:r w:rsidRPr="00F8258D">
        <w:rPr>
          <w:rFonts w:ascii="Times New Roman" w:eastAsia="Times New Roman" w:hAnsi="Times New Roman" w:cs="Times New Roman"/>
          <w:sz w:val="24"/>
          <w:szCs w:val="24"/>
          <w:lang w:eastAsia="ru-RU"/>
        </w:rPr>
        <w:t>но не более суммы, указанной в </w:t>
      </w:r>
      <w:r w:rsidRPr="00F8258D">
        <w:rPr>
          <w:rFonts w:ascii="Times New Roman" w:eastAsia="Times New Roman" w:hAnsi="Times New Roman" w:cs="Times New Roman"/>
          <w:color w:val="212529"/>
          <w:sz w:val="24"/>
          <w:szCs w:val="24"/>
          <w:lang w:eastAsia="ru-RU"/>
        </w:rPr>
        <w:t>Договоре о совместной деятельности по организации и проведению временных и (или) общественных работ с предоставлением субсидии, выделяемой из краевого бюджета, на частичное возмещение затрат на оплату труда работников, заключенном между заемщиком и КГКУ «Центр социальной поддержки населения Приморского края» </w:t>
      </w:r>
      <w:r w:rsidRPr="00F8258D">
        <w:rPr>
          <w:rFonts w:ascii="Times New Roman" w:eastAsia="Times New Roman" w:hAnsi="Times New Roman" w:cs="Times New Roman"/>
          <w:b/>
          <w:bCs/>
          <w:sz w:val="24"/>
          <w:szCs w:val="24"/>
          <w:lang w:eastAsia="ru-RU"/>
        </w:rPr>
        <w:t>.</w:t>
      </w:r>
    </w:p>
    <w:p w:rsidR="00E77DB4" w:rsidRPr="00F8258D" w:rsidRDefault="00E77DB4" w:rsidP="008F12B3">
      <w:pPr>
        <w:numPr>
          <w:ilvl w:val="0"/>
          <w:numId w:val="22"/>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Процентная ставка: 0,1% годовых</w:t>
      </w:r>
    </w:p>
    <w:p w:rsidR="00E77DB4" w:rsidRPr="00F8258D" w:rsidRDefault="00E77DB4" w:rsidP="008F12B3">
      <w:pPr>
        <w:numPr>
          <w:ilvl w:val="0"/>
          <w:numId w:val="22"/>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Срок: от 1 до 3 месяцев</w:t>
      </w:r>
    </w:p>
    <w:p w:rsidR="00E77DB4" w:rsidRPr="00F8258D" w:rsidRDefault="00E77DB4" w:rsidP="008F12B3">
      <w:pPr>
        <w:numPr>
          <w:ilvl w:val="0"/>
          <w:numId w:val="22"/>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В случае просрочки оплаты ежемесячного платежа по оплате процентов либо по оплате основного долга процентная ставка изменяется и составляет ключевую ставку Банка России вне зависимости от факта погашения просрочки</w:t>
      </w:r>
    </w:p>
    <w:p w:rsidR="00E77DB4" w:rsidRPr="00F8258D" w:rsidRDefault="00E77DB4" w:rsidP="008F12B3">
      <w:pPr>
        <w:numPr>
          <w:ilvl w:val="0"/>
          <w:numId w:val="22"/>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sz w:val="24"/>
          <w:szCs w:val="24"/>
          <w:lang w:eastAsia="ru-RU"/>
        </w:rPr>
        <w:t>В случае не подтверждения целевого использования денежных средств процентная ставка по займу увеличивается </w:t>
      </w:r>
      <w:r w:rsidRPr="00F8258D">
        <w:rPr>
          <w:rFonts w:ascii="Times New Roman" w:eastAsia="Times New Roman" w:hAnsi="Times New Roman" w:cs="Times New Roman"/>
          <w:b/>
          <w:bCs/>
          <w:sz w:val="24"/>
          <w:szCs w:val="24"/>
          <w:lang w:eastAsia="ru-RU"/>
        </w:rPr>
        <w:t>до 9% годовых</w:t>
      </w:r>
    </w:p>
    <w:p w:rsidR="00E77DB4" w:rsidRPr="00F8258D" w:rsidRDefault="00E77DB4" w:rsidP="008F12B3">
      <w:pPr>
        <w:numPr>
          <w:ilvl w:val="0"/>
          <w:numId w:val="22"/>
        </w:numPr>
        <w:shd w:val="clear" w:color="auto" w:fill="F8F9FA"/>
        <w:spacing w:before="150" w:after="150" w:line="240" w:lineRule="auto"/>
        <w:ind w:left="-993" w:right="-75"/>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Требуется наличие обеспечения исполнения обязательств заемщика по возврату микрозайма и процентов по нему</w:t>
      </w:r>
    </w:p>
    <w:p w:rsidR="00E77DB4" w:rsidRPr="00F8258D" w:rsidRDefault="00E77DB4" w:rsidP="008F12B3">
      <w:pPr>
        <w:ind w:left="-993"/>
        <w:jc w:val="both"/>
        <w:rPr>
          <w:rFonts w:ascii="Times New Roman" w:hAnsi="Times New Roman" w:cs="Times New Roman"/>
          <w:sz w:val="24"/>
          <w:szCs w:val="24"/>
        </w:rPr>
      </w:pPr>
    </w:p>
    <w:p w:rsidR="00E77DB4" w:rsidRPr="00F8258D" w:rsidRDefault="00E77DB4" w:rsidP="008F12B3">
      <w:pPr>
        <w:shd w:val="clear" w:color="auto" w:fill="FFFFFF"/>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Микрозаем «Чрезвычайное происшествие»</w:t>
      </w:r>
    </w:p>
    <w:p w:rsidR="00E77DB4" w:rsidRPr="00F8258D" w:rsidRDefault="00E77DB4" w:rsidP="008F12B3">
      <w:pPr>
        <w:shd w:val="clear" w:color="auto" w:fill="FFFFFF"/>
        <w:spacing w:after="100" w:afterAutospacing="1" w:line="240" w:lineRule="auto"/>
        <w:ind w:left="-993"/>
        <w:jc w:val="both"/>
        <w:rPr>
          <w:rFonts w:ascii="Times New Roman" w:eastAsia="Times New Roman" w:hAnsi="Times New Roman" w:cs="Times New Roman"/>
          <w:caps/>
          <w:color w:val="212529"/>
          <w:sz w:val="24"/>
          <w:szCs w:val="24"/>
          <w:lang w:eastAsia="ru-RU"/>
        </w:rPr>
      </w:pPr>
      <w:r w:rsidRPr="00F8258D">
        <w:rPr>
          <w:rFonts w:ascii="Times New Roman" w:eastAsia="Times New Roman" w:hAnsi="Times New Roman" w:cs="Times New Roman"/>
          <w:caps/>
          <w:color w:val="212529"/>
          <w:sz w:val="24"/>
          <w:szCs w:val="24"/>
          <w:lang w:eastAsia="ru-RU"/>
        </w:rPr>
        <w:t>Займ для бизнеса, пострадавшего в результате чрезвычайного происшествия, в том числе пожара, наводнения, взрыва, произошедшего на территории Приморского края в месте расположения бизнеса субъекта малого и среднего предпринимательства</w:t>
      </w:r>
    </w:p>
    <w:p w:rsidR="00E77DB4" w:rsidRPr="00F8258D" w:rsidRDefault="00E77DB4" w:rsidP="008F12B3">
      <w:pPr>
        <w:shd w:val="clear" w:color="auto" w:fill="F8F9FA"/>
        <w:spacing w:after="100" w:afterAutospacing="1" w:line="240" w:lineRule="auto"/>
        <w:ind w:left="-993"/>
        <w:jc w:val="both"/>
        <w:outlineLvl w:val="0"/>
        <w:rPr>
          <w:rFonts w:ascii="Times New Roman" w:eastAsia="Times New Roman" w:hAnsi="Times New Roman" w:cs="Times New Roman"/>
          <w:color w:val="212529"/>
          <w:kern w:val="36"/>
          <w:sz w:val="24"/>
          <w:szCs w:val="24"/>
          <w:lang w:eastAsia="ru-RU"/>
        </w:rPr>
      </w:pPr>
      <w:r w:rsidRPr="00F8258D">
        <w:rPr>
          <w:rFonts w:ascii="Times New Roman" w:eastAsia="Times New Roman" w:hAnsi="Times New Roman" w:cs="Times New Roman"/>
          <w:color w:val="212529"/>
          <w:kern w:val="36"/>
          <w:sz w:val="24"/>
          <w:szCs w:val="24"/>
          <w:lang w:eastAsia="ru-RU"/>
        </w:rPr>
        <w:t>Основные условия</w:t>
      </w: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Ставка:</w:t>
      </w:r>
    </w:p>
    <w:p w:rsidR="00E77DB4" w:rsidRPr="00F8258D" w:rsidRDefault="00E77DB4" w:rsidP="008F12B3">
      <w:pPr>
        <w:numPr>
          <w:ilvl w:val="0"/>
          <w:numId w:val="23"/>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1 % в первый год пользования микрозаймом (с 1 мес. по 12 мес.)</w:t>
      </w:r>
    </w:p>
    <w:p w:rsidR="00E77DB4" w:rsidRPr="00F8258D" w:rsidRDefault="00E77DB4" w:rsidP="008F12B3">
      <w:pPr>
        <w:numPr>
          <w:ilvl w:val="0"/>
          <w:numId w:val="23"/>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Начиная со второго года пользования микрозаймом (с 13 мес. по 24 мес.)</w:t>
      </w:r>
    </w:p>
    <w:p w:rsidR="00E77DB4" w:rsidRPr="00F8258D" w:rsidRDefault="00E77DB4" w:rsidP="008F12B3">
      <w:pPr>
        <w:numPr>
          <w:ilvl w:val="1"/>
          <w:numId w:val="23"/>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3% - для субъектов МСП многородов Приморского края;</w:t>
      </w:r>
    </w:p>
    <w:p w:rsidR="00E77DB4" w:rsidRPr="00F8258D" w:rsidRDefault="00E77DB4" w:rsidP="008F12B3">
      <w:pPr>
        <w:numPr>
          <w:ilvl w:val="1"/>
          <w:numId w:val="23"/>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5% - для субъектов МСП, не зарегистрированным на территории моногородов Приморского края</w:t>
      </w: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Минимальная сумма займа: 10 000 руб.</w:t>
      </w: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Максимальная сумма микрозайма:</w:t>
      </w:r>
    </w:p>
    <w:p w:rsidR="00E77DB4" w:rsidRPr="00F8258D" w:rsidRDefault="00E77DB4" w:rsidP="008F12B3">
      <w:pPr>
        <w:numPr>
          <w:ilvl w:val="0"/>
          <w:numId w:val="24"/>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t>1 000 000 рублей </w:t>
      </w:r>
      <w:r w:rsidRPr="00F8258D">
        <w:rPr>
          <w:rFonts w:ascii="Times New Roman" w:eastAsia="Times New Roman" w:hAnsi="Times New Roman" w:cs="Times New Roman"/>
          <w:color w:val="212529"/>
          <w:sz w:val="24"/>
          <w:szCs w:val="24"/>
          <w:lang w:eastAsia="ru-RU"/>
        </w:rPr>
        <w:t>− при наличии полного залогового обеспечения, либо залогового обеспечения и поручительства Гарантийного Фонда Приморского края, совместно покрывающих обеспечением всю сумму микрозайма с процентами за период пользования микрозаймом;</w:t>
      </w:r>
    </w:p>
    <w:p w:rsidR="00E77DB4" w:rsidRPr="00F8258D" w:rsidRDefault="00E77DB4" w:rsidP="008F12B3">
      <w:pPr>
        <w:numPr>
          <w:ilvl w:val="0"/>
          <w:numId w:val="24"/>
        </w:numPr>
        <w:shd w:val="clear" w:color="auto" w:fill="F8F9FA"/>
        <w:spacing w:before="100" w:beforeAutospacing="1"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b/>
          <w:bCs/>
          <w:color w:val="212529"/>
          <w:sz w:val="24"/>
          <w:szCs w:val="24"/>
          <w:lang w:eastAsia="ru-RU"/>
        </w:rPr>
        <w:lastRenderedPageBreak/>
        <w:t>300 000 рублей</w:t>
      </w:r>
      <w:r w:rsidRPr="00F8258D">
        <w:rPr>
          <w:rFonts w:ascii="Times New Roman" w:eastAsia="Times New Roman" w:hAnsi="Times New Roman" w:cs="Times New Roman"/>
          <w:color w:val="212529"/>
          <w:sz w:val="24"/>
          <w:szCs w:val="24"/>
          <w:lang w:eastAsia="ru-RU"/>
        </w:rPr>
        <w:t> – при отсутствии залогового обеспечения, но при наличии поручительства Гарантийного Фонда Приморского края на сумму не менее 50% от суммы микрозайма. При этом МКК «Фонд развития Приморского края» на сумму микрозайма до 300 000 рублей (включительно) оставляет за собой право запросить дополнительное обеспечение в виде залога и/или поручительства.</w:t>
      </w:r>
    </w:p>
    <w:p w:rsidR="00E77DB4" w:rsidRPr="00F8258D" w:rsidRDefault="00E77DB4" w:rsidP="008F12B3">
      <w:pPr>
        <w:shd w:val="clear" w:color="auto" w:fill="F8F9FA"/>
        <w:spacing w:after="100" w:afterAutospacing="1" w:line="240" w:lineRule="auto"/>
        <w:ind w:left="-993"/>
        <w:jc w:val="both"/>
        <w:rPr>
          <w:rFonts w:ascii="Times New Roman" w:eastAsia="Times New Roman" w:hAnsi="Times New Roman" w:cs="Times New Roman"/>
          <w:color w:val="212529"/>
          <w:sz w:val="24"/>
          <w:szCs w:val="24"/>
          <w:lang w:eastAsia="ru-RU"/>
        </w:rPr>
      </w:pPr>
      <w:r w:rsidRPr="00F8258D">
        <w:rPr>
          <w:rFonts w:ascii="Times New Roman" w:eastAsia="Times New Roman" w:hAnsi="Times New Roman" w:cs="Times New Roman"/>
          <w:color w:val="212529"/>
          <w:sz w:val="24"/>
          <w:szCs w:val="24"/>
          <w:lang w:eastAsia="ru-RU"/>
        </w:rPr>
        <w:t>Срок займа: от 1 месяца до 24 месяцев.</w:t>
      </w:r>
    </w:p>
    <w:p w:rsidR="00F8258D" w:rsidRDefault="00F8258D" w:rsidP="008F12B3">
      <w:pPr>
        <w:ind w:left="-993"/>
        <w:jc w:val="both"/>
        <w:rPr>
          <w:rFonts w:ascii="Times New Roman" w:hAnsi="Times New Roman" w:cs="Times New Roman"/>
          <w:sz w:val="28"/>
          <w:szCs w:val="28"/>
        </w:rPr>
      </w:pPr>
    </w:p>
    <w:p w:rsidR="00F8258D" w:rsidRDefault="00F8258D" w:rsidP="008F12B3">
      <w:pPr>
        <w:ind w:left="-993"/>
        <w:jc w:val="both"/>
        <w:rPr>
          <w:rFonts w:ascii="Times New Roman" w:hAnsi="Times New Roman" w:cs="Times New Roman"/>
          <w:sz w:val="28"/>
          <w:szCs w:val="28"/>
        </w:rPr>
      </w:pPr>
    </w:p>
    <w:p w:rsidR="00F8258D" w:rsidRDefault="00F8258D" w:rsidP="008F12B3">
      <w:pPr>
        <w:ind w:left="-993"/>
        <w:jc w:val="both"/>
        <w:rPr>
          <w:rFonts w:ascii="Times New Roman" w:hAnsi="Times New Roman" w:cs="Times New Roman"/>
          <w:sz w:val="28"/>
          <w:szCs w:val="28"/>
        </w:rPr>
      </w:pPr>
    </w:p>
    <w:p w:rsidR="00F8258D" w:rsidRDefault="00F8258D" w:rsidP="008F12B3">
      <w:pPr>
        <w:ind w:left="-993"/>
        <w:jc w:val="both"/>
        <w:rPr>
          <w:rFonts w:ascii="Times New Roman" w:hAnsi="Times New Roman" w:cs="Times New Roman"/>
          <w:sz w:val="28"/>
          <w:szCs w:val="28"/>
        </w:rPr>
      </w:pPr>
    </w:p>
    <w:p w:rsidR="00F8258D" w:rsidRDefault="00F8258D"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238C4" w:rsidRDefault="00F238C4" w:rsidP="008F12B3">
      <w:pPr>
        <w:ind w:left="-993"/>
        <w:jc w:val="both"/>
        <w:rPr>
          <w:rFonts w:ascii="Times New Roman" w:hAnsi="Times New Roman" w:cs="Times New Roman"/>
          <w:sz w:val="28"/>
          <w:szCs w:val="28"/>
        </w:rPr>
      </w:pPr>
    </w:p>
    <w:p w:rsidR="00F8258D" w:rsidRDefault="00F8258D" w:rsidP="008F12B3">
      <w:pPr>
        <w:ind w:left="-993"/>
        <w:jc w:val="both"/>
        <w:rPr>
          <w:rFonts w:ascii="Times New Roman" w:hAnsi="Times New Roman" w:cs="Times New Roman"/>
          <w:sz w:val="28"/>
          <w:szCs w:val="28"/>
        </w:rPr>
      </w:pPr>
    </w:p>
    <w:sectPr w:rsidR="00F8258D" w:rsidSect="00FB6B06">
      <w:pgSz w:w="11906" w:h="16838"/>
      <w:pgMar w:top="426" w:right="424"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8C" w:rsidRDefault="00C61B8C" w:rsidP="00C7105E">
      <w:pPr>
        <w:spacing w:after="0" w:line="240" w:lineRule="auto"/>
      </w:pPr>
      <w:r>
        <w:separator/>
      </w:r>
    </w:p>
  </w:endnote>
  <w:endnote w:type="continuationSeparator" w:id="0">
    <w:p w:rsidR="00C61B8C" w:rsidRDefault="00C61B8C" w:rsidP="00C71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8C" w:rsidRDefault="00C61B8C" w:rsidP="00C7105E">
      <w:pPr>
        <w:spacing w:after="0" w:line="240" w:lineRule="auto"/>
      </w:pPr>
      <w:r>
        <w:separator/>
      </w:r>
    </w:p>
  </w:footnote>
  <w:footnote w:type="continuationSeparator" w:id="0">
    <w:p w:rsidR="00C61B8C" w:rsidRDefault="00C61B8C" w:rsidP="00C710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3FAD"/>
    <w:multiLevelType w:val="multilevel"/>
    <w:tmpl w:val="12AE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806D35"/>
    <w:multiLevelType w:val="multilevel"/>
    <w:tmpl w:val="D0644A8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nsid w:val="0FC10BE5"/>
    <w:multiLevelType w:val="multilevel"/>
    <w:tmpl w:val="EC5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521F2"/>
    <w:multiLevelType w:val="multilevel"/>
    <w:tmpl w:val="FA9E0FC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nsid w:val="194E75E4"/>
    <w:multiLevelType w:val="multilevel"/>
    <w:tmpl w:val="F03CE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34683"/>
    <w:multiLevelType w:val="multilevel"/>
    <w:tmpl w:val="982C5E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nsid w:val="1C4530CE"/>
    <w:multiLevelType w:val="multilevel"/>
    <w:tmpl w:val="2B3AD1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29113DC2"/>
    <w:multiLevelType w:val="multilevel"/>
    <w:tmpl w:val="D84EB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D51D1D"/>
    <w:multiLevelType w:val="multilevel"/>
    <w:tmpl w:val="29726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02B7"/>
    <w:multiLevelType w:val="multilevel"/>
    <w:tmpl w:val="C87CC2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nsid w:val="30696572"/>
    <w:multiLevelType w:val="multilevel"/>
    <w:tmpl w:val="104ECA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nsid w:val="36CD0AB9"/>
    <w:multiLevelType w:val="multilevel"/>
    <w:tmpl w:val="F5929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01508F"/>
    <w:multiLevelType w:val="multilevel"/>
    <w:tmpl w:val="A5DC52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nsid w:val="3E6438B8"/>
    <w:multiLevelType w:val="multilevel"/>
    <w:tmpl w:val="48704D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nsid w:val="3F684505"/>
    <w:multiLevelType w:val="multilevel"/>
    <w:tmpl w:val="1138113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nsid w:val="403B4878"/>
    <w:multiLevelType w:val="multilevel"/>
    <w:tmpl w:val="D0A499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nsid w:val="40635927"/>
    <w:multiLevelType w:val="multilevel"/>
    <w:tmpl w:val="09F417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nsid w:val="43514854"/>
    <w:multiLevelType w:val="multilevel"/>
    <w:tmpl w:val="056087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nsid w:val="456865C4"/>
    <w:multiLevelType w:val="multilevel"/>
    <w:tmpl w:val="B852C9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nsid w:val="468A67B7"/>
    <w:multiLevelType w:val="multilevel"/>
    <w:tmpl w:val="5546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3B5BFB"/>
    <w:multiLevelType w:val="multilevel"/>
    <w:tmpl w:val="D0303D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nsid w:val="49DE0D19"/>
    <w:multiLevelType w:val="multilevel"/>
    <w:tmpl w:val="429E32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nsid w:val="4FDF6EEE"/>
    <w:multiLevelType w:val="multilevel"/>
    <w:tmpl w:val="CAA48C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nsid w:val="4FE42C66"/>
    <w:multiLevelType w:val="multilevel"/>
    <w:tmpl w:val="26DACE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nsid w:val="531E631B"/>
    <w:multiLevelType w:val="multilevel"/>
    <w:tmpl w:val="C1845E2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nsid w:val="56373536"/>
    <w:multiLevelType w:val="multilevel"/>
    <w:tmpl w:val="52AE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400902"/>
    <w:multiLevelType w:val="multilevel"/>
    <w:tmpl w:val="8C146B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nsid w:val="5C3C2278"/>
    <w:multiLevelType w:val="multilevel"/>
    <w:tmpl w:val="3CEA3F8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nsid w:val="61861E35"/>
    <w:multiLevelType w:val="multilevel"/>
    <w:tmpl w:val="2216FA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nsid w:val="63B90C8B"/>
    <w:multiLevelType w:val="multilevel"/>
    <w:tmpl w:val="E0281D8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nsid w:val="665A55C9"/>
    <w:multiLevelType w:val="multilevel"/>
    <w:tmpl w:val="6D8063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nsid w:val="66A355CA"/>
    <w:multiLevelType w:val="multilevel"/>
    <w:tmpl w:val="DC6E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3767D6"/>
    <w:multiLevelType w:val="multilevel"/>
    <w:tmpl w:val="AD147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10D56BF"/>
    <w:multiLevelType w:val="multilevel"/>
    <w:tmpl w:val="4094F95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nsid w:val="74B4626A"/>
    <w:multiLevelType w:val="multilevel"/>
    <w:tmpl w:val="B3B227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nsid w:val="767D75EE"/>
    <w:multiLevelType w:val="multilevel"/>
    <w:tmpl w:val="DDC43D7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nsid w:val="7866318B"/>
    <w:multiLevelType w:val="multilevel"/>
    <w:tmpl w:val="E2CE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2D72F6"/>
    <w:multiLevelType w:val="multilevel"/>
    <w:tmpl w:val="411E6B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nsid w:val="7CBD4462"/>
    <w:multiLevelType w:val="multilevel"/>
    <w:tmpl w:val="612C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8242E8"/>
    <w:multiLevelType w:val="multilevel"/>
    <w:tmpl w:val="E608646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5"/>
  </w:num>
  <w:num w:numId="3">
    <w:abstractNumId w:val="27"/>
  </w:num>
  <w:num w:numId="4">
    <w:abstractNumId w:val="3"/>
  </w:num>
  <w:num w:numId="5">
    <w:abstractNumId w:val="37"/>
  </w:num>
  <w:num w:numId="6">
    <w:abstractNumId w:val="29"/>
  </w:num>
  <w:num w:numId="7">
    <w:abstractNumId w:val="30"/>
  </w:num>
  <w:num w:numId="8">
    <w:abstractNumId w:val="6"/>
  </w:num>
  <w:num w:numId="9">
    <w:abstractNumId w:val="5"/>
  </w:num>
  <w:num w:numId="10">
    <w:abstractNumId w:val="10"/>
  </w:num>
  <w:num w:numId="11">
    <w:abstractNumId w:val="1"/>
  </w:num>
  <w:num w:numId="12">
    <w:abstractNumId w:val="34"/>
  </w:num>
  <w:num w:numId="13">
    <w:abstractNumId w:val="20"/>
  </w:num>
  <w:num w:numId="14">
    <w:abstractNumId w:val="26"/>
  </w:num>
  <w:num w:numId="15">
    <w:abstractNumId w:val="18"/>
  </w:num>
  <w:num w:numId="16">
    <w:abstractNumId w:val="23"/>
  </w:num>
  <w:num w:numId="17">
    <w:abstractNumId w:val="12"/>
  </w:num>
  <w:num w:numId="18">
    <w:abstractNumId w:val="24"/>
  </w:num>
  <w:num w:numId="19">
    <w:abstractNumId w:val="14"/>
  </w:num>
  <w:num w:numId="20">
    <w:abstractNumId w:val="13"/>
  </w:num>
  <w:num w:numId="21">
    <w:abstractNumId w:val="15"/>
  </w:num>
  <w:num w:numId="22">
    <w:abstractNumId w:val="9"/>
  </w:num>
  <w:num w:numId="23">
    <w:abstractNumId w:val="21"/>
  </w:num>
  <w:num w:numId="24">
    <w:abstractNumId w:val="28"/>
  </w:num>
  <w:num w:numId="25">
    <w:abstractNumId w:val="16"/>
  </w:num>
  <w:num w:numId="26">
    <w:abstractNumId w:val="17"/>
  </w:num>
  <w:num w:numId="27">
    <w:abstractNumId w:val="33"/>
  </w:num>
  <w:num w:numId="28">
    <w:abstractNumId w:val="22"/>
  </w:num>
  <w:num w:numId="29">
    <w:abstractNumId w:val="7"/>
  </w:num>
  <w:num w:numId="30">
    <w:abstractNumId w:val="8"/>
  </w:num>
  <w:num w:numId="31">
    <w:abstractNumId w:val="25"/>
  </w:num>
  <w:num w:numId="32">
    <w:abstractNumId w:val="0"/>
  </w:num>
  <w:num w:numId="33">
    <w:abstractNumId w:val="4"/>
  </w:num>
  <w:num w:numId="34">
    <w:abstractNumId w:val="36"/>
  </w:num>
  <w:num w:numId="35">
    <w:abstractNumId w:val="38"/>
  </w:num>
  <w:num w:numId="36">
    <w:abstractNumId w:val="19"/>
  </w:num>
  <w:num w:numId="37">
    <w:abstractNumId w:val="2"/>
  </w:num>
  <w:num w:numId="38">
    <w:abstractNumId w:val="31"/>
  </w:num>
  <w:num w:numId="39">
    <w:abstractNumId w:val="11"/>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F75B6"/>
    <w:rsid w:val="00161E6E"/>
    <w:rsid w:val="002D15FD"/>
    <w:rsid w:val="00303AB4"/>
    <w:rsid w:val="00521DD1"/>
    <w:rsid w:val="00576D02"/>
    <w:rsid w:val="00596753"/>
    <w:rsid w:val="005B1255"/>
    <w:rsid w:val="00616F53"/>
    <w:rsid w:val="006966DB"/>
    <w:rsid w:val="00706C15"/>
    <w:rsid w:val="008C2E97"/>
    <w:rsid w:val="008F12B3"/>
    <w:rsid w:val="00976D75"/>
    <w:rsid w:val="00A828AA"/>
    <w:rsid w:val="00A94C2D"/>
    <w:rsid w:val="00AD6BF4"/>
    <w:rsid w:val="00AF63F3"/>
    <w:rsid w:val="00C37B4F"/>
    <w:rsid w:val="00C61B8C"/>
    <w:rsid w:val="00C7105E"/>
    <w:rsid w:val="00E77DB4"/>
    <w:rsid w:val="00EB6197"/>
    <w:rsid w:val="00EF75B6"/>
    <w:rsid w:val="00F238C4"/>
    <w:rsid w:val="00F42C58"/>
    <w:rsid w:val="00F8258D"/>
    <w:rsid w:val="00FB6B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C2D"/>
  </w:style>
  <w:style w:type="paragraph" w:styleId="1">
    <w:name w:val="heading 1"/>
    <w:basedOn w:val="a"/>
    <w:link w:val="10"/>
    <w:uiPriority w:val="9"/>
    <w:qFormat/>
    <w:rsid w:val="00C710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576D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link w:val="40"/>
    <w:uiPriority w:val="9"/>
    <w:qFormat/>
    <w:rsid w:val="00C7105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0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7105E"/>
  </w:style>
  <w:style w:type="paragraph" w:styleId="a5">
    <w:name w:val="footer"/>
    <w:basedOn w:val="a"/>
    <w:link w:val="a6"/>
    <w:uiPriority w:val="99"/>
    <w:unhideWhenUsed/>
    <w:rsid w:val="00C710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7105E"/>
  </w:style>
  <w:style w:type="character" w:customStyle="1" w:styleId="10">
    <w:name w:val="Заголовок 1 Знак"/>
    <w:basedOn w:val="a0"/>
    <w:link w:val="1"/>
    <w:uiPriority w:val="9"/>
    <w:rsid w:val="00C7105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7105E"/>
    <w:rPr>
      <w:rFonts w:ascii="Times New Roman" w:eastAsia="Times New Roman" w:hAnsi="Times New Roman" w:cs="Times New Roman"/>
      <w:b/>
      <w:bCs/>
      <w:sz w:val="24"/>
      <w:szCs w:val="24"/>
      <w:lang w:eastAsia="ru-RU"/>
    </w:rPr>
  </w:style>
  <w:style w:type="paragraph" w:customStyle="1" w:styleId="default">
    <w:name w:val="default"/>
    <w:basedOn w:val="a"/>
    <w:rsid w:val="00C71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C71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C7105E"/>
    <w:rPr>
      <w:color w:val="0000FF"/>
      <w:u w:val="single"/>
    </w:rPr>
  </w:style>
  <w:style w:type="character" w:styleId="a9">
    <w:name w:val="Strong"/>
    <w:basedOn w:val="a0"/>
    <w:uiPriority w:val="22"/>
    <w:qFormat/>
    <w:rsid w:val="00E77DB4"/>
    <w:rPr>
      <w:b/>
      <w:bCs/>
    </w:rPr>
  </w:style>
  <w:style w:type="paragraph" w:customStyle="1" w:styleId="ql-indent-1">
    <w:name w:val="ql-indent-1"/>
    <w:basedOn w:val="a"/>
    <w:rsid w:val="00E77D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576D02"/>
    <w:rPr>
      <w:rFonts w:asciiTheme="majorHAnsi" w:eastAsiaTheme="majorEastAsia" w:hAnsiTheme="majorHAnsi" w:cstheme="majorBidi"/>
      <w:color w:val="1F3763" w:themeColor="accent1" w:themeShade="7F"/>
      <w:sz w:val="24"/>
      <w:szCs w:val="24"/>
    </w:rPr>
  </w:style>
  <w:style w:type="paragraph" w:styleId="aa">
    <w:name w:val="List Paragraph"/>
    <w:basedOn w:val="a"/>
    <w:uiPriority w:val="34"/>
    <w:qFormat/>
    <w:rsid w:val="00EB6197"/>
    <w:pPr>
      <w:ind w:left="720"/>
      <w:contextualSpacing/>
    </w:pPr>
  </w:style>
</w:styles>
</file>

<file path=word/webSettings.xml><?xml version="1.0" encoding="utf-8"?>
<w:webSettings xmlns:r="http://schemas.openxmlformats.org/officeDocument/2006/relationships" xmlns:w="http://schemas.openxmlformats.org/wordprocessingml/2006/main">
  <w:divs>
    <w:div w:id="382489033">
      <w:bodyDiv w:val="1"/>
      <w:marLeft w:val="0"/>
      <w:marRight w:val="0"/>
      <w:marTop w:val="0"/>
      <w:marBottom w:val="0"/>
      <w:divBdr>
        <w:top w:val="none" w:sz="0" w:space="0" w:color="auto"/>
        <w:left w:val="none" w:sz="0" w:space="0" w:color="auto"/>
        <w:bottom w:val="none" w:sz="0" w:space="0" w:color="auto"/>
        <w:right w:val="none" w:sz="0" w:space="0" w:color="auto"/>
      </w:divBdr>
      <w:divsChild>
        <w:div w:id="1240015751">
          <w:marLeft w:val="0"/>
          <w:marRight w:val="0"/>
          <w:marTop w:val="0"/>
          <w:marBottom w:val="0"/>
          <w:divBdr>
            <w:top w:val="none" w:sz="0" w:space="0" w:color="auto"/>
            <w:left w:val="none" w:sz="0" w:space="0" w:color="auto"/>
            <w:bottom w:val="none" w:sz="0" w:space="0" w:color="auto"/>
            <w:right w:val="none" w:sz="0" w:space="0" w:color="auto"/>
          </w:divBdr>
          <w:divsChild>
            <w:div w:id="1723020337">
              <w:marLeft w:val="0"/>
              <w:marRight w:val="0"/>
              <w:marTop w:val="0"/>
              <w:marBottom w:val="0"/>
              <w:divBdr>
                <w:top w:val="none" w:sz="0" w:space="0" w:color="auto"/>
                <w:left w:val="none" w:sz="0" w:space="0" w:color="auto"/>
                <w:bottom w:val="none" w:sz="0" w:space="0" w:color="auto"/>
                <w:right w:val="none" w:sz="0" w:space="0" w:color="auto"/>
              </w:divBdr>
            </w:div>
          </w:divsChild>
        </w:div>
        <w:div w:id="850754208">
          <w:marLeft w:val="0"/>
          <w:marRight w:val="0"/>
          <w:marTop w:val="0"/>
          <w:marBottom w:val="0"/>
          <w:divBdr>
            <w:top w:val="none" w:sz="0" w:space="0" w:color="auto"/>
            <w:left w:val="none" w:sz="0" w:space="0" w:color="auto"/>
            <w:bottom w:val="none" w:sz="0" w:space="0" w:color="auto"/>
            <w:right w:val="none" w:sz="0" w:space="0" w:color="auto"/>
          </w:divBdr>
          <w:divsChild>
            <w:div w:id="360084209">
              <w:marLeft w:val="-225"/>
              <w:marRight w:val="-225"/>
              <w:marTop w:val="0"/>
              <w:marBottom w:val="0"/>
              <w:divBdr>
                <w:top w:val="none" w:sz="0" w:space="0" w:color="auto"/>
                <w:left w:val="none" w:sz="0" w:space="0" w:color="auto"/>
                <w:bottom w:val="none" w:sz="0" w:space="0" w:color="auto"/>
                <w:right w:val="none" w:sz="0" w:space="0" w:color="auto"/>
              </w:divBdr>
            </w:div>
          </w:divsChild>
        </w:div>
        <w:div w:id="1281229785">
          <w:marLeft w:val="0"/>
          <w:marRight w:val="0"/>
          <w:marTop w:val="0"/>
          <w:marBottom w:val="0"/>
          <w:divBdr>
            <w:top w:val="none" w:sz="0" w:space="0" w:color="auto"/>
            <w:left w:val="none" w:sz="0" w:space="0" w:color="auto"/>
            <w:bottom w:val="none" w:sz="0" w:space="0" w:color="auto"/>
            <w:right w:val="none" w:sz="0" w:space="0" w:color="auto"/>
          </w:divBdr>
          <w:divsChild>
            <w:div w:id="1258751172">
              <w:marLeft w:val="-225"/>
              <w:marRight w:val="-225"/>
              <w:marTop w:val="0"/>
              <w:marBottom w:val="0"/>
              <w:divBdr>
                <w:top w:val="none" w:sz="0" w:space="0" w:color="auto"/>
                <w:left w:val="none" w:sz="0" w:space="0" w:color="auto"/>
                <w:bottom w:val="none" w:sz="0" w:space="0" w:color="auto"/>
                <w:right w:val="none" w:sz="0" w:space="0" w:color="auto"/>
              </w:divBdr>
              <w:divsChild>
                <w:div w:id="1205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49648">
      <w:bodyDiv w:val="1"/>
      <w:marLeft w:val="0"/>
      <w:marRight w:val="0"/>
      <w:marTop w:val="0"/>
      <w:marBottom w:val="0"/>
      <w:divBdr>
        <w:top w:val="none" w:sz="0" w:space="0" w:color="auto"/>
        <w:left w:val="none" w:sz="0" w:space="0" w:color="auto"/>
        <w:bottom w:val="none" w:sz="0" w:space="0" w:color="auto"/>
        <w:right w:val="none" w:sz="0" w:space="0" w:color="auto"/>
      </w:divBdr>
    </w:div>
    <w:div w:id="454638768">
      <w:bodyDiv w:val="1"/>
      <w:marLeft w:val="0"/>
      <w:marRight w:val="0"/>
      <w:marTop w:val="0"/>
      <w:marBottom w:val="0"/>
      <w:divBdr>
        <w:top w:val="none" w:sz="0" w:space="0" w:color="auto"/>
        <w:left w:val="none" w:sz="0" w:space="0" w:color="auto"/>
        <w:bottom w:val="none" w:sz="0" w:space="0" w:color="auto"/>
        <w:right w:val="none" w:sz="0" w:space="0" w:color="auto"/>
      </w:divBdr>
      <w:divsChild>
        <w:div w:id="827093867">
          <w:marLeft w:val="0"/>
          <w:marRight w:val="0"/>
          <w:marTop w:val="0"/>
          <w:marBottom w:val="0"/>
          <w:divBdr>
            <w:top w:val="none" w:sz="0" w:space="0" w:color="auto"/>
            <w:left w:val="none" w:sz="0" w:space="0" w:color="auto"/>
            <w:bottom w:val="none" w:sz="0" w:space="0" w:color="auto"/>
            <w:right w:val="none" w:sz="0" w:space="0" w:color="auto"/>
          </w:divBdr>
          <w:divsChild>
            <w:div w:id="225146239">
              <w:marLeft w:val="0"/>
              <w:marRight w:val="0"/>
              <w:marTop w:val="0"/>
              <w:marBottom w:val="0"/>
              <w:divBdr>
                <w:top w:val="none" w:sz="0" w:space="0" w:color="auto"/>
                <w:left w:val="none" w:sz="0" w:space="0" w:color="auto"/>
                <w:bottom w:val="none" w:sz="0" w:space="0" w:color="auto"/>
                <w:right w:val="none" w:sz="0" w:space="0" w:color="auto"/>
              </w:divBdr>
            </w:div>
          </w:divsChild>
        </w:div>
        <w:div w:id="823929247">
          <w:marLeft w:val="0"/>
          <w:marRight w:val="0"/>
          <w:marTop w:val="0"/>
          <w:marBottom w:val="0"/>
          <w:divBdr>
            <w:top w:val="none" w:sz="0" w:space="0" w:color="auto"/>
            <w:left w:val="none" w:sz="0" w:space="0" w:color="auto"/>
            <w:bottom w:val="none" w:sz="0" w:space="0" w:color="auto"/>
            <w:right w:val="none" w:sz="0" w:space="0" w:color="auto"/>
          </w:divBdr>
          <w:divsChild>
            <w:div w:id="1960405427">
              <w:marLeft w:val="-225"/>
              <w:marRight w:val="-225"/>
              <w:marTop w:val="0"/>
              <w:marBottom w:val="0"/>
              <w:divBdr>
                <w:top w:val="none" w:sz="0" w:space="0" w:color="auto"/>
                <w:left w:val="none" w:sz="0" w:space="0" w:color="auto"/>
                <w:bottom w:val="none" w:sz="0" w:space="0" w:color="auto"/>
                <w:right w:val="none" w:sz="0" w:space="0" w:color="auto"/>
              </w:divBdr>
            </w:div>
          </w:divsChild>
        </w:div>
        <w:div w:id="2098360482">
          <w:marLeft w:val="0"/>
          <w:marRight w:val="0"/>
          <w:marTop w:val="0"/>
          <w:marBottom w:val="0"/>
          <w:divBdr>
            <w:top w:val="none" w:sz="0" w:space="0" w:color="auto"/>
            <w:left w:val="none" w:sz="0" w:space="0" w:color="auto"/>
            <w:bottom w:val="none" w:sz="0" w:space="0" w:color="auto"/>
            <w:right w:val="none" w:sz="0" w:space="0" w:color="auto"/>
          </w:divBdr>
          <w:divsChild>
            <w:div w:id="1080299658">
              <w:marLeft w:val="0"/>
              <w:marRight w:val="0"/>
              <w:marTop w:val="0"/>
              <w:marBottom w:val="0"/>
              <w:divBdr>
                <w:top w:val="none" w:sz="0" w:space="0" w:color="auto"/>
                <w:left w:val="none" w:sz="0" w:space="0" w:color="auto"/>
                <w:bottom w:val="none" w:sz="0" w:space="0" w:color="auto"/>
                <w:right w:val="none" w:sz="0" w:space="0" w:color="auto"/>
              </w:divBdr>
              <w:divsChild>
                <w:div w:id="2112629271">
                  <w:marLeft w:val="-225"/>
                  <w:marRight w:val="-225"/>
                  <w:marTop w:val="0"/>
                  <w:marBottom w:val="0"/>
                  <w:divBdr>
                    <w:top w:val="none" w:sz="0" w:space="0" w:color="auto"/>
                    <w:left w:val="none" w:sz="0" w:space="0" w:color="auto"/>
                    <w:bottom w:val="none" w:sz="0" w:space="0" w:color="auto"/>
                    <w:right w:val="none" w:sz="0" w:space="0" w:color="auto"/>
                  </w:divBdr>
                  <w:divsChild>
                    <w:div w:id="1125612578">
                      <w:marLeft w:val="0"/>
                      <w:marRight w:val="0"/>
                      <w:marTop w:val="0"/>
                      <w:marBottom w:val="0"/>
                      <w:divBdr>
                        <w:top w:val="none" w:sz="0" w:space="0" w:color="auto"/>
                        <w:left w:val="none" w:sz="0" w:space="0" w:color="auto"/>
                        <w:bottom w:val="none" w:sz="0" w:space="0" w:color="auto"/>
                        <w:right w:val="none" w:sz="0" w:space="0" w:color="auto"/>
                      </w:divBdr>
                      <w:divsChild>
                        <w:div w:id="9457134">
                          <w:marLeft w:val="0"/>
                          <w:marRight w:val="0"/>
                          <w:marTop w:val="0"/>
                          <w:marBottom w:val="0"/>
                          <w:divBdr>
                            <w:top w:val="none" w:sz="0" w:space="0" w:color="auto"/>
                            <w:left w:val="none" w:sz="0" w:space="0" w:color="auto"/>
                            <w:bottom w:val="none" w:sz="0" w:space="0" w:color="auto"/>
                            <w:right w:val="none" w:sz="0" w:space="0" w:color="auto"/>
                          </w:divBdr>
                          <w:divsChild>
                            <w:div w:id="359860104">
                              <w:marLeft w:val="0"/>
                              <w:marRight w:val="0"/>
                              <w:marTop w:val="0"/>
                              <w:marBottom w:val="0"/>
                              <w:divBdr>
                                <w:top w:val="none" w:sz="0" w:space="0" w:color="auto"/>
                                <w:left w:val="none" w:sz="0" w:space="0" w:color="auto"/>
                                <w:bottom w:val="none" w:sz="0" w:space="0" w:color="auto"/>
                                <w:right w:val="none" w:sz="0" w:space="0" w:color="auto"/>
                              </w:divBdr>
                              <w:divsChild>
                                <w:div w:id="248394656">
                                  <w:marLeft w:val="0"/>
                                  <w:marRight w:val="0"/>
                                  <w:marTop w:val="0"/>
                                  <w:marBottom w:val="0"/>
                                  <w:divBdr>
                                    <w:top w:val="none" w:sz="0" w:space="0" w:color="auto"/>
                                    <w:left w:val="none" w:sz="0" w:space="0" w:color="auto"/>
                                    <w:bottom w:val="none" w:sz="0" w:space="0" w:color="auto"/>
                                    <w:right w:val="none" w:sz="0" w:space="0" w:color="auto"/>
                                  </w:divBdr>
                                  <w:divsChild>
                                    <w:div w:id="20655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4878">
                      <w:marLeft w:val="0"/>
                      <w:marRight w:val="0"/>
                      <w:marTop w:val="0"/>
                      <w:marBottom w:val="0"/>
                      <w:divBdr>
                        <w:top w:val="none" w:sz="0" w:space="0" w:color="auto"/>
                        <w:left w:val="none" w:sz="0" w:space="0" w:color="auto"/>
                        <w:bottom w:val="none" w:sz="0" w:space="0" w:color="auto"/>
                        <w:right w:val="none" w:sz="0" w:space="0" w:color="auto"/>
                      </w:divBdr>
                      <w:divsChild>
                        <w:div w:id="267583885">
                          <w:marLeft w:val="0"/>
                          <w:marRight w:val="0"/>
                          <w:marTop w:val="0"/>
                          <w:marBottom w:val="0"/>
                          <w:divBdr>
                            <w:top w:val="none" w:sz="0" w:space="0" w:color="auto"/>
                            <w:left w:val="none" w:sz="0" w:space="0" w:color="auto"/>
                            <w:bottom w:val="none" w:sz="0" w:space="0" w:color="auto"/>
                            <w:right w:val="none" w:sz="0" w:space="0" w:color="auto"/>
                          </w:divBdr>
                          <w:divsChild>
                            <w:div w:id="779757711">
                              <w:marLeft w:val="0"/>
                              <w:marRight w:val="0"/>
                              <w:marTop w:val="0"/>
                              <w:marBottom w:val="0"/>
                              <w:divBdr>
                                <w:top w:val="none" w:sz="0" w:space="0" w:color="auto"/>
                                <w:left w:val="none" w:sz="0" w:space="0" w:color="auto"/>
                                <w:bottom w:val="none" w:sz="0" w:space="0" w:color="auto"/>
                                <w:right w:val="none" w:sz="0" w:space="0" w:color="auto"/>
                              </w:divBdr>
                              <w:divsChild>
                                <w:div w:id="1697387389">
                                  <w:marLeft w:val="0"/>
                                  <w:marRight w:val="0"/>
                                  <w:marTop w:val="0"/>
                                  <w:marBottom w:val="0"/>
                                  <w:divBdr>
                                    <w:top w:val="none" w:sz="0" w:space="0" w:color="auto"/>
                                    <w:left w:val="none" w:sz="0" w:space="0" w:color="auto"/>
                                    <w:bottom w:val="none" w:sz="0" w:space="0" w:color="auto"/>
                                    <w:right w:val="none" w:sz="0" w:space="0" w:color="auto"/>
                                  </w:divBdr>
                                  <w:divsChild>
                                    <w:div w:id="155847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5910">
      <w:bodyDiv w:val="1"/>
      <w:marLeft w:val="0"/>
      <w:marRight w:val="0"/>
      <w:marTop w:val="0"/>
      <w:marBottom w:val="0"/>
      <w:divBdr>
        <w:top w:val="none" w:sz="0" w:space="0" w:color="auto"/>
        <w:left w:val="none" w:sz="0" w:space="0" w:color="auto"/>
        <w:bottom w:val="none" w:sz="0" w:space="0" w:color="auto"/>
        <w:right w:val="none" w:sz="0" w:space="0" w:color="auto"/>
      </w:divBdr>
      <w:divsChild>
        <w:div w:id="1463226809">
          <w:marLeft w:val="0"/>
          <w:marRight w:val="0"/>
          <w:marTop w:val="0"/>
          <w:marBottom w:val="0"/>
          <w:divBdr>
            <w:top w:val="none" w:sz="0" w:space="0" w:color="auto"/>
            <w:left w:val="none" w:sz="0" w:space="0" w:color="auto"/>
            <w:bottom w:val="none" w:sz="0" w:space="0" w:color="auto"/>
            <w:right w:val="none" w:sz="0" w:space="0" w:color="auto"/>
          </w:divBdr>
          <w:divsChild>
            <w:div w:id="1118572407">
              <w:marLeft w:val="0"/>
              <w:marRight w:val="0"/>
              <w:marTop w:val="0"/>
              <w:marBottom w:val="0"/>
              <w:divBdr>
                <w:top w:val="none" w:sz="0" w:space="0" w:color="auto"/>
                <w:left w:val="none" w:sz="0" w:space="0" w:color="auto"/>
                <w:bottom w:val="none" w:sz="0" w:space="0" w:color="auto"/>
                <w:right w:val="none" w:sz="0" w:space="0" w:color="auto"/>
              </w:divBdr>
            </w:div>
          </w:divsChild>
        </w:div>
        <w:div w:id="995760679">
          <w:marLeft w:val="0"/>
          <w:marRight w:val="0"/>
          <w:marTop w:val="0"/>
          <w:marBottom w:val="0"/>
          <w:divBdr>
            <w:top w:val="none" w:sz="0" w:space="0" w:color="auto"/>
            <w:left w:val="none" w:sz="0" w:space="0" w:color="auto"/>
            <w:bottom w:val="none" w:sz="0" w:space="0" w:color="auto"/>
            <w:right w:val="none" w:sz="0" w:space="0" w:color="auto"/>
          </w:divBdr>
          <w:divsChild>
            <w:div w:id="1847817099">
              <w:marLeft w:val="-225"/>
              <w:marRight w:val="-225"/>
              <w:marTop w:val="0"/>
              <w:marBottom w:val="0"/>
              <w:divBdr>
                <w:top w:val="none" w:sz="0" w:space="0" w:color="auto"/>
                <w:left w:val="none" w:sz="0" w:space="0" w:color="auto"/>
                <w:bottom w:val="none" w:sz="0" w:space="0" w:color="auto"/>
                <w:right w:val="none" w:sz="0" w:space="0" w:color="auto"/>
              </w:divBdr>
            </w:div>
          </w:divsChild>
        </w:div>
        <w:div w:id="85150249">
          <w:marLeft w:val="0"/>
          <w:marRight w:val="0"/>
          <w:marTop w:val="0"/>
          <w:marBottom w:val="0"/>
          <w:divBdr>
            <w:top w:val="none" w:sz="0" w:space="0" w:color="auto"/>
            <w:left w:val="none" w:sz="0" w:space="0" w:color="auto"/>
            <w:bottom w:val="none" w:sz="0" w:space="0" w:color="auto"/>
            <w:right w:val="none" w:sz="0" w:space="0" w:color="auto"/>
          </w:divBdr>
          <w:divsChild>
            <w:div w:id="448283005">
              <w:marLeft w:val="0"/>
              <w:marRight w:val="0"/>
              <w:marTop w:val="0"/>
              <w:marBottom w:val="0"/>
              <w:divBdr>
                <w:top w:val="none" w:sz="0" w:space="0" w:color="auto"/>
                <w:left w:val="none" w:sz="0" w:space="0" w:color="auto"/>
                <w:bottom w:val="none" w:sz="0" w:space="0" w:color="auto"/>
                <w:right w:val="none" w:sz="0" w:space="0" w:color="auto"/>
              </w:divBdr>
              <w:divsChild>
                <w:div w:id="579754254">
                  <w:marLeft w:val="-225"/>
                  <w:marRight w:val="-225"/>
                  <w:marTop w:val="0"/>
                  <w:marBottom w:val="0"/>
                  <w:divBdr>
                    <w:top w:val="none" w:sz="0" w:space="0" w:color="auto"/>
                    <w:left w:val="none" w:sz="0" w:space="0" w:color="auto"/>
                    <w:bottom w:val="none" w:sz="0" w:space="0" w:color="auto"/>
                    <w:right w:val="none" w:sz="0" w:space="0" w:color="auto"/>
                  </w:divBdr>
                  <w:divsChild>
                    <w:div w:id="712198056">
                      <w:marLeft w:val="0"/>
                      <w:marRight w:val="0"/>
                      <w:marTop w:val="0"/>
                      <w:marBottom w:val="0"/>
                      <w:divBdr>
                        <w:top w:val="none" w:sz="0" w:space="0" w:color="auto"/>
                        <w:left w:val="none" w:sz="0" w:space="0" w:color="auto"/>
                        <w:bottom w:val="none" w:sz="0" w:space="0" w:color="auto"/>
                        <w:right w:val="none" w:sz="0" w:space="0" w:color="auto"/>
                      </w:divBdr>
                      <w:divsChild>
                        <w:div w:id="562067088">
                          <w:marLeft w:val="0"/>
                          <w:marRight w:val="0"/>
                          <w:marTop w:val="0"/>
                          <w:marBottom w:val="0"/>
                          <w:divBdr>
                            <w:top w:val="none" w:sz="0" w:space="0" w:color="auto"/>
                            <w:left w:val="none" w:sz="0" w:space="0" w:color="auto"/>
                            <w:bottom w:val="none" w:sz="0" w:space="0" w:color="auto"/>
                            <w:right w:val="none" w:sz="0" w:space="0" w:color="auto"/>
                          </w:divBdr>
                          <w:divsChild>
                            <w:div w:id="977615029">
                              <w:marLeft w:val="0"/>
                              <w:marRight w:val="0"/>
                              <w:marTop w:val="0"/>
                              <w:marBottom w:val="0"/>
                              <w:divBdr>
                                <w:top w:val="none" w:sz="0" w:space="0" w:color="auto"/>
                                <w:left w:val="none" w:sz="0" w:space="0" w:color="auto"/>
                                <w:bottom w:val="none" w:sz="0" w:space="0" w:color="auto"/>
                                <w:right w:val="none" w:sz="0" w:space="0" w:color="auto"/>
                              </w:divBdr>
                              <w:divsChild>
                                <w:div w:id="353264101">
                                  <w:marLeft w:val="0"/>
                                  <w:marRight w:val="0"/>
                                  <w:marTop w:val="0"/>
                                  <w:marBottom w:val="0"/>
                                  <w:divBdr>
                                    <w:top w:val="none" w:sz="0" w:space="0" w:color="auto"/>
                                    <w:left w:val="none" w:sz="0" w:space="0" w:color="auto"/>
                                    <w:bottom w:val="none" w:sz="0" w:space="0" w:color="auto"/>
                                    <w:right w:val="none" w:sz="0" w:space="0" w:color="auto"/>
                                  </w:divBdr>
                                  <w:divsChild>
                                    <w:div w:id="17987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05043">
                      <w:marLeft w:val="0"/>
                      <w:marRight w:val="0"/>
                      <w:marTop w:val="0"/>
                      <w:marBottom w:val="0"/>
                      <w:divBdr>
                        <w:top w:val="none" w:sz="0" w:space="0" w:color="auto"/>
                        <w:left w:val="none" w:sz="0" w:space="0" w:color="auto"/>
                        <w:bottom w:val="none" w:sz="0" w:space="0" w:color="auto"/>
                        <w:right w:val="none" w:sz="0" w:space="0" w:color="auto"/>
                      </w:divBdr>
                      <w:divsChild>
                        <w:div w:id="1842424476">
                          <w:marLeft w:val="0"/>
                          <w:marRight w:val="0"/>
                          <w:marTop w:val="0"/>
                          <w:marBottom w:val="0"/>
                          <w:divBdr>
                            <w:top w:val="none" w:sz="0" w:space="0" w:color="auto"/>
                            <w:left w:val="none" w:sz="0" w:space="0" w:color="auto"/>
                            <w:bottom w:val="none" w:sz="0" w:space="0" w:color="auto"/>
                            <w:right w:val="none" w:sz="0" w:space="0" w:color="auto"/>
                          </w:divBdr>
                          <w:divsChild>
                            <w:div w:id="53505521">
                              <w:marLeft w:val="0"/>
                              <w:marRight w:val="0"/>
                              <w:marTop w:val="0"/>
                              <w:marBottom w:val="0"/>
                              <w:divBdr>
                                <w:top w:val="none" w:sz="0" w:space="0" w:color="auto"/>
                                <w:left w:val="none" w:sz="0" w:space="0" w:color="auto"/>
                                <w:bottom w:val="none" w:sz="0" w:space="0" w:color="auto"/>
                                <w:right w:val="none" w:sz="0" w:space="0" w:color="auto"/>
                              </w:divBdr>
                              <w:divsChild>
                                <w:div w:id="256139794">
                                  <w:marLeft w:val="0"/>
                                  <w:marRight w:val="0"/>
                                  <w:marTop w:val="0"/>
                                  <w:marBottom w:val="0"/>
                                  <w:divBdr>
                                    <w:top w:val="none" w:sz="0" w:space="0" w:color="auto"/>
                                    <w:left w:val="none" w:sz="0" w:space="0" w:color="auto"/>
                                    <w:bottom w:val="none" w:sz="0" w:space="0" w:color="auto"/>
                                    <w:right w:val="none" w:sz="0" w:space="0" w:color="auto"/>
                                  </w:divBdr>
                                  <w:divsChild>
                                    <w:div w:id="20052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234270">
      <w:bodyDiv w:val="1"/>
      <w:marLeft w:val="0"/>
      <w:marRight w:val="0"/>
      <w:marTop w:val="0"/>
      <w:marBottom w:val="0"/>
      <w:divBdr>
        <w:top w:val="none" w:sz="0" w:space="0" w:color="auto"/>
        <w:left w:val="none" w:sz="0" w:space="0" w:color="auto"/>
        <w:bottom w:val="none" w:sz="0" w:space="0" w:color="auto"/>
        <w:right w:val="none" w:sz="0" w:space="0" w:color="auto"/>
      </w:divBdr>
    </w:div>
    <w:div w:id="613052532">
      <w:bodyDiv w:val="1"/>
      <w:marLeft w:val="0"/>
      <w:marRight w:val="0"/>
      <w:marTop w:val="0"/>
      <w:marBottom w:val="0"/>
      <w:divBdr>
        <w:top w:val="none" w:sz="0" w:space="0" w:color="auto"/>
        <w:left w:val="none" w:sz="0" w:space="0" w:color="auto"/>
        <w:bottom w:val="none" w:sz="0" w:space="0" w:color="auto"/>
        <w:right w:val="none" w:sz="0" w:space="0" w:color="auto"/>
      </w:divBdr>
      <w:divsChild>
        <w:div w:id="1444691139">
          <w:marLeft w:val="0"/>
          <w:marRight w:val="0"/>
          <w:marTop w:val="0"/>
          <w:marBottom w:val="0"/>
          <w:divBdr>
            <w:top w:val="none" w:sz="0" w:space="0" w:color="auto"/>
            <w:left w:val="none" w:sz="0" w:space="0" w:color="auto"/>
            <w:bottom w:val="none" w:sz="0" w:space="0" w:color="auto"/>
            <w:right w:val="none" w:sz="0" w:space="0" w:color="auto"/>
          </w:divBdr>
          <w:divsChild>
            <w:div w:id="85273168">
              <w:marLeft w:val="0"/>
              <w:marRight w:val="0"/>
              <w:marTop w:val="0"/>
              <w:marBottom w:val="0"/>
              <w:divBdr>
                <w:top w:val="none" w:sz="0" w:space="0" w:color="auto"/>
                <w:left w:val="none" w:sz="0" w:space="0" w:color="auto"/>
                <w:bottom w:val="none" w:sz="0" w:space="0" w:color="auto"/>
                <w:right w:val="none" w:sz="0" w:space="0" w:color="auto"/>
              </w:divBdr>
            </w:div>
          </w:divsChild>
        </w:div>
        <w:div w:id="1069621649">
          <w:marLeft w:val="0"/>
          <w:marRight w:val="0"/>
          <w:marTop w:val="0"/>
          <w:marBottom w:val="0"/>
          <w:divBdr>
            <w:top w:val="none" w:sz="0" w:space="0" w:color="auto"/>
            <w:left w:val="none" w:sz="0" w:space="0" w:color="auto"/>
            <w:bottom w:val="none" w:sz="0" w:space="0" w:color="auto"/>
            <w:right w:val="none" w:sz="0" w:space="0" w:color="auto"/>
          </w:divBdr>
          <w:divsChild>
            <w:div w:id="714736031">
              <w:marLeft w:val="-225"/>
              <w:marRight w:val="-225"/>
              <w:marTop w:val="0"/>
              <w:marBottom w:val="0"/>
              <w:divBdr>
                <w:top w:val="none" w:sz="0" w:space="0" w:color="auto"/>
                <w:left w:val="none" w:sz="0" w:space="0" w:color="auto"/>
                <w:bottom w:val="none" w:sz="0" w:space="0" w:color="auto"/>
                <w:right w:val="none" w:sz="0" w:space="0" w:color="auto"/>
              </w:divBdr>
            </w:div>
          </w:divsChild>
        </w:div>
        <w:div w:id="1155033009">
          <w:marLeft w:val="0"/>
          <w:marRight w:val="0"/>
          <w:marTop w:val="0"/>
          <w:marBottom w:val="0"/>
          <w:divBdr>
            <w:top w:val="none" w:sz="0" w:space="0" w:color="auto"/>
            <w:left w:val="none" w:sz="0" w:space="0" w:color="auto"/>
            <w:bottom w:val="none" w:sz="0" w:space="0" w:color="auto"/>
            <w:right w:val="none" w:sz="0" w:space="0" w:color="auto"/>
          </w:divBdr>
          <w:divsChild>
            <w:div w:id="1229224587">
              <w:marLeft w:val="-225"/>
              <w:marRight w:val="-225"/>
              <w:marTop w:val="0"/>
              <w:marBottom w:val="0"/>
              <w:divBdr>
                <w:top w:val="none" w:sz="0" w:space="0" w:color="auto"/>
                <w:left w:val="none" w:sz="0" w:space="0" w:color="auto"/>
                <w:bottom w:val="none" w:sz="0" w:space="0" w:color="auto"/>
                <w:right w:val="none" w:sz="0" w:space="0" w:color="auto"/>
              </w:divBdr>
              <w:divsChild>
                <w:div w:id="147687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16428">
      <w:bodyDiv w:val="1"/>
      <w:marLeft w:val="0"/>
      <w:marRight w:val="0"/>
      <w:marTop w:val="0"/>
      <w:marBottom w:val="0"/>
      <w:divBdr>
        <w:top w:val="none" w:sz="0" w:space="0" w:color="auto"/>
        <w:left w:val="none" w:sz="0" w:space="0" w:color="auto"/>
        <w:bottom w:val="none" w:sz="0" w:space="0" w:color="auto"/>
        <w:right w:val="none" w:sz="0" w:space="0" w:color="auto"/>
      </w:divBdr>
      <w:divsChild>
        <w:div w:id="976685951">
          <w:marLeft w:val="0"/>
          <w:marRight w:val="0"/>
          <w:marTop w:val="0"/>
          <w:marBottom w:val="0"/>
          <w:divBdr>
            <w:top w:val="none" w:sz="0" w:space="0" w:color="auto"/>
            <w:left w:val="none" w:sz="0" w:space="0" w:color="auto"/>
            <w:bottom w:val="none" w:sz="0" w:space="0" w:color="auto"/>
            <w:right w:val="none" w:sz="0" w:space="0" w:color="auto"/>
          </w:divBdr>
          <w:divsChild>
            <w:div w:id="1669016931">
              <w:marLeft w:val="0"/>
              <w:marRight w:val="0"/>
              <w:marTop w:val="0"/>
              <w:marBottom w:val="0"/>
              <w:divBdr>
                <w:top w:val="none" w:sz="0" w:space="0" w:color="auto"/>
                <w:left w:val="none" w:sz="0" w:space="0" w:color="auto"/>
                <w:bottom w:val="none" w:sz="0" w:space="0" w:color="auto"/>
                <w:right w:val="none" w:sz="0" w:space="0" w:color="auto"/>
              </w:divBdr>
            </w:div>
          </w:divsChild>
        </w:div>
        <w:div w:id="929893844">
          <w:marLeft w:val="0"/>
          <w:marRight w:val="0"/>
          <w:marTop w:val="0"/>
          <w:marBottom w:val="0"/>
          <w:divBdr>
            <w:top w:val="none" w:sz="0" w:space="0" w:color="auto"/>
            <w:left w:val="none" w:sz="0" w:space="0" w:color="auto"/>
            <w:bottom w:val="none" w:sz="0" w:space="0" w:color="auto"/>
            <w:right w:val="none" w:sz="0" w:space="0" w:color="auto"/>
          </w:divBdr>
          <w:divsChild>
            <w:div w:id="125239985">
              <w:marLeft w:val="-225"/>
              <w:marRight w:val="-225"/>
              <w:marTop w:val="0"/>
              <w:marBottom w:val="0"/>
              <w:divBdr>
                <w:top w:val="none" w:sz="0" w:space="0" w:color="auto"/>
                <w:left w:val="none" w:sz="0" w:space="0" w:color="auto"/>
                <w:bottom w:val="none" w:sz="0" w:space="0" w:color="auto"/>
                <w:right w:val="none" w:sz="0" w:space="0" w:color="auto"/>
              </w:divBdr>
            </w:div>
          </w:divsChild>
        </w:div>
        <w:div w:id="441270411">
          <w:marLeft w:val="0"/>
          <w:marRight w:val="0"/>
          <w:marTop w:val="0"/>
          <w:marBottom w:val="0"/>
          <w:divBdr>
            <w:top w:val="none" w:sz="0" w:space="0" w:color="auto"/>
            <w:left w:val="none" w:sz="0" w:space="0" w:color="auto"/>
            <w:bottom w:val="none" w:sz="0" w:space="0" w:color="auto"/>
            <w:right w:val="none" w:sz="0" w:space="0" w:color="auto"/>
          </w:divBdr>
          <w:divsChild>
            <w:div w:id="972253405">
              <w:marLeft w:val="0"/>
              <w:marRight w:val="0"/>
              <w:marTop w:val="0"/>
              <w:marBottom w:val="0"/>
              <w:divBdr>
                <w:top w:val="none" w:sz="0" w:space="0" w:color="auto"/>
                <w:left w:val="none" w:sz="0" w:space="0" w:color="auto"/>
                <w:bottom w:val="none" w:sz="0" w:space="0" w:color="auto"/>
                <w:right w:val="none" w:sz="0" w:space="0" w:color="auto"/>
              </w:divBdr>
              <w:divsChild>
                <w:div w:id="1016930798">
                  <w:marLeft w:val="-225"/>
                  <w:marRight w:val="-225"/>
                  <w:marTop w:val="0"/>
                  <w:marBottom w:val="0"/>
                  <w:divBdr>
                    <w:top w:val="none" w:sz="0" w:space="0" w:color="auto"/>
                    <w:left w:val="none" w:sz="0" w:space="0" w:color="auto"/>
                    <w:bottom w:val="none" w:sz="0" w:space="0" w:color="auto"/>
                    <w:right w:val="none" w:sz="0" w:space="0" w:color="auto"/>
                  </w:divBdr>
                  <w:divsChild>
                    <w:div w:id="1479571689">
                      <w:marLeft w:val="0"/>
                      <w:marRight w:val="0"/>
                      <w:marTop w:val="0"/>
                      <w:marBottom w:val="0"/>
                      <w:divBdr>
                        <w:top w:val="none" w:sz="0" w:space="0" w:color="auto"/>
                        <w:left w:val="none" w:sz="0" w:space="0" w:color="auto"/>
                        <w:bottom w:val="none" w:sz="0" w:space="0" w:color="auto"/>
                        <w:right w:val="none" w:sz="0" w:space="0" w:color="auto"/>
                      </w:divBdr>
                      <w:divsChild>
                        <w:div w:id="483664934">
                          <w:marLeft w:val="0"/>
                          <w:marRight w:val="0"/>
                          <w:marTop w:val="0"/>
                          <w:marBottom w:val="0"/>
                          <w:divBdr>
                            <w:top w:val="none" w:sz="0" w:space="0" w:color="auto"/>
                            <w:left w:val="none" w:sz="0" w:space="0" w:color="auto"/>
                            <w:bottom w:val="none" w:sz="0" w:space="0" w:color="auto"/>
                            <w:right w:val="none" w:sz="0" w:space="0" w:color="auto"/>
                          </w:divBdr>
                          <w:divsChild>
                            <w:div w:id="1936131457">
                              <w:marLeft w:val="0"/>
                              <w:marRight w:val="0"/>
                              <w:marTop w:val="0"/>
                              <w:marBottom w:val="0"/>
                              <w:divBdr>
                                <w:top w:val="none" w:sz="0" w:space="0" w:color="auto"/>
                                <w:left w:val="none" w:sz="0" w:space="0" w:color="auto"/>
                                <w:bottom w:val="none" w:sz="0" w:space="0" w:color="auto"/>
                                <w:right w:val="none" w:sz="0" w:space="0" w:color="auto"/>
                              </w:divBdr>
                              <w:divsChild>
                                <w:div w:id="1904678883">
                                  <w:marLeft w:val="0"/>
                                  <w:marRight w:val="0"/>
                                  <w:marTop w:val="0"/>
                                  <w:marBottom w:val="0"/>
                                  <w:divBdr>
                                    <w:top w:val="none" w:sz="0" w:space="0" w:color="auto"/>
                                    <w:left w:val="none" w:sz="0" w:space="0" w:color="auto"/>
                                    <w:bottom w:val="none" w:sz="0" w:space="0" w:color="auto"/>
                                    <w:right w:val="none" w:sz="0" w:space="0" w:color="auto"/>
                                  </w:divBdr>
                                  <w:divsChild>
                                    <w:div w:id="13615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740393">
                      <w:marLeft w:val="0"/>
                      <w:marRight w:val="0"/>
                      <w:marTop w:val="0"/>
                      <w:marBottom w:val="0"/>
                      <w:divBdr>
                        <w:top w:val="none" w:sz="0" w:space="0" w:color="auto"/>
                        <w:left w:val="none" w:sz="0" w:space="0" w:color="auto"/>
                        <w:bottom w:val="none" w:sz="0" w:space="0" w:color="auto"/>
                        <w:right w:val="none" w:sz="0" w:space="0" w:color="auto"/>
                      </w:divBdr>
                      <w:divsChild>
                        <w:div w:id="489827804">
                          <w:marLeft w:val="0"/>
                          <w:marRight w:val="0"/>
                          <w:marTop w:val="0"/>
                          <w:marBottom w:val="0"/>
                          <w:divBdr>
                            <w:top w:val="none" w:sz="0" w:space="0" w:color="auto"/>
                            <w:left w:val="none" w:sz="0" w:space="0" w:color="auto"/>
                            <w:bottom w:val="none" w:sz="0" w:space="0" w:color="auto"/>
                            <w:right w:val="none" w:sz="0" w:space="0" w:color="auto"/>
                          </w:divBdr>
                          <w:divsChild>
                            <w:div w:id="789207237">
                              <w:marLeft w:val="0"/>
                              <w:marRight w:val="0"/>
                              <w:marTop w:val="0"/>
                              <w:marBottom w:val="0"/>
                              <w:divBdr>
                                <w:top w:val="none" w:sz="0" w:space="0" w:color="auto"/>
                                <w:left w:val="none" w:sz="0" w:space="0" w:color="auto"/>
                                <w:bottom w:val="none" w:sz="0" w:space="0" w:color="auto"/>
                                <w:right w:val="none" w:sz="0" w:space="0" w:color="auto"/>
                              </w:divBdr>
                              <w:divsChild>
                                <w:div w:id="314333368">
                                  <w:marLeft w:val="0"/>
                                  <w:marRight w:val="0"/>
                                  <w:marTop w:val="0"/>
                                  <w:marBottom w:val="0"/>
                                  <w:divBdr>
                                    <w:top w:val="none" w:sz="0" w:space="0" w:color="auto"/>
                                    <w:left w:val="none" w:sz="0" w:space="0" w:color="auto"/>
                                    <w:bottom w:val="none" w:sz="0" w:space="0" w:color="auto"/>
                                    <w:right w:val="none" w:sz="0" w:space="0" w:color="auto"/>
                                  </w:divBdr>
                                  <w:divsChild>
                                    <w:div w:id="20339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006152">
      <w:bodyDiv w:val="1"/>
      <w:marLeft w:val="0"/>
      <w:marRight w:val="0"/>
      <w:marTop w:val="0"/>
      <w:marBottom w:val="0"/>
      <w:divBdr>
        <w:top w:val="none" w:sz="0" w:space="0" w:color="auto"/>
        <w:left w:val="none" w:sz="0" w:space="0" w:color="auto"/>
        <w:bottom w:val="none" w:sz="0" w:space="0" w:color="auto"/>
        <w:right w:val="none" w:sz="0" w:space="0" w:color="auto"/>
      </w:divBdr>
      <w:divsChild>
        <w:div w:id="1881475282">
          <w:marLeft w:val="0"/>
          <w:marRight w:val="0"/>
          <w:marTop w:val="0"/>
          <w:marBottom w:val="0"/>
          <w:divBdr>
            <w:top w:val="none" w:sz="0" w:space="0" w:color="auto"/>
            <w:left w:val="none" w:sz="0" w:space="0" w:color="auto"/>
            <w:bottom w:val="none" w:sz="0" w:space="0" w:color="auto"/>
            <w:right w:val="none" w:sz="0" w:space="0" w:color="auto"/>
          </w:divBdr>
          <w:divsChild>
            <w:div w:id="1058556492">
              <w:marLeft w:val="0"/>
              <w:marRight w:val="0"/>
              <w:marTop w:val="0"/>
              <w:marBottom w:val="0"/>
              <w:divBdr>
                <w:top w:val="none" w:sz="0" w:space="0" w:color="auto"/>
                <w:left w:val="none" w:sz="0" w:space="0" w:color="auto"/>
                <w:bottom w:val="none" w:sz="0" w:space="0" w:color="auto"/>
                <w:right w:val="none" w:sz="0" w:space="0" w:color="auto"/>
              </w:divBdr>
            </w:div>
          </w:divsChild>
        </w:div>
        <w:div w:id="1191727213">
          <w:marLeft w:val="0"/>
          <w:marRight w:val="0"/>
          <w:marTop w:val="0"/>
          <w:marBottom w:val="0"/>
          <w:divBdr>
            <w:top w:val="none" w:sz="0" w:space="0" w:color="auto"/>
            <w:left w:val="none" w:sz="0" w:space="0" w:color="auto"/>
            <w:bottom w:val="none" w:sz="0" w:space="0" w:color="auto"/>
            <w:right w:val="none" w:sz="0" w:space="0" w:color="auto"/>
          </w:divBdr>
          <w:divsChild>
            <w:div w:id="1508207906">
              <w:marLeft w:val="-225"/>
              <w:marRight w:val="-225"/>
              <w:marTop w:val="0"/>
              <w:marBottom w:val="0"/>
              <w:divBdr>
                <w:top w:val="none" w:sz="0" w:space="0" w:color="auto"/>
                <w:left w:val="none" w:sz="0" w:space="0" w:color="auto"/>
                <w:bottom w:val="none" w:sz="0" w:space="0" w:color="auto"/>
                <w:right w:val="none" w:sz="0" w:space="0" w:color="auto"/>
              </w:divBdr>
            </w:div>
          </w:divsChild>
        </w:div>
        <w:div w:id="608900463">
          <w:marLeft w:val="0"/>
          <w:marRight w:val="0"/>
          <w:marTop w:val="0"/>
          <w:marBottom w:val="0"/>
          <w:divBdr>
            <w:top w:val="none" w:sz="0" w:space="0" w:color="auto"/>
            <w:left w:val="none" w:sz="0" w:space="0" w:color="auto"/>
            <w:bottom w:val="none" w:sz="0" w:space="0" w:color="auto"/>
            <w:right w:val="none" w:sz="0" w:space="0" w:color="auto"/>
          </w:divBdr>
          <w:divsChild>
            <w:div w:id="1509829289">
              <w:marLeft w:val="-225"/>
              <w:marRight w:val="-225"/>
              <w:marTop w:val="0"/>
              <w:marBottom w:val="0"/>
              <w:divBdr>
                <w:top w:val="none" w:sz="0" w:space="0" w:color="auto"/>
                <w:left w:val="none" w:sz="0" w:space="0" w:color="auto"/>
                <w:bottom w:val="none" w:sz="0" w:space="0" w:color="auto"/>
                <w:right w:val="none" w:sz="0" w:space="0" w:color="auto"/>
              </w:divBdr>
              <w:divsChild>
                <w:div w:id="43937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68018">
      <w:bodyDiv w:val="1"/>
      <w:marLeft w:val="0"/>
      <w:marRight w:val="0"/>
      <w:marTop w:val="0"/>
      <w:marBottom w:val="0"/>
      <w:divBdr>
        <w:top w:val="none" w:sz="0" w:space="0" w:color="auto"/>
        <w:left w:val="none" w:sz="0" w:space="0" w:color="auto"/>
        <w:bottom w:val="none" w:sz="0" w:space="0" w:color="auto"/>
        <w:right w:val="none" w:sz="0" w:space="0" w:color="auto"/>
      </w:divBdr>
      <w:divsChild>
        <w:div w:id="1986422212">
          <w:marLeft w:val="0"/>
          <w:marRight w:val="0"/>
          <w:marTop w:val="0"/>
          <w:marBottom w:val="0"/>
          <w:divBdr>
            <w:top w:val="none" w:sz="0" w:space="0" w:color="auto"/>
            <w:left w:val="none" w:sz="0" w:space="0" w:color="auto"/>
            <w:bottom w:val="none" w:sz="0" w:space="0" w:color="auto"/>
            <w:right w:val="none" w:sz="0" w:space="0" w:color="auto"/>
          </w:divBdr>
          <w:divsChild>
            <w:div w:id="886453882">
              <w:marLeft w:val="0"/>
              <w:marRight w:val="0"/>
              <w:marTop w:val="0"/>
              <w:marBottom w:val="0"/>
              <w:divBdr>
                <w:top w:val="none" w:sz="0" w:space="0" w:color="auto"/>
                <w:left w:val="none" w:sz="0" w:space="0" w:color="auto"/>
                <w:bottom w:val="none" w:sz="0" w:space="0" w:color="auto"/>
                <w:right w:val="none" w:sz="0" w:space="0" w:color="auto"/>
              </w:divBdr>
            </w:div>
          </w:divsChild>
        </w:div>
        <w:div w:id="175459925">
          <w:marLeft w:val="0"/>
          <w:marRight w:val="0"/>
          <w:marTop w:val="0"/>
          <w:marBottom w:val="0"/>
          <w:divBdr>
            <w:top w:val="none" w:sz="0" w:space="0" w:color="auto"/>
            <w:left w:val="none" w:sz="0" w:space="0" w:color="auto"/>
            <w:bottom w:val="none" w:sz="0" w:space="0" w:color="auto"/>
            <w:right w:val="none" w:sz="0" w:space="0" w:color="auto"/>
          </w:divBdr>
          <w:divsChild>
            <w:div w:id="1017973814">
              <w:marLeft w:val="-225"/>
              <w:marRight w:val="-225"/>
              <w:marTop w:val="0"/>
              <w:marBottom w:val="0"/>
              <w:divBdr>
                <w:top w:val="none" w:sz="0" w:space="0" w:color="auto"/>
                <w:left w:val="none" w:sz="0" w:space="0" w:color="auto"/>
                <w:bottom w:val="none" w:sz="0" w:space="0" w:color="auto"/>
                <w:right w:val="none" w:sz="0" w:space="0" w:color="auto"/>
              </w:divBdr>
            </w:div>
          </w:divsChild>
        </w:div>
        <w:div w:id="1528983141">
          <w:marLeft w:val="0"/>
          <w:marRight w:val="0"/>
          <w:marTop w:val="0"/>
          <w:marBottom w:val="0"/>
          <w:divBdr>
            <w:top w:val="none" w:sz="0" w:space="0" w:color="auto"/>
            <w:left w:val="none" w:sz="0" w:space="0" w:color="auto"/>
            <w:bottom w:val="none" w:sz="0" w:space="0" w:color="auto"/>
            <w:right w:val="none" w:sz="0" w:space="0" w:color="auto"/>
          </w:divBdr>
          <w:divsChild>
            <w:div w:id="1686638986">
              <w:marLeft w:val="0"/>
              <w:marRight w:val="0"/>
              <w:marTop w:val="0"/>
              <w:marBottom w:val="0"/>
              <w:divBdr>
                <w:top w:val="none" w:sz="0" w:space="0" w:color="auto"/>
                <w:left w:val="none" w:sz="0" w:space="0" w:color="auto"/>
                <w:bottom w:val="none" w:sz="0" w:space="0" w:color="auto"/>
                <w:right w:val="none" w:sz="0" w:space="0" w:color="auto"/>
              </w:divBdr>
              <w:divsChild>
                <w:div w:id="1875339801">
                  <w:marLeft w:val="-225"/>
                  <w:marRight w:val="-225"/>
                  <w:marTop w:val="0"/>
                  <w:marBottom w:val="0"/>
                  <w:divBdr>
                    <w:top w:val="none" w:sz="0" w:space="0" w:color="auto"/>
                    <w:left w:val="none" w:sz="0" w:space="0" w:color="auto"/>
                    <w:bottom w:val="none" w:sz="0" w:space="0" w:color="auto"/>
                    <w:right w:val="none" w:sz="0" w:space="0" w:color="auto"/>
                  </w:divBdr>
                  <w:divsChild>
                    <w:div w:id="1535381884">
                      <w:marLeft w:val="0"/>
                      <w:marRight w:val="0"/>
                      <w:marTop w:val="0"/>
                      <w:marBottom w:val="0"/>
                      <w:divBdr>
                        <w:top w:val="none" w:sz="0" w:space="0" w:color="auto"/>
                        <w:left w:val="none" w:sz="0" w:space="0" w:color="auto"/>
                        <w:bottom w:val="none" w:sz="0" w:space="0" w:color="auto"/>
                        <w:right w:val="none" w:sz="0" w:space="0" w:color="auto"/>
                      </w:divBdr>
                      <w:divsChild>
                        <w:div w:id="2093698116">
                          <w:marLeft w:val="0"/>
                          <w:marRight w:val="0"/>
                          <w:marTop w:val="0"/>
                          <w:marBottom w:val="0"/>
                          <w:divBdr>
                            <w:top w:val="none" w:sz="0" w:space="0" w:color="auto"/>
                            <w:left w:val="none" w:sz="0" w:space="0" w:color="auto"/>
                            <w:bottom w:val="none" w:sz="0" w:space="0" w:color="auto"/>
                            <w:right w:val="none" w:sz="0" w:space="0" w:color="auto"/>
                          </w:divBdr>
                          <w:divsChild>
                            <w:div w:id="1589460619">
                              <w:marLeft w:val="0"/>
                              <w:marRight w:val="0"/>
                              <w:marTop w:val="0"/>
                              <w:marBottom w:val="0"/>
                              <w:divBdr>
                                <w:top w:val="none" w:sz="0" w:space="0" w:color="auto"/>
                                <w:left w:val="none" w:sz="0" w:space="0" w:color="auto"/>
                                <w:bottom w:val="none" w:sz="0" w:space="0" w:color="auto"/>
                                <w:right w:val="none" w:sz="0" w:space="0" w:color="auto"/>
                              </w:divBdr>
                              <w:divsChild>
                                <w:div w:id="224999997">
                                  <w:marLeft w:val="0"/>
                                  <w:marRight w:val="0"/>
                                  <w:marTop w:val="0"/>
                                  <w:marBottom w:val="0"/>
                                  <w:divBdr>
                                    <w:top w:val="none" w:sz="0" w:space="0" w:color="auto"/>
                                    <w:left w:val="none" w:sz="0" w:space="0" w:color="auto"/>
                                    <w:bottom w:val="none" w:sz="0" w:space="0" w:color="auto"/>
                                    <w:right w:val="none" w:sz="0" w:space="0" w:color="auto"/>
                                  </w:divBdr>
                                  <w:divsChild>
                                    <w:div w:id="20420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59166">
                      <w:marLeft w:val="0"/>
                      <w:marRight w:val="0"/>
                      <w:marTop w:val="0"/>
                      <w:marBottom w:val="0"/>
                      <w:divBdr>
                        <w:top w:val="none" w:sz="0" w:space="0" w:color="auto"/>
                        <w:left w:val="none" w:sz="0" w:space="0" w:color="auto"/>
                        <w:bottom w:val="none" w:sz="0" w:space="0" w:color="auto"/>
                        <w:right w:val="none" w:sz="0" w:space="0" w:color="auto"/>
                      </w:divBdr>
                      <w:divsChild>
                        <w:div w:id="928199310">
                          <w:marLeft w:val="0"/>
                          <w:marRight w:val="0"/>
                          <w:marTop w:val="0"/>
                          <w:marBottom w:val="0"/>
                          <w:divBdr>
                            <w:top w:val="none" w:sz="0" w:space="0" w:color="auto"/>
                            <w:left w:val="none" w:sz="0" w:space="0" w:color="auto"/>
                            <w:bottom w:val="none" w:sz="0" w:space="0" w:color="auto"/>
                            <w:right w:val="none" w:sz="0" w:space="0" w:color="auto"/>
                          </w:divBdr>
                          <w:divsChild>
                            <w:div w:id="1663191273">
                              <w:marLeft w:val="0"/>
                              <w:marRight w:val="0"/>
                              <w:marTop w:val="0"/>
                              <w:marBottom w:val="0"/>
                              <w:divBdr>
                                <w:top w:val="none" w:sz="0" w:space="0" w:color="auto"/>
                                <w:left w:val="none" w:sz="0" w:space="0" w:color="auto"/>
                                <w:bottom w:val="none" w:sz="0" w:space="0" w:color="auto"/>
                                <w:right w:val="none" w:sz="0" w:space="0" w:color="auto"/>
                              </w:divBdr>
                              <w:divsChild>
                                <w:div w:id="836843450">
                                  <w:marLeft w:val="0"/>
                                  <w:marRight w:val="0"/>
                                  <w:marTop w:val="0"/>
                                  <w:marBottom w:val="0"/>
                                  <w:divBdr>
                                    <w:top w:val="none" w:sz="0" w:space="0" w:color="auto"/>
                                    <w:left w:val="none" w:sz="0" w:space="0" w:color="auto"/>
                                    <w:bottom w:val="none" w:sz="0" w:space="0" w:color="auto"/>
                                    <w:right w:val="none" w:sz="0" w:space="0" w:color="auto"/>
                                  </w:divBdr>
                                  <w:divsChild>
                                    <w:div w:id="3751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783220">
      <w:bodyDiv w:val="1"/>
      <w:marLeft w:val="0"/>
      <w:marRight w:val="0"/>
      <w:marTop w:val="0"/>
      <w:marBottom w:val="0"/>
      <w:divBdr>
        <w:top w:val="none" w:sz="0" w:space="0" w:color="auto"/>
        <w:left w:val="none" w:sz="0" w:space="0" w:color="auto"/>
        <w:bottom w:val="none" w:sz="0" w:space="0" w:color="auto"/>
        <w:right w:val="none" w:sz="0" w:space="0" w:color="auto"/>
      </w:divBdr>
      <w:divsChild>
        <w:div w:id="1257321344">
          <w:marLeft w:val="0"/>
          <w:marRight w:val="0"/>
          <w:marTop w:val="0"/>
          <w:marBottom w:val="0"/>
          <w:divBdr>
            <w:top w:val="none" w:sz="0" w:space="0" w:color="auto"/>
            <w:left w:val="none" w:sz="0" w:space="0" w:color="auto"/>
            <w:bottom w:val="none" w:sz="0" w:space="0" w:color="auto"/>
            <w:right w:val="none" w:sz="0" w:space="0" w:color="auto"/>
          </w:divBdr>
          <w:divsChild>
            <w:div w:id="637035095">
              <w:marLeft w:val="0"/>
              <w:marRight w:val="0"/>
              <w:marTop w:val="0"/>
              <w:marBottom w:val="0"/>
              <w:divBdr>
                <w:top w:val="none" w:sz="0" w:space="0" w:color="auto"/>
                <w:left w:val="none" w:sz="0" w:space="0" w:color="auto"/>
                <w:bottom w:val="none" w:sz="0" w:space="0" w:color="auto"/>
                <w:right w:val="none" w:sz="0" w:space="0" w:color="auto"/>
              </w:divBdr>
            </w:div>
          </w:divsChild>
        </w:div>
        <w:div w:id="1683974886">
          <w:marLeft w:val="0"/>
          <w:marRight w:val="0"/>
          <w:marTop w:val="0"/>
          <w:marBottom w:val="0"/>
          <w:divBdr>
            <w:top w:val="none" w:sz="0" w:space="0" w:color="auto"/>
            <w:left w:val="none" w:sz="0" w:space="0" w:color="auto"/>
            <w:bottom w:val="none" w:sz="0" w:space="0" w:color="auto"/>
            <w:right w:val="none" w:sz="0" w:space="0" w:color="auto"/>
          </w:divBdr>
          <w:divsChild>
            <w:div w:id="1584601432">
              <w:marLeft w:val="-225"/>
              <w:marRight w:val="-225"/>
              <w:marTop w:val="0"/>
              <w:marBottom w:val="0"/>
              <w:divBdr>
                <w:top w:val="none" w:sz="0" w:space="0" w:color="auto"/>
                <w:left w:val="none" w:sz="0" w:space="0" w:color="auto"/>
                <w:bottom w:val="none" w:sz="0" w:space="0" w:color="auto"/>
                <w:right w:val="none" w:sz="0" w:space="0" w:color="auto"/>
              </w:divBdr>
            </w:div>
          </w:divsChild>
        </w:div>
        <w:div w:id="83965504">
          <w:marLeft w:val="0"/>
          <w:marRight w:val="0"/>
          <w:marTop w:val="0"/>
          <w:marBottom w:val="0"/>
          <w:divBdr>
            <w:top w:val="none" w:sz="0" w:space="0" w:color="auto"/>
            <w:left w:val="none" w:sz="0" w:space="0" w:color="auto"/>
            <w:bottom w:val="none" w:sz="0" w:space="0" w:color="auto"/>
            <w:right w:val="none" w:sz="0" w:space="0" w:color="auto"/>
          </w:divBdr>
          <w:divsChild>
            <w:div w:id="565992351">
              <w:marLeft w:val="-225"/>
              <w:marRight w:val="-225"/>
              <w:marTop w:val="0"/>
              <w:marBottom w:val="0"/>
              <w:divBdr>
                <w:top w:val="none" w:sz="0" w:space="0" w:color="auto"/>
                <w:left w:val="none" w:sz="0" w:space="0" w:color="auto"/>
                <w:bottom w:val="none" w:sz="0" w:space="0" w:color="auto"/>
                <w:right w:val="none" w:sz="0" w:space="0" w:color="auto"/>
              </w:divBdr>
              <w:divsChild>
                <w:div w:id="3405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23666">
      <w:bodyDiv w:val="1"/>
      <w:marLeft w:val="0"/>
      <w:marRight w:val="0"/>
      <w:marTop w:val="0"/>
      <w:marBottom w:val="0"/>
      <w:divBdr>
        <w:top w:val="none" w:sz="0" w:space="0" w:color="auto"/>
        <w:left w:val="none" w:sz="0" w:space="0" w:color="auto"/>
        <w:bottom w:val="none" w:sz="0" w:space="0" w:color="auto"/>
        <w:right w:val="none" w:sz="0" w:space="0" w:color="auto"/>
      </w:divBdr>
      <w:divsChild>
        <w:div w:id="34931171">
          <w:marLeft w:val="0"/>
          <w:marRight w:val="0"/>
          <w:marTop w:val="0"/>
          <w:marBottom w:val="0"/>
          <w:divBdr>
            <w:top w:val="none" w:sz="0" w:space="0" w:color="auto"/>
            <w:left w:val="none" w:sz="0" w:space="0" w:color="auto"/>
            <w:bottom w:val="none" w:sz="0" w:space="0" w:color="auto"/>
            <w:right w:val="none" w:sz="0" w:space="0" w:color="auto"/>
          </w:divBdr>
          <w:divsChild>
            <w:div w:id="454721011">
              <w:marLeft w:val="0"/>
              <w:marRight w:val="0"/>
              <w:marTop w:val="0"/>
              <w:marBottom w:val="0"/>
              <w:divBdr>
                <w:top w:val="none" w:sz="0" w:space="0" w:color="auto"/>
                <w:left w:val="none" w:sz="0" w:space="0" w:color="auto"/>
                <w:bottom w:val="none" w:sz="0" w:space="0" w:color="auto"/>
                <w:right w:val="none" w:sz="0" w:space="0" w:color="auto"/>
              </w:divBdr>
            </w:div>
          </w:divsChild>
        </w:div>
        <w:div w:id="416944759">
          <w:marLeft w:val="0"/>
          <w:marRight w:val="0"/>
          <w:marTop w:val="0"/>
          <w:marBottom w:val="0"/>
          <w:divBdr>
            <w:top w:val="none" w:sz="0" w:space="0" w:color="auto"/>
            <w:left w:val="none" w:sz="0" w:space="0" w:color="auto"/>
            <w:bottom w:val="none" w:sz="0" w:space="0" w:color="auto"/>
            <w:right w:val="none" w:sz="0" w:space="0" w:color="auto"/>
          </w:divBdr>
          <w:divsChild>
            <w:div w:id="1803188420">
              <w:marLeft w:val="-225"/>
              <w:marRight w:val="-225"/>
              <w:marTop w:val="0"/>
              <w:marBottom w:val="0"/>
              <w:divBdr>
                <w:top w:val="none" w:sz="0" w:space="0" w:color="auto"/>
                <w:left w:val="none" w:sz="0" w:space="0" w:color="auto"/>
                <w:bottom w:val="none" w:sz="0" w:space="0" w:color="auto"/>
                <w:right w:val="none" w:sz="0" w:space="0" w:color="auto"/>
              </w:divBdr>
            </w:div>
          </w:divsChild>
        </w:div>
        <w:div w:id="936249970">
          <w:marLeft w:val="0"/>
          <w:marRight w:val="0"/>
          <w:marTop w:val="0"/>
          <w:marBottom w:val="0"/>
          <w:divBdr>
            <w:top w:val="none" w:sz="0" w:space="0" w:color="auto"/>
            <w:left w:val="none" w:sz="0" w:space="0" w:color="auto"/>
            <w:bottom w:val="none" w:sz="0" w:space="0" w:color="auto"/>
            <w:right w:val="none" w:sz="0" w:space="0" w:color="auto"/>
          </w:divBdr>
          <w:divsChild>
            <w:div w:id="1608850822">
              <w:marLeft w:val="0"/>
              <w:marRight w:val="0"/>
              <w:marTop w:val="0"/>
              <w:marBottom w:val="0"/>
              <w:divBdr>
                <w:top w:val="none" w:sz="0" w:space="0" w:color="auto"/>
                <w:left w:val="none" w:sz="0" w:space="0" w:color="auto"/>
                <w:bottom w:val="none" w:sz="0" w:space="0" w:color="auto"/>
                <w:right w:val="none" w:sz="0" w:space="0" w:color="auto"/>
              </w:divBdr>
              <w:divsChild>
                <w:div w:id="962690249">
                  <w:marLeft w:val="-225"/>
                  <w:marRight w:val="-225"/>
                  <w:marTop w:val="0"/>
                  <w:marBottom w:val="0"/>
                  <w:divBdr>
                    <w:top w:val="none" w:sz="0" w:space="0" w:color="auto"/>
                    <w:left w:val="none" w:sz="0" w:space="0" w:color="auto"/>
                    <w:bottom w:val="none" w:sz="0" w:space="0" w:color="auto"/>
                    <w:right w:val="none" w:sz="0" w:space="0" w:color="auto"/>
                  </w:divBdr>
                  <w:divsChild>
                    <w:div w:id="1268080069">
                      <w:marLeft w:val="0"/>
                      <w:marRight w:val="0"/>
                      <w:marTop w:val="0"/>
                      <w:marBottom w:val="0"/>
                      <w:divBdr>
                        <w:top w:val="none" w:sz="0" w:space="0" w:color="auto"/>
                        <w:left w:val="none" w:sz="0" w:space="0" w:color="auto"/>
                        <w:bottom w:val="none" w:sz="0" w:space="0" w:color="auto"/>
                        <w:right w:val="none" w:sz="0" w:space="0" w:color="auto"/>
                      </w:divBdr>
                      <w:divsChild>
                        <w:div w:id="433674338">
                          <w:marLeft w:val="0"/>
                          <w:marRight w:val="0"/>
                          <w:marTop w:val="0"/>
                          <w:marBottom w:val="0"/>
                          <w:divBdr>
                            <w:top w:val="none" w:sz="0" w:space="0" w:color="auto"/>
                            <w:left w:val="none" w:sz="0" w:space="0" w:color="auto"/>
                            <w:bottom w:val="none" w:sz="0" w:space="0" w:color="auto"/>
                            <w:right w:val="none" w:sz="0" w:space="0" w:color="auto"/>
                          </w:divBdr>
                          <w:divsChild>
                            <w:div w:id="1857501656">
                              <w:marLeft w:val="0"/>
                              <w:marRight w:val="0"/>
                              <w:marTop w:val="0"/>
                              <w:marBottom w:val="0"/>
                              <w:divBdr>
                                <w:top w:val="none" w:sz="0" w:space="0" w:color="auto"/>
                                <w:left w:val="none" w:sz="0" w:space="0" w:color="auto"/>
                                <w:bottom w:val="none" w:sz="0" w:space="0" w:color="auto"/>
                                <w:right w:val="none" w:sz="0" w:space="0" w:color="auto"/>
                              </w:divBdr>
                              <w:divsChild>
                                <w:div w:id="65151678">
                                  <w:marLeft w:val="0"/>
                                  <w:marRight w:val="0"/>
                                  <w:marTop w:val="0"/>
                                  <w:marBottom w:val="0"/>
                                  <w:divBdr>
                                    <w:top w:val="none" w:sz="0" w:space="0" w:color="auto"/>
                                    <w:left w:val="none" w:sz="0" w:space="0" w:color="auto"/>
                                    <w:bottom w:val="none" w:sz="0" w:space="0" w:color="auto"/>
                                    <w:right w:val="none" w:sz="0" w:space="0" w:color="auto"/>
                                  </w:divBdr>
                                  <w:divsChild>
                                    <w:div w:id="12419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646592">
                      <w:marLeft w:val="0"/>
                      <w:marRight w:val="0"/>
                      <w:marTop w:val="0"/>
                      <w:marBottom w:val="0"/>
                      <w:divBdr>
                        <w:top w:val="none" w:sz="0" w:space="0" w:color="auto"/>
                        <w:left w:val="none" w:sz="0" w:space="0" w:color="auto"/>
                        <w:bottom w:val="none" w:sz="0" w:space="0" w:color="auto"/>
                        <w:right w:val="none" w:sz="0" w:space="0" w:color="auto"/>
                      </w:divBdr>
                      <w:divsChild>
                        <w:div w:id="1824198788">
                          <w:marLeft w:val="0"/>
                          <w:marRight w:val="0"/>
                          <w:marTop w:val="0"/>
                          <w:marBottom w:val="0"/>
                          <w:divBdr>
                            <w:top w:val="none" w:sz="0" w:space="0" w:color="auto"/>
                            <w:left w:val="none" w:sz="0" w:space="0" w:color="auto"/>
                            <w:bottom w:val="none" w:sz="0" w:space="0" w:color="auto"/>
                            <w:right w:val="none" w:sz="0" w:space="0" w:color="auto"/>
                          </w:divBdr>
                          <w:divsChild>
                            <w:div w:id="1564487152">
                              <w:marLeft w:val="0"/>
                              <w:marRight w:val="0"/>
                              <w:marTop w:val="0"/>
                              <w:marBottom w:val="0"/>
                              <w:divBdr>
                                <w:top w:val="none" w:sz="0" w:space="0" w:color="auto"/>
                                <w:left w:val="none" w:sz="0" w:space="0" w:color="auto"/>
                                <w:bottom w:val="none" w:sz="0" w:space="0" w:color="auto"/>
                                <w:right w:val="none" w:sz="0" w:space="0" w:color="auto"/>
                              </w:divBdr>
                              <w:divsChild>
                                <w:div w:id="1498225461">
                                  <w:marLeft w:val="0"/>
                                  <w:marRight w:val="0"/>
                                  <w:marTop w:val="0"/>
                                  <w:marBottom w:val="0"/>
                                  <w:divBdr>
                                    <w:top w:val="none" w:sz="0" w:space="0" w:color="auto"/>
                                    <w:left w:val="none" w:sz="0" w:space="0" w:color="auto"/>
                                    <w:bottom w:val="none" w:sz="0" w:space="0" w:color="auto"/>
                                    <w:right w:val="none" w:sz="0" w:space="0" w:color="auto"/>
                                  </w:divBdr>
                                  <w:divsChild>
                                    <w:div w:id="193497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95000">
      <w:bodyDiv w:val="1"/>
      <w:marLeft w:val="0"/>
      <w:marRight w:val="0"/>
      <w:marTop w:val="0"/>
      <w:marBottom w:val="0"/>
      <w:divBdr>
        <w:top w:val="none" w:sz="0" w:space="0" w:color="auto"/>
        <w:left w:val="none" w:sz="0" w:space="0" w:color="auto"/>
        <w:bottom w:val="none" w:sz="0" w:space="0" w:color="auto"/>
        <w:right w:val="none" w:sz="0" w:space="0" w:color="auto"/>
      </w:divBdr>
      <w:divsChild>
        <w:div w:id="2020621817">
          <w:marLeft w:val="0"/>
          <w:marRight w:val="0"/>
          <w:marTop w:val="0"/>
          <w:marBottom w:val="0"/>
          <w:divBdr>
            <w:top w:val="none" w:sz="0" w:space="0" w:color="auto"/>
            <w:left w:val="none" w:sz="0" w:space="0" w:color="auto"/>
            <w:bottom w:val="none" w:sz="0" w:space="0" w:color="auto"/>
            <w:right w:val="none" w:sz="0" w:space="0" w:color="auto"/>
          </w:divBdr>
          <w:divsChild>
            <w:div w:id="1523469280">
              <w:marLeft w:val="0"/>
              <w:marRight w:val="0"/>
              <w:marTop w:val="0"/>
              <w:marBottom w:val="0"/>
              <w:divBdr>
                <w:top w:val="none" w:sz="0" w:space="0" w:color="auto"/>
                <w:left w:val="none" w:sz="0" w:space="0" w:color="auto"/>
                <w:bottom w:val="none" w:sz="0" w:space="0" w:color="auto"/>
                <w:right w:val="none" w:sz="0" w:space="0" w:color="auto"/>
              </w:divBdr>
            </w:div>
          </w:divsChild>
        </w:div>
        <w:div w:id="1138569551">
          <w:marLeft w:val="0"/>
          <w:marRight w:val="0"/>
          <w:marTop w:val="0"/>
          <w:marBottom w:val="0"/>
          <w:divBdr>
            <w:top w:val="none" w:sz="0" w:space="0" w:color="auto"/>
            <w:left w:val="none" w:sz="0" w:space="0" w:color="auto"/>
            <w:bottom w:val="none" w:sz="0" w:space="0" w:color="auto"/>
            <w:right w:val="none" w:sz="0" w:space="0" w:color="auto"/>
          </w:divBdr>
          <w:divsChild>
            <w:div w:id="564489145">
              <w:marLeft w:val="-225"/>
              <w:marRight w:val="-225"/>
              <w:marTop w:val="0"/>
              <w:marBottom w:val="0"/>
              <w:divBdr>
                <w:top w:val="none" w:sz="0" w:space="0" w:color="auto"/>
                <w:left w:val="none" w:sz="0" w:space="0" w:color="auto"/>
                <w:bottom w:val="none" w:sz="0" w:space="0" w:color="auto"/>
                <w:right w:val="none" w:sz="0" w:space="0" w:color="auto"/>
              </w:divBdr>
            </w:div>
          </w:divsChild>
        </w:div>
        <w:div w:id="736514773">
          <w:marLeft w:val="0"/>
          <w:marRight w:val="0"/>
          <w:marTop w:val="0"/>
          <w:marBottom w:val="0"/>
          <w:divBdr>
            <w:top w:val="none" w:sz="0" w:space="0" w:color="auto"/>
            <w:left w:val="none" w:sz="0" w:space="0" w:color="auto"/>
            <w:bottom w:val="none" w:sz="0" w:space="0" w:color="auto"/>
            <w:right w:val="none" w:sz="0" w:space="0" w:color="auto"/>
          </w:divBdr>
          <w:divsChild>
            <w:div w:id="962543411">
              <w:marLeft w:val="0"/>
              <w:marRight w:val="0"/>
              <w:marTop w:val="0"/>
              <w:marBottom w:val="0"/>
              <w:divBdr>
                <w:top w:val="none" w:sz="0" w:space="0" w:color="auto"/>
                <w:left w:val="none" w:sz="0" w:space="0" w:color="auto"/>
                <w:bottom w:val="none" w:sz="0" w:space="0" w:color="auto"/>
                <w:right w:val="none" w:sz="0" w:space="0" w:color="auto"/>
              </w:divBdr>
              <w:divsChild>
                <w:div w:id="1593853201">
                  <w:marLeft w:val="-225"/>
                  <w:marRight w:val="-225"/>
                  <w:marTop w:val="0"/>
                  <w:marBottom w:val="0"/>
                  <w:divBdr>
                    <w:top w:val="none" w:sz="0" w:space="0" w:color="auto"/>
                    <w:left w:val="none" w:sz="0" w:space="0" w:color="auto"/>
                    <w:bottom w:val="none" w:sz="0" w:space="0" w:color="auto"/>
                    <w:right w:val="none" w:sz="0" w:space="0" w:color="auto"/>
                  </w:divBdr>
                  <w:divsChild>
                    <w:div w:id="514075586">
                      <w:marLeft w:val="0"/>
                      <w:marRight w:val="0"/>
                      <w:marTop w:val="0"/>
                      <w:marBottom w:val="0"/>
                      <w:divBdr>
                        <w:top w:val="none" w:sz="0" w:space="0" w:color="auto"/>
                        <w:left w:val="none" w:sz="0" w:space="0" w:color="auto"/>
                        <w:bottom w:val="none" w:sz="0" w:space="0" w:color="auto"/>
                        <w:right w:val="none" w:sz="0" w:space="0" w:color="auto"/>
                      </w:divBdr>
                      <w:divsChild>
                        <w:div w:id="195581178">
                          <w:marLeft w:val="0"/>
                          <w:marRight w:val="0"/>
                          <w:marTop w:val="0"/>
                          <w:marBottom w:val="0"/>
                          <w:divBdr>
                            <w:top w:val="none" w:sz="0" w:space="0" w:color="auto"/>
                            <w:left w:val="none" w:sz="0" w:space="0" w:color="auto"/>
                            <w:bottom w:val="none" w:sz="0" w:space="0" w:color="auto"/>
                            <w:right w:val="none" w:sz="0" w:space="0" w:color="auto"/>
                          </w:divBdr>
                          <w:divsChild>
                            <w:div w:id="1758288996">
                              <w:marLeft w:val="0"/>
                              <w:marRight w:val="0"/>
                              <w:marTop w:val="0"/>
                              <w:marBottom w:val="0"/>
                              <w:divBdr>
                                <w:top w:val="none" w:sz="0" w:space="0" w:color="auto"/>
                                <w:left w:val="none" w:sz="0" w:space="0" w:color="auto"/>
                                <w:bottom w:val="none" w:sz="0" w:space="0" w:color="auto"/>
                                <w:right w:val="none" w:sz="0" w:space="0" w:color="auto"/>
                              </w:divBdr>
                              <w:divsChild>
                                <w:div w:id="306278130">
                                  <w:marLeft w:val="0"/>
                                  <w:marRight w:val="0"/>
                                  <w:marTop w:val="0"/>
                                  <w:marBottom w:val="0"/>
                                  <w:divBdr>
                                    <w:top w:val="none" w:sz="0" w:space="0" w:color="auto"/>
                                    <w:left w:val="none" w:sz="0" w:space="0" w:color="auto"/>
                                    <w:bottom w:val="none" w:sz="0" w:space="0" w:color="auto"/>
                                    <w:right w:val="none" w:sz="0" w:space="0" w:color="auto"/>
                                  </w:divBdr>
                                  <w:divsChild>
                                    <w:div w:id="1833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61518">
                      <w:marLeft w:val="0"/>
                      <w:marRight w:val="0"/>
                      <w:marTop w:val="0"/>
                      <w:marBottom w:val="0"/>
                      <w:divBdr>
                        <w:top w:val="none" w:sz="0" w:space="0" w:color="auto"/>
                        <w:left w:val="none" w:sz="0" w:space="0" w:color="auto"/>
                        <w:bottom w:val="none" w:sz="0" w:space="0" w:color="auto"/>
                        <w:right w:val="none" w:sz="0" w:space="0" w:color="auto"/>
                      </w:divBdr>
                      <w:divsChild>
                        <w:div w:id="788009460">
                          <w:marLeft w:val="0"/>
                          <w:marRight w:val="0"/>
                          <w:marTop w:val="0"/>
                          <w:marBottom w:val="0"/>
                          <w:divBdr>
                            <w:top w:val="none" w:sz="0" w:space="0" w:color="auto"/>
                            <w:left w:val="none" w:sz="0" w:space="0" w:color="auto"/>
                            <w:bottom w:val="none" w:sz="0" w:space="0" w:color="auto"/>
                            <w:right w:val="none" w:sz="0" w:space="0" w:color="auto"/>
                          </w:divBdr>
                          <w:divsChild>
                            <w:div w:id="1283683467">
                              <w:marLeft w:val="0"/>
                              <w:marRight w:val="0"/>
                              <w:marTop w:val="0"/>
                              <w:marBottom w:val="0"/>
                              <w:divBdr>
                                <w:top w:val="none" w:sz="0" w:space="0" w:color="auto"/>
                                <w:left w:val="none" w:sz="0" w:space="0" w:color="auto"/>
                                <w:bottom w:val="none" w:sz="0" w:space="0" w:color="auto"/>
                                <w:right w:val="none" w:sz="0" w:space="0" w:color="auto"/>
                              </w:divBdr>
                              <w:divsChild>
                                <w:div w:id="1529180296">
                                  <w:marLeft w:val="0"/>
                                  <w:marRight w:val="0"/>
                                  <w:marTop w:val="0"/>
                                  <w:marBottom w:val="0"/>
                                  <w:divBdr>
                                    <w:top w:val="none" w:sz="0" w:space="0" w:color="auto"/>
                                    <w:left w:val="none" w:sz="0" w:space="0" w:color="auto"/>
                                    <w:bottom w:val="none" w:sz="0" w:space="0" w:color="auto"/>
                                    <w:right w:val="none" w:sz="0" w:space="0" w:color="auto"/>
                                  </w:divBdr>
                                  <w:divsChild>
                                    <w:div w:id="10377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936446">
      <w:bodyDiv w:val="1"/>
      <w:marLeft w:val="0"/>
      <w:marRight w:val="0"/>
      <w:marTop w:val="0"/>
      <w:marBottom w:val="0"/>
      <w:divBdr>
        <w:top w:val="none" w:sz="0" w:space="0" w:color="auto"/>
        <w:left w:val="none" w:sz="0" w:space="0" w:color="auto"/>
        <w:bottom w:val="none" w:sz="0" w:space="0" w:color="auto"/>
        <w:right w:val="none" w:sz="0" w:space="0" w:color="auto"/>
      </w:divBdr>
      <w:divsChild>
        <w:div w:id="1799570431">
          <w:marLeft w:val="0"/>
          <w:marRight w:val="0"/>
          <w:marTop w:val="0"/>
          <w:marBottom w:val="0"/>
          <w:divBdr>
            <w:top w:val="none" w:sz="0" w:space="0" w:color="auto"/>
            <w:left w:val="none" w:sz="0" w:space="0" w:color="auto"/>
            <w:bottom w:val="none" w:sz="0" w:space="0" w:color="auto"/>
            <w:right w:val="none" w:sz="0" w:space="0" w:color="auto"/>
          </w:divBdr>
          <w:divsChild>
            <w:div w:id="161242708">
              <w:marLeft w:val="-225"/>
              <w:marRight w:val="-225"/>
              <w:marTop w:val="0"/>
              <w:marBottom w:val="0"/>
              <w:divBdr>
                <w:top w:val="none" w:sz="0" w:space="0" w:color="auto"/>
                <w:left w:val="none" w:sz="0" w:space="0" w:color="auto"/>
                <w:bottom w:val="none" w:sz="0" w:space="0" w:color="auto"/>
                <w:right w:val="none" w:sz="0" w:space="0" w:color="auto"/>
              </w:divBdr>
            </w:div>
          </w:divsChild>
        </w:div>
        <w:div w:id="1866557620">
          <w:marLeft w:val="0"/>
          <w:marRight w:val="0"/>
          <w:marTop w:val="0"/>
          <w:marBottom w:val="0"/>
          <w:divBdr>
            <w:top w:val="none" w:sz="0" w:space="0" w:color="auto"/>
            <w:left w:val="none" w:sz="0" w:space="0" w:color="auto"/>
            <w:bottom w:val="none" w:sz="0" w:space="0" w:color="auto"/>
            <w:right w:val="none" w:sz="0" w:space="0" w:color="auto"/>
          </w:divBdr>
          <w:divsChild>
            <w:div w:id="265432060">
              <w:marLeft w:val="0"/>
              <w:marRight w:val="0"/>
              <w:marTop w:val="0"/>
              <w:marBottom w:val="0"/>
              <w:divBdr>
                <w:top w:val="none" w:sz="0" w:space="0" w:color="auto"/>
                <w:left w:val="none" w:sz="0" w:space="0" w:color="auto"/>
                <w:bottom w:val="none" w:sz="0" w:space="0" w:color="auto"/>
                <w:right w:val="none" w:sz="0" w:space="0" w:color="auto"/>
              </w:divBdr>
              <w:divsChild>
                <w:div w:id="2028363704">
                  <w:marLeft w:val="0"/>
                  <w:marRight w:val="0"/>
                  <w:marTop w:val="0"/>
                  <w:marBottom w:val="0"/>
                  <w:divBdr>
                    <w:top w:val="none" w:sz="0" w:space="0" w:color="auto"/>
                    <w:left w:val="none" w:sz="0" w:space="0" w:color="auto"/>
                    <w:bottom w:val="single" w:sz="6" w:space="0" w:color="DDDDDD"/>
                    <w:right w:val="none" w:sz="0" w:space="0" w:color="auto"/>
                  </w:divBdr>
                  <w:divsChild>
                    <w:div w:id="784156801">
                      <w:marLeft w:val="0"/>
                      <w:marRight w:val="0"/>
                      <w:marTop w:val="0"/>
                      <w:marBottom w:val="0"/>
                      <w:divBdr>
                        <w:top w:val="none" w:sz="0" w:space="0" w:color="auto"/>
                        <w:left w:val="none" w:sz="0" w:space="0" w:color="auto"/>
                        <w:bottom w:val="none" w:sz="0" w:space="0" w:color="auto"/>
                        <w:right w:val="none" w:sz="0" w:space="0" w:color="auto"/>
                      </w:divBdr>
                    </w:div>
                    <w:div w:id="701785845">
                      <w:marLeft w:val="0"/>
                      <w:marRight w:val="0"/>
                      <w:marTop w:val="0"/>
                      <w:marBottom w:val="0"/>
                      <w:divBdr>
                        <w:top w:val="none" w:sz="0" w:space="0" w:color="auto"/>
                        <w:left w:val="none" w:sz="0" w:space="0" w:color="auto"/>
                        <w:bottom w:val="none" w:sz="0" w:space="0" w:color="auto"/>
                        <w:right w:val="none" w:sz="0" w:space="0" w:color="auto"/>
                      </w:divBdr>
                      <w:divsChild>
                        <w:div w:id="330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606">
                  <w:marLeft w:val="0"/>
                  <w:marRight w:val="0"/>
                  <w:marTop w:val="0"/>
                  <w:marBottom w:val="0"/>
                  <w:divBdr>
                    <w:top w:val="none" w:sz="0" w:space="0" w:color="auto"/>
                    <w:left w:val="none" w:sz="0" w:space="0" w:color="auto"/>
                    <w:bottom w:val="single" w:sz="6" w:space="0" w:color="DDDDDD"/>
                    <w:right w:val="none" w:sz="0" w:space="0" w:color="auto"/>
                  </w:divBdr>
                  <w:divsChild>
                    <w:div w:id="1234051570">
                      <w:marLeft w:val="0"/>
                      <w:marRight w:val="0"/>
                      <w:marTop w:val="0"/>
                      <w:marBottom w:val="0"/>
                      <w:divBdr>
                        <w:top w:val="none" w:sz="0" w:space="0" w:color="auto"/>
                        <w:left w:val="none" w:sz="0" w:space="0" w:color="auto"/>
                        <w:bottom w:val="none" w:sz="0" w:space="0" w:color="auto"/>
                        <w:right w:val="none" w:sz="0" w:space="0" w:color="auto"/>
                      </w:divBdr>
                    </w:div>
                    <w:div w:id="1004280219">
                      <w:marLeft w:val="0"/>
                      <w:marRight w:val="0"/>
                      <w:marTop w:val="0"/>
                      <w:marBottom w:val="0"/>
                      <w:divBdr>
                        <w:top w:val="none" w:sz="0" w:space="0" w:color="auto"/>
                        <w:left w:val="none" w:sz="0" w:space="0" w:color="auto"/>
                        <w:bottom w:val="none" w:sz="0" w:space="0" w:color="auto"/>
                        <w:right w:val="none" w:sz="0" w:space="0" w:color="auto"/>
                      </w:divBdr>
                      <w:divsChild>
                        <w:div w:id="182269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0142">
                  <w:marLeft w:val="0"/>
                  <w:marRight w:val="0"/>
                  <w:marTop w:val="0"/>
                  <w:marBottom w:val="0"/>
                  <w:divBdr>
                    <w:top w:val="none" w:sz="0" w:space="0" w:color="auto"/>
                    <w:left w:val="none" w:sz="0" w:space="0" w:color="auto"/>
                    <w:bottom w:val="single" w:sz="6" w:space="0" w:color="DDDDDD"/>
                    <w:right w:val="none" w:sz="0" w:space="0" w:color="auto"/>
                  </w:divBdr>
                  <w:divsChild>
                    <w:div w:id="2087989483">
                      <w:marLeft w:val="0"/>
                      <w:marRight w:val="0"/>
                      <w:marTop w:val="0"/>
                      <w:marBottom w:val="0"/>
                      <w:divBdr>
                        <w:top w:val="none" w:sz="0" w:space="0" w:color="auto"/>
                        <w:left w:val="none" w:sz="0" w:space="0" w:color="auto"/>
                        <w:bottom w:val="none" w:sz="0" w:space="0" w:color="auto"/>
                        <w:right w:val="none" w:sz="0" w:space="0" w:color="auto"/>
                      </w:divBdr>
                    </w:div>
                    <w:div w:id="311444733">
                      <w:marLeft w:val="0"/>
                      <w:marRight w:val="0"/>
                      <w:marTop w:val="0"/>
                      <w:marBottom w:val="0"/>
                      <w:divBdr>
                        <w:top w:val="none" w:sz="0" w:space="0" w:color="auto"/>
                        <w:left w:val="none" w:sz="0" w:space="0" w:color="auto"/>
                        <w:bottom w:val="none" w:sz="0" w:space="0" w:color="auto"/>
                        <w:right w:val="none" w:sz="0" w:space="0" w:color="auto"/>
                      </w:divBdr>
                      <w:divsChild>
                        <w:div w:id="64763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1137">
                  <w:marLeft w:val="0"/>
                  <w:marRight w:val="0"/>
                  <w:marTop w:val="0"/>
                  <w:marBottom w:val="0"/>
                  <w:divBdr>
                    <w:top w:val="none" w:sz="0" w:space="0" w:color="auto"/>
                    <w:left w:val="none" w:sz="0" w:space="0" w:color="auto"/>
                    <w:bottom w:val="single" w:sz="6" w:space="0" w:color="DDDDDD"/>
                    <w:right w:val="none" w:sz="0" w:space="0" w:color="auto"/>
                  </w:divBdr>
                  <w:divsChild>
                    <w:div w:id="378747727">
                      <w:marLeft w:val="0"/>
                      <w:marRight w:val="0"/>
                      <w:marTop w:val="0"/>
                      <w:marBottom w:val="0"/>
                      <w:divBdr>
                        <w:top w:val="none" w:sz="0" w:space="0" w:color="auto"/>
                        <w:left w:val="none" w:sz="0" w:space="0" w:color="auto"/>
                        <w:bottom w:val="none" w:sz="0" w:space="0" w:color="auto"/>
                        <w:right w:val="none" w:sz="0" w:space="0" w:color="auto"/>
                      </w:divBdr>
                    </w:div>
                    <w:div w:id="1208489291">
                      <w:marLeft w:val="0"/>
                      <w:marRight w:val="0"/>
                      <w:marTop w:val="0"/>
                      <w:marBottom w:val="0"/>
                      <w:divBdr>
                        <w:top w:val="none" w:sz="0" w:space="0" w:color="auto"/>
                        <w:left w:val="none" w:sz="0" w:space="0" w:color="auto"/>
                        <w:bottom w:val="none" w:sz="0" w:space="0" w:color="auto"/>
                        <w:right w:val="none" w:sz="0" w:space="0" w:color="auto"/>
                      </w:divBdr>
                      <w:divsChild>
                        <w:div w:id="563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35930">
      <w:bodyDiv w:val="1"/>
      <w:marLeft w:val="0"/>
      <w:marRight w:val="0"/>
      <w:marTop w:val="0"/>
      <w:marBottom w:val="0"/>
      <w:divBdr>
        <w:top w:val="none" w:sz="0" w:space="0" w:color="auto"/>
        <w:left w:val="none" w:sz="0" w:space="0" w:color="auto"/>
        <w:bottom w:val="none" w:sz="0" w:space="0" w:color="auto"/>
        <w:right w:val="none" w:sz="0" w:space="0" w:color="auto"/>
      </w:divBdr>
      <w:divsChild>
        <w:div w:id="1134714490">
          <w:marLeft w:val="0"/>
          <w:marRight w:val="0"/>
          <w:marTop w:val="0"/>
          <w:marBottom w:val="0"/>
          <w:divBdr>
            <w:top w:val="none" w:sz="0" w:space="0" w:color="auto"/>
            <w:left w:val="none" w:sz="0" w:space="0" w:color="auto"/>
            <w:bottom w:val="none" w:sz="0" w:space="0" w:color="auto"/>
            <w:right w:val="none" w:sz="0" w:space="0" w:color="auto"/>
          </w:divBdr>
          <w:divsChild>
            <w:div w:id="120081001">
              <w:marLeft w:val="0"/>
              <w:marRight w:val="0"/>
              <w:marTop w:val="0"/>
              <w:marBottom w:val="0"/>
              <w:divBdr>
                <w:top w:val="none" w:sz="0" w:space="0" w:color="auto"/>
                <w:left w:val="none" w:sz="0" w:space="0" w:color="auto"/>
                <w:bottom w:val="none" w:sz="0" w:space="0" w:color="auto"/>
                <w:right w:val="none" w:sz="0" w:space="0" w:color="auto"/>
              </w:divBdr>
            </w:div>
          </w:divsChild>
        </w:div>
        <w:div w:id="1226257941">
          <w:marLeft w:val="0"/>
          <w:marRight w:val="0"/>
          <w:marTop w:val="0"/>
          <w:marBottom w:val="0"/>
          <w:divBdr>
            <w:top w:val="none" w:sz="0" w:space="0" w:color="auto"/>
            <w:left w:val="none" w:sz="0" w:space="0" w:color="auto"/>
            <w:bottom w:val="none" w:sz="0" w:space="0" w:color="auto"/>
            <w:right w:val="none" w:sz="0" w:space="0" w:color="auto"/>
          </w:divBdr>
          <w:divsChild>
            <w:div w:id="519466607">
              <w:marLeft w:val="-225"/>
              <w:marRight w:val="-225"/>
              <w:marTop w:val="0"/>
              <w:marBottom w:val="0"/>
              <w:divBdr>
                <w:top w:val="none" w:sz="0" w:space="0" w:color="auto"/>
                <w:left w:val="none" w:sz="0" w:space="0" w:color="auto"/>
                <w:bottom w:val="none" w:sz="0" w:space="0" w:color="auto"/>
                <w:right w:val="none" w:sz="0" w:space="0" w:color="auto"/>
              </w:divBdr>
            </w:div>
          </w:divsChild>
        </w:div>
        <w:div w:id="1654409627">
          <w:marLeft w:val="0"/>
          <w:marRight w:val="0"/>
          <w:marTop w:val="0"/>
          <w:marBottom w:val="0"/>
          <w:divBdr>
            <w:top w:val="none" w:sz="0" w:space="0" w:color="auto"/>
            <w:left w:val="none" w:sz="0" w:space="0" w:color="auto"/>
            <w:bottom w:val="none" w:sz="0" w:space="0" w:color="auto"/>
            <w:right w:val="none" w:sz="0" w:space="0" w:color="auto"/>
          </w:divBdr>
          <w:divsChild>
            <w:div w:id="1002271187">
              <w:marLeft w:val="0"/>
              <w:marRight w:val="0"/>
              <w:marTop w:val="0"/>
              <w:marBottom w:val="0"/>
              <w:divBdr>
                <w:top w:val="none" w:sz="0" w:space="0" w:color="auto"/>
                <w:left w:val="none" w:sz="0" w:space="0" w:color="auto"/>
                <w:bottom w:val="none" w:sz="0" w:space="0" w:color="auto"/>
                <w:right w:val="none" w:sz="0" w:space="0" w:color="auto"/>
              </w:divBdr>
              <w:divsChild>
                <w:div w:id="1347977063">
                  <w:marLeft w:val="-225"/>
                  <w:marRight w:val="-225"/>
                  <w:marTop w:val="0"/>
                  <w:marBottom w:val="0"/>
                  <w:divBdr>
                    <w:top w:val="none" w:sz="0" w:space="0" w:color="auto"/>
                    <w:left w:val="none" w:sz="0" w:space="0" w:color="auto"/>
                    <w:bottom w:val="none" w:sz="0" w:space="0" w:color="auto"/>
                    <w:right w:val="none" w:sz="0" w:space="0" w:color="auto"/>
                  </w:divBdr>
                  <w:divsChild>
                    <w:div w:id="149249438">
                      <w:marLeft w:val="0"/>
                      <w:marRight w:val="0"/>
                      <w:marTop w:val="0"/>
                      <w:marBottom w:val="0"/>
                      <w:divBdr>
                        <w:top w:val="none" w:sz="0" w:space="0" w:color="auto"/>
                        <w:left w:val="none" w:sz="0" w:space="0" w:color="auto"/>
                        <w:bottom w:val="none" w:sz="0" w:space="0" w:color="auto"/>
                        <w:right w:val="none" w:sz="0" w:space="0" w:color="auto"/>
                      </w:divBdr>
                      <w:divsChild>
                        <w:div w:id="187303763">
                          <w:marLeft w:val="0"/>
                          <w:marRight w:val="0"/>
                          <w:marTop w:val="0"/>
                          <w:marBottom w:val="0"/>
                          <w:divBdr>
                            <w:top w:val="none" w:sz="0" w:space="0" w:color="auto"/>
                            <w:left w:val="none" w:sz="0" w:space="0" w:color="auto"/>
                            <w:bottom w:val="none" w:sz="0" w:space="0" w:color="auto"/>
                            <w:right w:val="none" w:sz="0" w:space="0" w:color="auto"/>
                          </w:divBdr>
                          <w:divsChild>
                            <w:div w:id="1743482231">
                              <w:marLeft w:val="0"/>
                              <w:marRight w:val="0"/>
                              <w:marTop w:val="0"/>
                              <w:marBottom w:val="0"/>
                              <w:divBdr>
                                <w:top w:val="none" w:sz="0" w:space="0" w:color="auto"/>
                                <w:left w:val="none" w:sz="0" w:space="0" w:color="auto"/>
                                <w:bottom w:val="none" w:sz="0" w:space="0" w:color="auto"/>
                                <w:right w:val="none" w:sz="0" w:space="0" w:color="auto"/>
                              </w:divBdr>
                              <w:divsChild>
                                <w:div w:id="1304893231">
                                  <w:marLeft w:val="0"/>
                                  <w:marRight w:val="0"/>
                                  <w:marTop w:val="0"/>
                                  <w:marBottom w:val="0"/>
                                  <w:divBdr>
                                    <w:top w:val="none" w:sz="0" w:space="0" w:color="auto"/>
                                    <w:left w:val="none" w:sz="0" w:space="0" w:color="auto"/>
                                    <w:bottom w:val="none" w:sz="0" w:space="0" w:color="auto"/>
                                    <w:right w:val="none" w:sz="0" w:space="0" w:color="auto"/>
                                  </w:divBdr>
                                  <w:divsChild>
                                    <w:div w:id="7183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177057">
                      <w:marLeft w:val="0"/>
                      <w:marRight w:val="0"/>
                      <w:marTop w:val="0"/>
                      <w:marBottom w:val="0"/>
                      <w:divBdr>
                        <w:top w:val="none" w:sz="0" w:space="0" w:color="auto"/>
                        <w:left w:val="none" w:sz="0" w:space="0" w:color="auto"/>
                        <w:bottom w:val="none" w:sz="0" w:space="0" w:color="auto"/>
                        <w:right w:val="none" w:sz="0" w:space="0" w:color="auto"/>
                      </w:divBdr>
                      <w:divsChild>
                        <w:div w:id="624313134">
                          <w:marLeft w:val="0"/>
                          <w:marRight w:val="0"/>
                          <w:marTop w:val="0"/>
                          <w:marBottom w:val="0"/>
                          <w:divBdr>
                            <w:top w:val="none" w:sz="0" w:space="0" w:color="auto"/>
                            <w:left w:val="none" w:sz="0" w:space="0" w:color="auto"/>
                            <w:bottom w:val="none" w:sz="0" w:space="0" w:color="auto"/>
                            <w:right w:val="none" w:sz="0" w:space="0" w:color="auto"/>
                          </w:divBdr>
                          <w:divsChild>
                            <w:div w:id="828398823">
                              <w:marLeft w:val="0"/>
                              <w:marRight w:val="0"/>
                              <w:marTop w:val="0"/>
                              <w:marBottom w:val="0"/>
                              <w:divBdr>
                                <w:top w:val="none" w:sz="0" w:space="0" w:color="auto"/>
                                <w:left w:val="none" w:sz="0" w:space="0" w:color="auto"/>
                                <w:bottom w:val="none" w:sz="0" w:space="0" w:color="auto"/>
                                <w:right w:val="none" w:sz="0" w:space="0" w:color="auto"/>
                              </w:divBdr>
                              <w:divsChild>
                                <w:div w:id="544757857">
                                  <w:marLeft w:val="0"/>
                                  <w:marRight w:val="0"/>
                                  <w:marTop w:val="0"/>
                                  <w:marBottom w:val="0"/>
                                  <w:divBdr>
                                    <w:top w:val="none" w:sz="0" w:space="0" w:color="auto"/>
                                    <w:left w:val="none" w:sz="0" w:space="0" w:color="auto"/>
                                    <w:bottom w:val="none" w:sz="0" w:space="0" w:color="auto"/>
                                    <w:right w:val="none" w:sz="0" w:space="0" w:color="auto"/>
                                  </w:divBdr>
                                  <w:divsChild>
                                    <w:div w:id="3261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76653">
      <w:bodyDiv w:val="1"/>
      <w:marLeft w:val="0"/>
      <w:marRight w:val="0"/>
      <w:marTop w:val="0"/>
      <w:marBottom w:val="0"/>
      <w:divBdr>
        <w:top w:val="none" w:sz="0" w:space="0" w:color="auto"/>
        <w:left w:val="none" w:sz="0" w:space="0" w:color="auto"/>
        <w:bottom w:val="none" w:sz="0" w:space="0" w:color="auto"/>
        <w:right w:val="none" w:sz="0" w:space="0" w:color="auto"/>
      </w:divBdr>
      <w:divsChild>
        <w:div w:id="2114202834">
          <w:marLeft w:val="0"/>
          <w:marRight w:val="0"/>
          <w:marTop w:val="0"/>
          <w:marBottom w:val="0"/>
          <w:divBdr>
            <w:top w:val="none" w:sz="0" w:space="0" w:color="auto"/>
            <w:left w:val="none" w:sz="0" w:space="0" w:color="auto"/>
            <w:bottom w:val="none" w:sz="0" w:space="0" w:color="auto"/>
            <w:right w:val="none" w:sz="0" w:space="0" w:color="auto"/>
          </w:divBdr>
          <w:divsChild>
            <w:div w:id="1629161092">
              <w:marLeft w:val="0"/>
              <w:marRight w:val="0"/>
              <w:marTop w:val="0"/>
              <w:marBottom w:val="0"/>
              <w:divBdr>
                <w:top w:val="none" w:sz="0" w:space="0" w:color="auto"/>
                <w:left w:val="none" w:sz="0" w:space="0" w:color="auto"/>
                <w:bottom w:val="none" w:sz="0" w:space="0" w:color="auto"/>
                <w:right w:val="none" w:sz="0" w:space="0" w:color="auto"/>
              </w:divBdr>
            </w:div>
          </w:divsChild>
        </w:div>
        <w:div w:id="911159124">
          <w:marLeft w:val="0"/>
          <w:marRight w:val="0"/>
          <w:marTop w:val="0"/>
          <w:marBottom w:val="0"/>
          <w:divBdr>
            <w:top w:val="none" w:sz="0" w:space="0" w:color="auto"/>
            <w:left w:val="none" w:sz="0" w:space="0" w:color="auto"/>
            <w:bottom w:val="none" w:sz="0" w:space="0" w:color="auto"/>
            <w:right w:val="none" w:sz="0" w:space="0" w:color="auto"/>
          </w:divBdr>
          <w:divsChild>
            <w:div w:id="2026594375">
              <w:marLeft w:val="-225"/>
              <w:marRight w:val="-225"/>
              <w:marTop w:val="0"/>
              <w:marBottom w:val="0"/>
              <w:divBdr>
                <w:top w:val="none" w:sz="0" w:space="0" w:color="auto"/>
                <w:left w:val="none" w:sz="0" w:space="0" w:color="auto"/>
                <w:bottom w:val="none" w:sz="0" w:space="0" w:color="auto"/>
                <w:right w:val="none" w:sz="0" w:space="0" w:color="auto"/>
              </w:divBdr>
            </w:div>
          </w:divsChild>
        </w:div>
        <w:div w:id="559289562">
          <w:marLeft w:val="0"/>
          <w:marRight w:val="0"/>
          <w:marTop w:val="0"/>
          <w:marBottom w:val="0"/>
          <w:divBdr>
            <w:top w:val="none" w:sz="0" w:space="0" w:color="auto"/>
            <w:left w:val="none" w:sz="0" w:space="0" w:color="auto"/>
            <w:bottom w:val="none" w:sz="0" w:space="0" w:color="auto"/>
            <w:right w:val="none" w:sz="0" w:space="0" w:color="auto"/>
          </w:divBdr>
          <w:divsChild>
            <w:div w:id="593705752">
              <w:marLeft w:val="-225"/>
              <w:marRight w:val="-225"/>
              <w:marTop w:val="0"/>
              <w:marBottom w:val="0"/>
              <w:divBdr>
                <w:top w:val="none" w:sz="0" w:space="0" w:color="auto"/>
                <w:left w:val="none" w:sz="0" w:space="0" w:color="auto"/>
                <w:bottom w:val="none" w:sz="0" w:space="0" w:color="auto"/>
                <w:right w:val="none" w:sz="0" w:space="0" w:color="auto"/>
              </w:divBdr>
              <w:divsChild>
                <w:div w:id="17688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63481">
      <w:bodyDiv w:val="1"/>
      <w:marLeft w:val="0"/>
      <w:marRight w:val="0"/>
      <w:marTop w:val="0"/>
      <w:marBottom w:val="0"/>
      <w:divBdr>
        <w:top w:val="none" w:sz="0" w:space="0" w:color="auto"/>
        <w:left w:val="none" w:sz="0" w:space="0" w:color="auto"/>
        <w:bottom w:val="none" w:sz="0" w:space="0" w:color="auto"/>
        <w:right w:val="none" w:sz="0" w:space="0" w:color="auto"/>
      </w:divBdr>
      <w:divsChild>
        <w:div w:id="1188250443">
          <w:marLeft w:val="0"/>
          <w:marRight w:val="0"/>
          <w:marTop w:val="0"/>
          <w:marBottom w:val="0"/>
          <w:divBdr>
            <w:top w:val="none" w:sz="0" w:space="0" w:color="auto"/>
            <w:left w:val="none" w:sz="0" w:space="0" w:color="auto"/>
            <w:bottom w:val="none" w:sz="0" w:space="0" w:color="auto"/>
            <w:right w:val="none" w:sz="0" w:space="0" w:color="auto"/>
          </w:divBdr>
          <w:divsChild>
            <w:div w:id="1131094524">
              <w:marLeft w:val="0"/>
              <w:marRight w:val="0"/>
              <w:marTop w:val="0"/>
              <w:marBottom w:val="0"/>
              <w:divBdr>
                <w:top w:val="none" w:sz="0" w:space="0" w:color="auto"/>
                <w:left w:val="none" w:sz="0" w:space="0" w:color="auto"/>
                <w:bottom w:val="none" w:sz="0" w:space="0" w:color="auto"/>
                <w:right w:val="none" w:sz="0" w:space="0" w:color="auto"/>
              </w:divBdr>
            </w:div>
          </w:divsChild>
        </w:div>
        <w:div w:id="2127577639">
          <w:marLeft w:val="0"/>
          <w:marRight w:val="0"/>
          <w:marTop w:val="0"/>
          <w:marBottom w:val="0"/>
          <w:divBdr>
            <w:top w:val="none" w:sz="0" w:space="0" w:color="auto"/>
            <w:left w:val="none" w:sz="0" w:space="0" w:color="auto"/>
            <w:bottom w:val="none" w:sz="0" w:space="0" w:color="auto"/>
            <w:right w:val="none" w:sz="0" w:space="0" w:color="auto"/>
          </w:divBdr>
          <w:divsChild>
            <w:div w:id="1092508822">
              <w:marLeft w:val="-225"/>
              <w:marRight w:val="-225"/>
              <w:marTop w:val="0"/>
              <w:marBottom w:val="0"/>
              <w:divBdr>
                <w:top w:val="none" w:sz="0" w:space="0" w:color="auto"/>
                <w:left w:val="none" w:sz="0" w:space="0" w:color="auto"/>
                <w:bottom w:val="none" w:sz="0" w:space="0" w:color="auto"/>
                <w:right w:val="none" w:sz="0" w:space="0" w:color="auto"/>
              </w:divBdr>
            </w:div>
          </w:divsChild>
        </w:div>
        <w:div w:id="1364012709">
          <w:marLeft w:val="0"/>
          <w:marRight w:val="0"/>
          <w:marTop w:val="0"/>
          <w:marBottom w:val="0"/>
          <w:divBdr>
            <w:top w:val="none" w:sz="0" w:space="0" w:color="auto"/>
            <w:left w:val="none" w:sz="0" w:space="0" w:color="auto"/>
            <w:bottom w:val="none" w:sz="0" w:space="0" w:color="auto"/>
            <w:right w:val="none" w:sz="0" w:space="0" w:color="auto"/>
          </w:divBdr>
          <w:divsChild>
            <w:div w:id="1841584470">
              <w:marLeft w:val="0"/>
              <w:marRight w:val="0"/>
              <w:marTop w:val="0"/>
              <w:marBottom w:val="0"/>
              <w:divBdr>
                <w:top w:val="none" w:sz="0" w:space="0" w:color="auto"/>
                <w:left w:val="none" w:sz="0" w:space="0" w:color="auto"/>
                <w:bottom w:val="none" w:sz="0" w:space="0" w:color="auto"/>
                <w:right w:val="none" w:sz="0" w:space="0" w:color="auto"/>
              </w:divBdr>
              <w:divsChild>
                <w:div w:id="943809229">
                  <w:marLeft w:val="-225"/>
                  <w:marRight w:val="-225"/>
                  <w:marTop w:val="0"/>
                  <w:marBottom w:val="0"/>
                  <w:divBdr>
                    <w:top w:val="none" w:sz="0" w:space="0" w:color="auto"/>
                    <w:left w:val="none" w:sz="0" w:space="0" w:color="auto"/>
                    <w:bottom w:val="none" w:sz="0" w:space="0" w:color="auto"/>
                    <w:right w:val="none" w:sz="0" w:space="0" w:color="auto"/>
                  </w:divBdr>
                  <w:divsChild>
                    <w:div w:id="1993216414">
                      <w:marLeft w:val="0"/>
                      <w:marRight w:val="0"/>
                      <w:marTop w:val="0"/>
                      <w:marBottom w:val="0"/>
                      <w:divBdr>
                        <w:top w:val="none" w:sz="0" w:space="0" w:color="auto"/>
                        <w:left w:val="none" w:sz="0" w:space="0" w:color="auto"/>
                        <w:bottom w:val="none" w:sz="0" w:space="0" w:color="auto"/>
                        <w:right w:val="none" w:sz="0" w:space="0" w:color="auto"/>
                      </w:divBdr>
                      <w:divsChild>
                        <w:div w:id="1021323386">
                          <w:marLeft w:val="0"/>
                          <w:marRight w:val="0"/>
                          <w:marTop w:val="0"/>
                          <w:marBottom w:val="0"/>
                          <w:divBdr>
                            <w:top w:val="none" w:sz="0" w:space="0" w:color="auto"/>
                            <w:left w:val="none" w:sz="0" w:space="0" w:color="auto"/>
                            <w:bottom w:val="none" w:sz="0" w:space="0" w:color="auto"/>
                            <w:right w:val="none" w:sz="0" w:space="0" w:color="auto"/>
                          </w:divBdr>
                          <w:divsChild>
                            <w:div w:id="1572232587">
                              <w:marLeft w:val="0"/>
                              <w:marRight w:val="0"/>
                              <w:marTop w:val="0"/>
                              <w:marBottom w:val="0"/>
                              <w:divBdr>
                                <w:top w:val="none" w:sz="0" w:space="0" w:color="auto"/>
                                <w:left w:val="none" w:sz="0" w:space="0" w:color="auto"/>
                                <w:bottom w:val="none" w:sz="0" w:space="0" w:color="auto"/>
                                <w:right w:val="none" w:sz="0" w:space="0" w:color="auto"/>
                              </w:divBdr>
                              <w:divsChild>
                                <w:div w:id="1838499420">
                                  <w:marLeft w:val="0"/>
                                  <w:marRight w:val="0"/>
                                  <w:marTop w:val="0"/>
                                  <w:marBottom w:val="0"/>
                                  <w:divBdr>
                                    <w:top w:val="none" w:sz="0" w:space="0" w:color="auto"/>
                                    <w:left w:val="none" w:sz="0" w:space="0" w:color="auto"/>
                                    <w:bottom w:val="none" w:sz="0" w:space="0" w:color="auto"/>
                                    <w:right w:val="none" w:sz="0" w:space="0" w:color="auto"/>
                                  </w:divBdr>
                                  <w:divsChild>
                                    <w:div w:id="4884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8706">
                      <w:marLeft w:val="0"/>
                      <w:marRight w:val="0"/>
                      <w:marTop w:val="0"/>
                      <w:marBottom w:val="0"/>
                      <w:divBdr>
                        <w:top w:val="none" w:sz="0" w:space="0" w:color="auto"/>
                        <w:left w:val="none" w:sz="0" w:space="0" w:color="auto"/>
                        <w:bottom w:val="none" w:sz="0" w:space="0" w:color="auto"/>
                        <w:right w:val="none" w:sz="0" w:space="0" w:color="auto"/>
                      </w:divBdr>
                      <w:divsChild>
                        <w:div w:id="2095857002">
                          <w:marLeft w:val="0"/>
                          <w:marRight w:val="0"/>
                          <w:marTop w:val="0"/>
                          <w:marBottom w:val="0"/>
                          <w:divBdr>
                            <w:top w:val="none" w:sz="0" w:space="0" w:color="auto"/>
                            <w:left w:val="none" w:sz="0" w:space="0" w:color="auto"/>
                            <w:bottom w:val="none" w:sz="0" w:space="0" w:color="auto"/>
                            <w:right w:val="none" w:sz="0" w:space="0" w:color="auto"/>
                          </w:divBdr>
                          <w:divsChild>
                            <w:div w:id="1613516932">
                              <w:marLeft w:val="0"/>
                              <w:marRight w:val="0"/>
                              <w:marTop w:val="0"/>
                              <w:marBottom w:val="0"/>
                              <w:divBdr>
                                <w:top w:val="none" w:sz="0" w:space="0" w:color="auto"/>
                                <w:left w:val="none" w:sz="0" w:space="0" w:color="auto"/>
                                <w:bottom w:val="none" w:sz="0" w:space="0" w:color="auto"/>
                                <w:right w:val="none" w:sz="0" w:space="0" w:color="auto"/>
                              </w:divBdr>
                              <w:divsChild>
                                <w:div w:id="1512143186">
                                  <w:marLeft w:val="0"/>
                                  <w:marRight w:val="0"/>
                                  <w:marTop w:val="0"/>
                                  <w:marBottom w:val="0"/>
                                  <w:divBdr>
                                    <w:top w:val="none" w:sz="0" w:space="0" w:color="auto"/>
                                    <w:left w:val="none" w:sz="0" w:space="0" w:color="auto"/>
                                    <w:bottom w:val="none" w:sz="0" w:space="0" w:color="auto"/>
                                    <w:right w:val="none" w:sz="0" w:space="0" w:color="auto"/>
                                  </w:divBdr>
                                  <w:divsChild>
                                    <w:div w:id="3423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73364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2393</Words>
  <Characters>13641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Бодров</dc:creator>
  <cp:lastModifiedBy>user740</cp:lastModifiedBy>
  <cp:revision>4</cp:revision>
  <dcterms:created xsi:type="dcterms:W3CDTF">2022-04-13T06:25:00Z</dcterms:created>
  <dcterms:modified xsi:type="dcterms:W3CDTF">2022-04-13T06:30:00Z</dcterms:modified>
</cp:coreProperties>
</file>