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4.xml" ContentType="application/vnd.openxmlformats-officedocument.wordprocessingml.header+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ff0"/>
        <w:tblW w:w="5528" w:type="dxa"/>
        <w:jc w:val="left"/>
        <w:tblInd w:w="4219" w:type="dxa"/>
        <w:tblLayout w:type="fixed"/>
        <w:tblCellMar>
          <w:top w:w="0" w:type="dxa"/>
          <w:left w:w="108" w:type="dxa"/>
          <w:bottom w:w="0" w:type="dxa"/>
          <w:right w:w="108" w:type="dxa"/>
        </w:tblCellMar>
        <w:tblLook w:lastRow="0" w:firstRow="1" w:lastColumn="0" w:firstColumn="1" w:val="04a0" w:noHBand="0" w:noVBand="1"/>
      </w:tblPr>
      <w:tblGrid>
        <w:gridCol w:w="5528"/>
      </w:tblGrid>
      <w:tr>
        <w:trPr/>
        <w:tc>
          <w:tcPr>
            <w:tcW w:w="5528" w:type="dxa"/>
            <w:tcBorders>
              <w:top w:val="nil"/>
              <w:left w:val="nil"/>
              <w:bottom w:val="nil"/>
              <w:right w:val="nil"/>
            </w:tcBorders>
          </w:tcPr>
          <w:p>
            <w:pPr>
              <w:pStyle w:val="Normal"/>
              <w:pageBreakBefore/>
              <w:widowControl/>
              <w:suppressAutoHyphens w:val="true"/>
              <w:spacing w:before="0" w:after="0"/>
              <w:ind w:hanging="0"/>
              <w:jc w:val="center"/>
              <w:rPr>
                <w:sz w:val="28"/>
                <w:szCs w:val="28"/>
              </w:rPr>
            </w:pPr>
            <w:r>
              <w:rPr>
                <w:rFonts w:eastAsia="SimSun" w:cs="Times New Roman" w:ascii="Times New Roman" w:hAnsi="Times New Roman"/>
                <w:kern w:val="0"/>
                <w:sz w:val="28"/>
                <w:szCs w:val="28"/>
                <w:lang w:val="ru-RU" w:bidi="ar-SA"/>
              </w:rPr>
              <w:t>Приложение</w:t>
            </w:r>
          </w:p>
          <w:p>
            <w:pPr>
              <w:pStyle w:val="Normal"/>
              <w:widowControl/>
              <w:suppressAutoHyphens w:val="true"/>
              <w:spacing w:before="0" w:after="0"/>
              <w:ind w:hanging="0"/>
              <w:jc w:val="center"/>
              <w:rPr>
                <w:sz w:val="28"/>
                <w:szCs w:val="28"/>
              </w:rPr>
            </w:pPr>
            <w:r>
              <w:rPr>
                <w:rFonts w:eastAsia="SimSun" w:cs="Times New Roman" w:ascii="Times New Roman" w:hAnsi="Times New Roman"/>
                <w:kern w:val="0"/>
                <w:sz w:val="28"/>
                <w:szCs w:val="28"/>
                <w:lang w:val="ru-RU" w:bidi="ar-SA"/>
              </w:rPr>
              <w:t>УТВЕРЖДЕНА</w:t>
            </w:r>
          </w:p>
          <w:p>
            <w:pPr>
              <w:pStyle w:val="Normal"/>
              <w:widowControl/>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постановлением администрации Партизанского муниципального района</w:t>
            </w:r>
          </w:p>
          <w:p>
            <w:pPr>
              <w:pStyle w:val="Normal"/>
              <w:widowControl/>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от 30.12.2020 № 1374</w:t>
            </w:r>
          </w:p>
          <w:p>
            <w:pPr>
              <w:pStyle w:val="Normal"/>
              <w:widowControl/>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(в редакции от 17.03.2025 № 301)</w:t>
            </w:r>
          </w:p>
        </w:tc>
      </w:tr>
    </w:tbl>
    <w:p>
      <w:pPr>
        <w:pStyle w:val="Normal"/>
        <w:ind w:firstLine="709" w:left="5041"/>
        <w:jc w:val="right"/>
        <w:rPr>
          <w:rFonts w:ascii="Times New Roman" w:hAnsi="Times New Roman"/>
          <w:sz w:val="26"/>
          <w:szCs w:val="26"/>
        </w:rPr>
      </w:pPr>
      <w:r>
        <w:rPr>
          <w:rFonts w:ascii="Times New Roman" w:hAnsi="Times New Roman"/>
          <w:sz w:val="26"/>
          <w:szCs w:val="26"/>
        </w:rPr>
        <w:tab/>
      </w:r>
    </w:p>
    <w:p>
      <w:pPr>
        <w:pStyle w:val="BodyText2"/>
        <w:spacing w:lineRule="auto" w:line="360"/>
        <w:jc w:val="center"/>
        <w:rPr>
          <w:b/>
          <w:sz w:val="28"/>
          <w:szCs w:val="28"/>
        </w:rPr>
      </w:pPr>
      <w:r>
        <w:rPr>
          <w:b/>
          <w:sz w:val="28"/>
          <w:szCs w:val="28"/>
        </w:rPr>
      </w:r>
    </w:p>
    <w:p>
      <w:pPr>
        <w:pStyle w:val="BodyText2"/>
        <w:spacing w:lineRule="auto" w:line="360"/>
        <w:jc w:val="center"/>
        <w:rPr>
          <w:b/>
          <w:caps/>
          <w:sz w:val="28"/>
          <w:szCs w:val="28"/>
        </w:rPr>
      </w:pPr>
      <w:r>
        <w:rPr>
          <w:b/>
          <w:sz w:val="28"/>
          <w:szCs w:val="28"/>
        </w:rPr>
        <w:t>МУНИЦИПАЛЬНАЯ ПРОГРАММА</w:t>
      </w:r>
    </w:p>
    <w:p>
      <w:pPr>
        <w:pStyle w:val="Normal"/>
        <w:spacing w:lineRule="auto" w:line="240"/>
        <w:ind w:hanging="0"/>
        <w:jc w:val="center"/>
        <w:rPr>
          <w:rFonts w:ascii="Times New Roman" w:hAnsi="Times New Roman"/>
          <w:sz w:val="28"/>
          <w:szCs w:val="28"/>
        </w:rPr>
      </w:pPr>
      <w:r>
        <w:rPr>
          <w:rFonts w:ascii="Times New Roman" w:hAnsi="Times New Roman"/>
          <w:sz w:val="28"/>
          <w:szCs w:val="28"/>
        </w:rPr>
        <w:t>«Информационное общество Партизанского муниципального округа»</w:t>
      </w:r>
    </w:p>
    <w:p>
      <w:pPr>
        <w:pStyle w:val="Normal"/>
        <w:spacing w:lineRule="auto" w:line="240"/>
        <w:ind w:hanging="0"/>
        <w:jc w:val="center"/>
        <w:rPr>
          <w:rFonts w:ascii="Times New Roman" w:hAnsi="Times New Roman"/>
          <w:sz w:val="28"/>
          <w:szCs w:val="28"/>
        </w:rPr>
      </w:pPr>
      <w:r>
        <w:rPr>
          <w:rFonts w:ascii="Times New Roman" w:hAnsi="Times New Roman"/>
          <w:sz w:val="28"/>
          <w:szCs w:val="28"/>
        </w:rPr>
        <w:t>на 2021-2026 годы</w:t>
      </w:r>
    </w:p>
    <w:p>
      <w:pPr>
        <w:pStyle w:val="Normal"/>
        <w:ind w:hanging="0"/>
        <w:rPr>
          <w:rFonts w:ascii="Times New Roman" w:hAnsi="Times New Roman"/>
          <w:b/>
          <w:caps/>
          <w:sz w:val="28"/>
          <w:szCs w:val="28"/>
        </w:rPr>
      </w:pPr>
      <w:r>
        <w:rPr>
          <w:rFonts w:ascii="Times New Roman" w:hAnsi="Times New Roman"/>
          <w:b/>
          <w:caps/>
          <w:sz w:val="28"/>
          <w:szCs w:val="28"/>
        </w:rPr>
      </w:r>
    </w:p>
    <w:p>
      <w:pPr>
        <w:pStyle w:val="ConsPlusNormal"/>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ПАСПОРТ МУНИЦИПАЛЬНОЙ ПРОГРАММЫ</w:t>
      </w:r>
    </w:p>
    <w:p>
      <w:pPr>
        <w:pStyle w:val="ConsPlusNormal"/>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bl>
      <w:tblPr>
        <w:tblW w:w="941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606"/>
        <w:gridCol w:w="5811"/>
      </w:tblGrid>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bookmarkStart w:id="0" w:name="P251"/>
            <w:bookmarkEnd w:id="0"/>
            <w:r>
              <w:rPr>
                <w:rFonts w:cs="Times New Roman" w:ascii="Times New Roman" w:hAnsi="Times New Roman"/>
                <w:color w:themeColor="text1" w:val="000000"/>
                <w:sz w:val="24"/>
                <w:szCs w:val="24"/>
              </w:rPr>
              <w:t>Ответственный исполнитель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color w:themeColor="text1" w:val="000000"/>
                <w:sz w:val="24"/>
                <w:szCs w:val="24"/>
              </w:rPr>
            </w:pPr>
            <w:r>
              <w:rPr>
                <w:rFonts w:cs="Times New Roman" w:ascii="Times New Roman" w:hAnsi="Times New Roman"/>
                <w:sz w:val="24"/>
                <w:szCs w:val="24"/>
              </w:rPr>
              <w:t>Отдел информационного обеспечения и защиты информации администрации Партизанского муниципального округа</w:t>
            </w:r>
          </w:p>
        </w:tc>
      </w:tr>
      <w:tr>
        <w:trPr>
          <w:trHeight w:val="411" w:hRule="atLeast"/>
        </w:trPr>
        <w:tc>
          <w:tcPr>
            <w:tcW w:w="360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bookmarkStart w:id="1" w:name="P253"/>
            <w:bookmarkEnd w:id="1"/>
            <w:r>
              <w:rPr>
                <w:rFonts w:cs="Times New Roman" w:ascii="Times New Roman" w:hAnsi="Times New Roman"/>
                <w:color w:themeColor="text1" w:val="000000"/>
                <w:sz w:val="24"/>
                <w:szCs w:val="24"/>
              </w:rPr>
              <w:t>Соисполнители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4"/>
                <w:szCs w:val="24"/>
              </w:rPr>
            </w:pPr>
            <w:r>
              <w:rPr>
                <w:rFonts w:ascii="Times New Roman" w:hAnsi="Times New Roman"/>
                <w:sz w:val="24"/>
                <w:szCs w:val="24"/>
              </w:rPr>
              <w:t>- Отдел по взаимодействию со СМИ и связям                             с общественностью администрации Партизанского муниципального округа</w:t>
            </w:r>
          </w:p>
          <w:p>
            <w:pPr>
              <w:pStyle w:val="Normal"/>
              <w:widowControl w:val="false"/>
              <w:spacing w:lineRule="auto" w:line="240"/>
              <w:ind w:hanging="0"/>
              <w:rPr>
                <w:rFonts w:ascii="Times New Roman" w:hAnsi="Times New Roman"/>
                <w:sz w:val="24"/>
                <w:szCs w:val="24"/>
              </w:rPr>
            </w:pPr>
            <w:r>
              <w:rPr>
                <w:rFonts w:ascii="Times New Roman" w:hAnsi="Times New Roman"/>
                <w:sz w:val="24"/>
                <w:szCs w:val="24"/>
              </w:rPr>
              <w:t>- Отдел делопроизводства  администрации Партизанского муниципального округа</w:t>
            </w:r>
          </w:p>
          <w:p>
            <w:pPr>
              <w:pStyle w:val="Normal"/>
              <w:widowControl w:val="false"/>
              <w:spacing w:lineRule="auto" w:line="240"/>
              <w:ind w:hanging="0"/>
              <w:rPr>
                <w:rFonts w:ascii="Times New Roman" w:hAnsi="Times New Roman"/>
                <w:sz w:val="24"/>
                <w:szCs w:val="24"/>
              </w:rPr>
            </w:pPr>
            <w:r>
              <w:rPr>
                <w:rFonts w:ascii="Times New Roman" w:hAnsi="Times New Roman"/>
                <w:sz w:val="24"/>
                <w:szCs w:val="24"/>
              </w:rPr>
              <w:t>- Управление бухгалтерского учета и отчетности  администрации Партизанского муниципального округа</w:t>
            </w:r>
          </w:p>
        </w:tc>
      </w:tr>
      <w:tr>
        <w:trPr>
          <w:trHeight w:val="411" w:hRule="atLeast"/>
        </w:trPr>
        <w:tc>
          <w:tcPr>
            <w:tcW w:w="36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sz w:val="24"/>
                <w:szCs w:val="24"/>
              </w:rPr>
            </w:pPr>
            <w:r>
              <w:rPr>
                <w:rFonts w:ascii="Times New Roman" w:hAnsi="Times New Roman"/>
                <w:sz w:val="24"/>
                <w:szCs w:val="24"/>
              </w:rPr>
              <w:t>- Муниципальное казенное учреждение «Административно-хозяйственное управление» Партизанского муниципального округа</w:t>
            </w:r>
          </w:p>
        </w:tc>
      </w:tr>
      <w:tr>
        <w:trPr>
          <w:trHeight w:val="411" w:hRule="atLeast"/>
        </w:trPr>
        <w:tc>
          <w:tcPr>
            <w:tcW w:w="36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4"/>
                <w:szCs w:val="24"/>
              </w:rPr>
            </w:pPr>
            <w:r>
              <w:rPr>
                <w:rFonts w:ascii="Times New Roman" w:hAnsi="Times New Roman"/>
                <w:sz w:val="24"/>
                <w:szCs w:val="24"/>
              </w:rPr>
              <w:t>- Муниципальное автономное учреждение «Редакция газеты «Золотая Долина» Партизанского муниципального округа</w:t>
            </w:r>
          </w:p>
        </w:tc>
      </w:tr>
      <w:tr>
        <w:trPr/>
        <w:tc>
          <w:tcPr>
            <w:tcW w:w="360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bookmarkStart w:id="2" w:name="P255"/>
            <w:bookmarkEnd w:id="2"/>
            <w:r>
              <w:rPr>
                <w:rFonts w:cs="Times New Roman" w:ascii="Times New Roman" w:hAnsi="Times New Roman"/>
                <w:color w:themeColor="text1" w:val="000000"/>
                <w:sz w:val="24"/>
                <w:szCs w:val="24"/>
              </w:rPr>
              <w:t>Структура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rPr>
                <w:rFonts w:ascii="Times New Roman" w:hAnsi="Times New Roman"/>
                <w:sz w:val="24"/>
                <w:szCs w:val="24"/>
              </w:rPr>
            </w:pPr>
            <w:r>
              <w:rPr>
                <w:rFonts w:ascii="Times New Roman" w:hAnsi="Times New Roman"/>
                <w:sz w:val="24"/>
                <w:szCs w:val="24"/>
              </w:rPr>
              <w:t>В рамках Программы реализуются мероприятия                       по следующим направлениям программы:</w:t>
            </w:r>
          </w:p>
          <w:p>
            <w:pPr>
              <w:pStyle w:val="ListParagraph"/>
              <w:widowControl w:val="false"/>
              <w:spacing w:lineRule="auto" w:line="216"/>
              <w:ind w:hanging="0" w:left="0"/>
              <w:jc w:val="both"/>
              <w:rPr>
                <w:sz w:val="24"/>
                <w:szCs w:val="24"/>
              </w:rPr>
            </w:pPr>
            <w:r>
              <w:rPr>
                <w:sz w:val="24"/>
                <w:szCs w:val="24"/>
              </w:rPr>
              <w:t>- мероприятия по развитию информационной системы                   и информационных сервисов. Развитие системы межведомственного электронного взаимодействия;</w:t>
            </w:r>
          </w:p>
          <w:p>
            <w:pPr>
              <w:pStyle w:val="ListParagraph"/>
              <w:widowControl w:val="false"/>
              <w:spacing w:lineRule="auto" w:line="216"/>
              <w:ind w:hanging="0" w:left="0"/>
              <w:jc w:val="both"/>
              <w:rPr>
                <w:sz w:val="24"/>
                <w:szCs w:val="24"/>
              </w:rPr>
            </w:pPr>
            <w:r>
              <w:rPr>
                <w:sz w:val="24"/>
                <w:szCs w:val="24"/>
              </w:rPr>
              <w:t>- мероприятия по формированию «Электронного правительства».</w:t>
            </w:r>
          </w:p>
        </w:tc>
      </w:tr>
      <w:tr>
        <w:trPr>
          <w:trHeight w:val="54" w:hRule="atLeast"/>
        </w:trPr>
        <w:tc>
          <w:tcPr>
            <w:tcW w:w="36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color w:themeColor="text1" w:val="000000"/>
                <w:sz w:val="24"/>
                <w:szCs w:val="24"/>
              </w:rPr>
            </w:pPr>
            <w:r>
              <w:rPr>
                <w:rFonts w:ascii="Times New Roman" w:hAnsi="Times New Roman"/>
                <w:sz w:val="24"/>
                <w:szCs w:val="24"/>
              </w:rPr>
              <w:t>Предоставление субсидии муниципальному автономному учреждению «Редакция газеты «Золотая Долина» Партизанского муниципального округа на  финансовое обеспечение выполнения муниципального задания по систематическому освещению в средствах массовой информации деятельности органов местного самоуправления Партизанского муниципального округа</w:t>
            </w:r>
          </w:p>
        </w:tc>
      </w:tr>
    </w:tbl>
    <w:p>
      <w:pPr>
        <w:pStyle w:val="Normal"/>
        <w:ind w:hanging="0"/>
        <w:jc w:val="center"/>
        <w:rPr>
          <w:rFonts w:ascii="Times New Roman" w:hAnsi="Times New Roman"/>
          <w:sz w:val="24"/>
          <w:szCs w:val="24"/>
        </w:rPr>
      </w:pPr>
      <w:r>
        <w:rPr>
          <w:rFonts w:ascii="Times New Roman" w:hAnsi="Times New Roman"/>
          <w:sz w:val="24"/>
          <w:szCs w:val="24"/>
        </w:rPr>
      </w:r>
    </w:p>
    <w:p>
      <w:pPr>
        <w:pStyle w:val="Normal"/>
        <w:ind w:hanging="0"/>
        <w:jc w:val="center"/>
        <w:rPr>
          <w:rFonts w:ascii="Times New Roman" w:hAnsi="Times New Roman"/>
          <w:sz w:val="24"/>
          <w:szCs w:val="24"/>
        </w:rPr>
      </w:pPr>
      <w:r>
        <w:rPr>
          <w:rFonts w:ascii="Times New Roman" w:hAnsi="Times New Roman"/>
          <w:sz w:val="24"/>
          <w:szCs w:val="24"/>
        </w:rPr>
        <w:t>2</w:t>
      </w:r>
    </w:p>
    <w:tbl>
      <w:tblPr>
        <w:tblW w:w="941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606"/>
        <w:gridCol w:w="5811"/>
      </w:tblGrid>
      <w:tr>
        <w:trPr>
          <w:trHeight w:val="653" w:hRule="atLeast"/>
        </w:trPr>
        <w:tc>
          <w:tcPr>
            <w:tcW w:w="360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color w:themeColor="text1" w:val="000000"/>
                <w:sz w:val="24"/>
                <w:szCs w:val="24"/>
              </w:rPr>
            </w:pPr>
            <w:r>
              <w:rPr>
                <w:rFonts w:ascii="Times New Roman" w:hAnsi="Times New Roman"/>
                <w:sz w:val="24"/>
                <w:szCs w:val="24"/>
              </w:rPr>
              <w:t>Оказание содействия в подготовке проведения выборов</w:t>
            </w:r>
          </w:p>
        </w:tc>
      </w:tr>
      <w:tr>
        <w:trPr>
          <w:trHeight w:val="51" w:hRule="atLeast"/>
        </w:trPr>
        <w:tc>
          <w:tcPr>
            <w:tcW w:w="36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color w:themeColor="text1" w:val="000000"/>
                <w:sz w:val="24"/>
                <w:szCs w:val="24"/>
              </w:rPr>
            </w:pPr>
            <w:r>
              <w:rPr>
                <w:rFonts w:ascii="Times New Roman" w:hAnsi="Times New Roman"/>
                <w:sz w:val="24"/>
                <w:szCs w:val="24"/>
              </w:rPr>
              <w:t>Информационно-разъяснительные мероприятия (приобретение/изготовление  баннеров, листовок и др.)</w:t>
            </w:r>
          </w:p>
        </w:tc>
      </w:tr>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Цели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lineRule="auto" w:line="216"/>
              <w:ind w:hanging="0" w:left="0"/>
              <w:jc w:val="both"/>
              <w:rPr>
                <w:sz w:val="24"/>
                <w:szCs w:val="24"/>
              </w:rPr>
            </w:pPr>
            <w:r>
              <w:rPr>
                <w:sz w:val="24"/>
                <w:szCs w:val="24"/>
              </w:rPr>
              <w:t>- предоставление современных информационно-коммуникационных услуг населению Партизанского муниципального округа с гарантированным уровнем качества;</w:t>
            </w:r>
          </w:p>
          <w:p>
            <w:pPr>
              <w:pStyle w:val="ListParagraph"/>
              <w:widowControl w:val="false"/>
              <w:spacing w:lineRule="auto" w:line="216"/>
              <w:ind w:hanging="0" w:left="0"/>
              <w:jc w:val="both"/>
              <w:rPr>
                <w:bCs/>
                <w:sz w:val="24"/>
                <w:szCs w:val="24"/>
              </w:rPr>
            </w:pPr>
            <w:r>
              <w:rPr>
                <w:sz w:val="24"/>
                <w:szCs w:val="24"/>
              </w:rPr>
              <w:t>- повышение информационной открытости деятельности ОМСУ ПМО за счет применения информационных технологий;</w:t>
            </w:r>
          </w:p>
          <w:p>
            <w:pPr>
              <w:pStyle w:val="ListParagraph"/>
              <w:keepLines/>
              <w:widowControl w:val="false"/>
              <w:spacing w:lineRule="auto" w:line="216"/>
              <w:ind w:hanging="0" w:left="0"/>
              <w:jc w:val="both"/>
              <w:rPr>
                <w:b/>
                <w:color w:val="000000"/>
                <w:sz w:val="24"/>
                <w:szCs w:val="24"/>
              </w:rPr>
            </w:pPr>
            <w:r>
              <w:rPr>
                <w:sz w:val="24"/>
                <w:szCs w:val="24"/>
              </w:rPr>
              <w:t>- п</w:t>
            </w:r>
            <w:r>
              <w:rPr>
                <w:bCs/>
                <w:sz w:val="24"/>
                <w:szCs w:val="24"/>
              </w:rPr>
              <w:t>овышение качества предоставления государственных и муниципальных услуг, предоставляемых физическим и юридическим лицам на территории ПМО;</w:t>
            </w:r>
          </w:p>
          <w:p>
            <w:pPr>
              <w:pStyle w:val="ListParagraph"/>
              <w:keepLines/>
              <w:widowControl w:val="false"/>
              <w:spacing w:lineRule="auto" w:line="216"/>
              <w:ind w:hanging="0" w:left="0"/>
              <w:jc w:val="both"/>
              <w:rPr>
                <w:b/>
                <w:color w:val="000000"/>
                <w:sz w:val="24"/>
                <w:szCs w:val="24"/>
              </w:rPr>
            </w:pPr>
            <w:r>
              <w:rPr>
                <w:sz w:val="24"/>
                <w:szCs w:val="24"/>
              </w:rPr>
              <w:t>- защита информации в информационной системе администрации ПМО.</w:t>
            </w:r>
          </w:p>
        </w:tc>
      </w:tr>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Задачи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Ppppp1"/>
              <w:widowControl w:val="false"/>
              <w:tabs>
                <w:tab w:val="clear" w:pos="708"/>
                <w:tab w:val="left" w:pos="-108" w:leader="none"/>
              </w:tabs>
              <w:spacing w:lineRule="auto" w:line="216"/>
              <w:rPr>
                <w:rFonts w:ascii="Times New Roman" w:hAnsi="Times New Roman" w:cs="Times New Roman"/>
                <w:lang w:eastAsia="ko-KR"/>
              </w:rPr>
            </w:pPr>
            <w:r>
              <w:rPr>
                <w:rFonts w:cs="Times New Roman" w:ascii="Times New Roman" w:hAnsi="Times New Roman"/>
                <w:lang w:eastAsia="ko-KR"/>
              </w:rPr>
              <w:t>- создание условий для развития информационно-коммуникационной инфраструктуры ОМС и муниципальных организаций ПМО;</w:t>
            </w:r>
          </w:p>
          <w:p>
            <w:pPr>
              <w:pStyle w:val="Ppppp1"/>
              <w:widowControl w:val="false"/>
              <w:tabs>
                <w:tab w:val="clear" w:pos="708"/>
                <w:tab w:val="left" w:pos="-108" w:leader="none"/>
              </w:tabs>
              <w:spacing w:lineRule="auto" w:line="216"/>
              <w:rPr>
                <w:rFonts w:ascii="Times New Roman" w:hAnsi="Times New Roman" w:cs="Times New Roman"/>
                <w:lang w:eastAsia="ko-KR"/>
              </w:rPr>
            </w:pPr>
            <w:r>
              <w:rPr>
                <w:rFonts w:cs="Times New Roman" w:ascii="Times New Roman" w:hAnsi="Times New Roman"/>
                <w:lang w:eastAsia="ko-KR"/>
              </w:rPr>
            </w:r>
          </w:p>
          <w:p>
            <w:pPr>
              <w:pStyle w:val="Ppppp1"/>
              <w:widowControl w:val="false"/>
              <w:tabs>
                <w:tab w:val="clear" w:pos="708"/>
                <w:tab w:val="left" w:pos="-108" w:leader="none"/>
              </w:tabs>
              <w:spacing w:lineRule="auto" w:line="216"/>
              <w:rPr>
                <w:rFonts w:ascii="Times New Roman" w:hAnsi="Times New Roman" w:cs="Times New Roman"/>
                <w:lang w:eastAsia="ko-KR"/>
              </w:rPr>
            </w:pPr>
            <w:r>
              <w:rPr>
                <w:rFonts w:cs="Times New Roman" w:ascii="Times New Roman" w:hAnsi="Times New Roman"/>
                <w:lang w:eastAsia="ko-KR"/>
              </w:rPr>
              <w:t>- обеспечение концентрации финансовых ресурсов, выделяемых из местного бюджета на ключевое направление - формирование информационного общества;</w:t>
            </w:r>
          </w:p>
          <w:p>
            <w:pPr>
              <w:pStyle w:val="Ppppp1"/>
              <w:widowControl w:val="false"/>
              <w:tabs>
                <w:tab w:val="clear" w:pos="708"/>
                <w:tab w:val="left" w:pos="-108" w:leader="none"/>
              </w:tabs>
              <w:spacing w:lineRule="auto" w:line="216"/>
              <w:rPr>
                <w:rFonts w:ascii="Times New Roman" w:hAnsi="Times New Roman" w:cs="Times New Roman"/>
                <w:lang w:eastAsia="ko-KR"/>
              </w:rPr>
            </w:pPr>
            <w:r>
              <w:rPr>
                <w:rFonts w:cs="Times New Roman" w:ascii="Times New Roman" w:hAnsi="Times New Roman"/>
                <w:lang w:eastAsia="ko-KR"/>
              </w:rPr>
            </w:r>
          </w:p>
          <w:p>
            <w:pPr>
              <w:pStyle w:val="Ppppp1"/>
              <w:widowControl w:val="false"/>
              <w:tabs>
                <w:tab w:val="clear" w:pos="708"/>
                <w:tab w:val="left" w:pos="0" w:leader="none"/>
                <w:tab w:val="left" w:pos="284" w:leader="none"/>
              </w:tabs>
              <w:spacing w:lineRule="auto" w:line="216"/>
              <w:rPr>
                <w:rFonts w:ascii="Times New Roman" w:hAnsi="Times New Roman" w:cs="Times New Roman"/>
                <w:lang w:eastAsia="ko-KR"/>
              </w:rPr>
            </w:pPr>
            <w:r>
              <w:rPr>
                <w:rFonts w:cs="Times New Roman" w:ascii="Times New Roman" w:hAnsi="Times New Roman"/>
                <w:lang w:eastAsia="ko-KR"/>
              </w:rPr>
              <w:t>- обеспечение получения населением ПМО муниципальных услуг, предоставляемых администрацией ПМО и муниципальными учреждениями ПМО, в электронной форме;</w:t>
            </w:r>
          </w:p>
          <w:p>
            <w:pPr>
              <w:pStyle w:val="Ppppp1"/>
              <w:widowControl w:val="false"/>
              <w:tabs>
                <w:tab w:val="clear" w:pos="708"/>
                <w:tab w:val="left" w:pos="0" w:leader="none"/>
                <w:tab w:val="left" w:pos="284" w:leader="none"/>
              </w:tabs>
              <w:spacing w:lineRule="auto" w:line="216"/>
              <w:rPr>
                <w:rFonts w:ascii="Times New Roman" w:hAnsi="Times New Roman" w:cs="Times New Roman"/>
                <w:lang w:eastAsia="ko-KR"/>
              </w:rPr>
            </w:pPr>
            <w:r>
              <w:rPr>
                <w:rFonts w:cs="Times New Roman" w:ascii="Times New Roman" w:hAnsi="Times New Roman"/>
                <w:lang w:eastAsia="ko-KR"/>
              </w:rPr>
            </w:r>
          </w:p>
          <w:p>
            <w:pPr>
              <w:pStyle w:val="Ppppp1"/>
              <w:widowControl w:val="false"/>
              <w:tabs>
                <w:tab w:val="clear" w:pos="708"/>
                <w:tab w:val="left" w:pos="284" w:leader="none"/>
                <w:tab w:val="left" w:pos="709" w:leader="none"/>
              </w:tabs>
              <w:spacing w:lineRule="auto" w:line="216"/>
              <w:rPr>
                <w:rFonts w:ascii="Times New Roman" w:hAnsi="Times New Roman" w:cs="Times New Roman"/>
                <w:lang w:eastAsia="ko-KR"/>
              </w:rPr>
            </w:pPr>
            <w:r>
              <w:rPr>
                <w:rFonts w:cs="Times New Roman" w:ascii="Times New Roman" w:hAnsi="Times New Roman"/>
                <w:lang w:eastAsia="ko-KR"/>
              </w:rPr>
              <w:t>- обеспечение жителей ПМО качественной и достоверной информацией о социально-экономических и культурных процессах, происходящих на территории ПМО;</w:t>
            </w:r>
          </w:p>
          <w:p>
            <w:pPr>
              <w:pStyle w:val="Ppppp1"/>
              <w:widowControl w:val="false"/>
              <w:tabs>
                <w:tab w:val="clear" w:pos="708"/>
                <w:tab w:val="left" w:pos="284" w:leader="none"/>
                <w:tab w:val="left" w:pos="709" w:leader="none"/>
              </w:tabs>
              <w:spacing w:lineRule="auto" w:line="216"/>
              <w:rPr>
                <w:rFonts w:ascii="Times New Roman" w:hAnsi="Times New Roman" w:cs="Times New Roman"/>
                <w:lang w:eastAsia="ko-KR"/>
              </w:rPr>
            </w:pPr>
            <w:r>
              <w:rPr>
                <w:rFonts w:cs="Times New Roman" w:ascii="Times New Roman" w:hAnsi="Times New Roman"/>
                <w:lang w:eastAsia="ko-KR"/>
              </w:rPr>
            </w:r>
          </w:p>
          <w:p>
            <w:pPr>
              <w:pStyle w:val="Ppppp1"/>
              <w:widowControl w:val="false"/>
              <w:tabs>
                <w:tab w:val="clear" w:pos="708"/>
                <w:tab w:val="left" w:pos="284" w:leader="none"/>
                <w:tab w:val="left" w:pos="709" w:leader="none"/>
              </w:tabs>
              <w:spacing w:lineRule="auto" w:line="216"/>
              <w:rPr>
                <w:rFonts w:ascii="Times New Roman" w:hAnsi="Times New Roman" w:cs="Times New Roman"/>
                <w:lang w:eastAsia="ko-KR"/>
              </w:rPr>
            </w:pPr>
            <w:r>
              <w:rPr>
                <w:rFonts w:cs="Times New Roman" w:ascii="Times New Roman" w:hAnsi="Times New Roman"/>
                <w:lang w:eastAsia="ko-KR"/>
              </w:rPr>
              <w:t>- повышение комфортности получения гражданами                     и юридическими лицами государственных и муниципальных услуг на территории Партизанского муниципального округа;</w:t>
            </w:r>
          </w:p>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both"/>
              <w:rPr>
                <w:rFonts w:ascii="Times New Roman" w:hAnsi="Times New Roman" w:cs="Times New Roman"/>
                <w:color w:themeColor="text1" w:val="000000"/>
                <w:sz w:val="24"/>
                <w:szCs w:val="24"/>
              </w:rPr>
            </w:pPr>
            <w:r>
              <w:rPr>
                <w:rFonts w:cs="Times New Roman" w:ascii="Times New Roman" w:hAnsi="Times New Roman"/>
                <w:sz w:val="24"/>
                <w:szCs w:val="24"/>
              </w:rPr>
              <w:t>- д</w:t>
            </w:r>
            <w:r>
              <w:rPr>
                <w:rFonts w:cs="Times New Roman" w:ascii="Times New Roman" w:hAnsi="Times New Roman"/>
                <w:color w:val="000000"/>
                <w:sz w:val="24"/>
                <w:szCs w:val="24"/>
              </w:rPr>
              <w:t>остижение такого уровня защиты информации, который обеспечит неприкосновенность частной жизни, личной и семейной тайны, безопасность информации ограниченного доступа</w:t>
            </w:r>
            <w:r>
              <w:rPr>
                <w:rFonts w:cs="Times New Roman" w:ascii="Times New Roman" w:hAnsi="Times New Roman"/>
                <w:sz w:val="24"/>
                <w:szCs w:val="24"/>
              </w:rPr>
              <w:t>.</w:t>
            </w:r>
          </w:p>
        </w:tc>
      </w:tr>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Этапы и сроки реализации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rFonts w:ascii="Times New Roman" w:hAnsi="Times New Roman" w:cs="Times New Roman"/>
                <w:color w:themeColor="text1" w:val="000000"/>
                <w:sz w:val="24"/>
                <w:szCs w:val="24"/>
              </w:rPr>
            </w:pPr>
            <w:r>
              <w:rPr>
                <w:rFonts w:ascii="Times New Roman" w:hAnsi="Times New Roman"/>
                <w:sz w:val="24"/>
                <w:szCs w:val="24"/>
              </w:rPr>
              <w:t>Программа реализуется в 2021-2026 годах в один этап</w:t>
            </w:r>
          </w:p>
        </w:tc>
      </w:tr>
    </w:tbl>
    <w:p>
      <w:pPr>
        <w:pStyle w:val="Normal"/>
        <w:rPr/>
      </w:pPr>
      <w:r>
        <w:rPr/>
      </w:r>
    </w:p>
    <w:p>
      <w:pPr>
        <w:pStyle w:val="Normal"/>
        <w:rPr/>
      </w:pPr>
      <w:r>
        <w:rPr/>
      </w:r>
    </w:p>
    <w:p>
      <w:pPr>
        <w:pStyle w:val="Normal"/>
        <w:rPr/>
      </w:pPr>
      <w:r>
        <w:rPr/>
      </w:r>
    </w:p>
    <w:p>
      <w:pPr>
        <w:pStyle w:val="Normal"/>
        <w:rPr/>
      </w:pPr>
      <w:r>
        <w:rPr/>
      </w:r>
    </w:p>
    <w:p>
      <w:pPr>
        <w:pStyle w:val="Normal"/>
        <w:jc w:val="center"/>
        <w:rPr>
          <w:sz w:val="24"/>
          <w:szCs w:val="24"/>
        </w:rPr>
      </w:pPr>
      <w:r>
        <w:rPr>
          <w:sz w:val="24"/>
          <w:szCs w:val="24"/>
        </w:rPr>
      </w:r>
    </w:p>
    <w:p>
      <w:pPr>
        <w:pStyle w:val="Normal"/>
        <w:ind w:hanging="0"/>
        <w:jc w:val="center"/>
        <w:rPr>
          <w:rFonts w:ascii="Times New Roman" w:hAnsi="Times New Roman"/>
          <w:sz w:val="24"/>
          <w:szCs w:val="24"/>
        </w:rPr>
      </w:pPr>
      <w:r>
        <w:rPr>
          <w:rFonts w:ascii="Times New Roman" w:hAnsi="Times New Roman"/>
          <w:sz w:val="24"/>
          <w:szCs w:val="24"/>
        </w:rPr>
        <w:t>3</w:t>
      </w:r>
    </w:p>
    <w:tbl>
      <w:tblPr>
        <w:tblW w:w="941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606"/>
        <w:gridCol w:w="5811"/>
      </w:tblGrid>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Целевые показатели (индикаторы)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4"/>
              </w:numPr>
              <w:ind w:firstLine="357" w:left="0"/>
              <w:jc w:val="both"/>
              <w:rPr>
                <w:sz w:val="24"/>
                <w:szCs w:val="24"/>
              </w:rPr>
            </w:pPr>
            <w:r>
              <w:rPr>
                <w:sz w:val="24"/>
                <w:szCs w:val="24"/>
              </w:rPr>
              <w:t>Сокращено время оказания государственных                     и муниципальных услуг</w:t>
            </w:r>
          </w:p>
          <w:p>
            <w:pPr>
              <w:pStyle w:val="ListParagraph"/>
              <w:widowControl w:val="false"/>
              <w:numPr>
                <w:ilvl w:val="0"/>
                <w:numId w:val="4"/>
              </w:numPr>
              <w:ind w:firstLine="357" w:left="0"/>
              <w:jc w:val="both"/>
              <w:rPr>
                <w:sz w:val="24"/>
                <w:szCs w:val="24"/>
              </w:rPr>
            </w:pPr>
            <w:r>
              <w:rPr>
                <w:sz w:val="24"/>
                <w:szCs w:val="24"/>
              </w:rPr>
              <w:t>Доля государственных и муниципальных услуг, предоставленных без нарушения регламентного срока</w:t>
            </w:r>
          </w:p>
          <w:p>
            <w:pPr>
              <w:pStyle w:val="ListParagraph"/>
              <w:widowControl w:val="false"/>
              <w:numPr>
                <w:ilvl w:val="0"/>
                <w:numId w:val="4"/>
              </w:numPr>
              <w:ind w:firstLine="357" w:left="0"/>
              <w:jc w:val="both"/>
              <w:rPr>
                <w:sz w:val="24"/>
                <w:szCs w:val="24"/>
              </w:rPr>
            </w:pPr>
            <w:r>
              <w:rPr>
                <w:sz w:val="24"/>
                <w:szCs w:val="24"/>
              </w:rPr>
              <w:t>Доля массовых социально значимых государственных и муниципальных услуг, доступных в электронном виде</w:t>
            </w:r>
          </w:p>
          <w:p>
            <w:pPr>
              <w:pStyle w:val="ListParagraph"/>
              <w:widowControl w:val="false"/>
              <w:numPr>
                <w:ilvl w:val="0"/>
                <w:numId w:val="4"/>
              </w:numPr>
              <w:ind w:firstLine="357" w:left="0"/>
              <w:jc w:val="both"/>
              <w:rPr>
                <w:sz w:val="24"/>
                <w:szCs w:val="24"/>
              </w:rPr>
            </w:pPr>
            <w:r>
              <w:rPr>
                <w:rFonts w:eastAsia="Calibri" w:eastAsiaTheme="minorHAnsi"/>
                <w:sz w:val="24"/>
                <w:szCs w:val="24"/>
              </w:rPr>
              <w:t xml:space="preserve">Доля электронного юридически значимого документооборота в администрации </w:t>
            </w:r>
            <w:r>
              <w:rPr>
                <w:sz w:val="24"/>
                <w:szCs w:val="24"/>
              </w:rPr>
              <w:t>Партизанского муниципального округа</w:t>
            </w:r>
            <w:r>
              <w:rPr>
                <w:bCs/>
                <w:sz w:val="24"/>
                <w:szCs w:val="24"/>
              </w:rPr>
              <w:t>.</w:t>
            </w:r>
          </w:p>
        </w:tc>
      </w:tr>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Прогнозная оценка расходов муниципальной программы                      за счет федерального бюджета, краевого бюджета, бюджета Партизанского муниципального округа, в том числе по годам</w:t>
            </w:r>
          </w:p>
          <w:p>
            <w:pPr>
              <w:pStyle w:val="ConsPlusNormal"/>
              <w:ind w:hanging="0"/>
              <w:jc w:val="center"/>
              <w:rPr/>
            </w:pPr>
            <w:r>
              <w:rPr/>
            </w:r>
          </w:p>
          <w:p>
            <w:pPr>
              <w:pStyle w:val="ConsPlusNormal"/>
              <w:ind w:hanging="0"/>
              <w:jc w:val="center"/>
              <w:rPr/>
            </w:pPr>
            <w:r>
              <w:rPr/>
            </w:r>
          </w:p>
          <w:p>
            <w:pPr>
              <w:pStyle w:val="ConsPlusNormal"/>
              <w:ind w:hanging="0"/>
              <w:jc w:val="center"/>
              <w:rPr/>
            </w:pPr>
            <w:r>
              <w:rPr/>
            </w:r>
          </w:p>
          <w:p>
            <w:pPr>
              <w:pStyle w:val="ConsPlusNormal"/>
              <w:ind w:hanging="0"/>
              <w:jc w:val="center"/>
              <w:rPr/>
            </w:pPr>
            <w:r>
              <w:rPr/>
            </w:r>
          </w:p>
          <w:p>
            <w:pPr>
              <w:pStyle w:val="ConsPlusNormal"/>
              <w:ind w:hanging="0"/>
              <w:jc w:val="center"/>
              <w:rPr/>
            </w:pPr>
            <w:r>
              <w:rPr/>
            </w:r>
          </w:p>
          <w:p>
            <w:pPr>
              <w:pStyle w:val="ConsPlusNormal"/>
              <w:ind w:hanging="0"/>
              <w:jc w:val="center"/>
              <w:rPr/>
            </w:pPr>
            <w:r>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18"/>
              <w:ind w:hanging="0"/>
              <w:jc w:val="both"/>
              <w:rPr>
                <w:rFonts w:ascii="Times New Roman" w:hAnsi="Times New Roman"/>
                <w:sz w:val="24"/>
                <w:szCs w:val="24"/>
              </w:rPr>
            </w:pPr>
            <w:r>
              <w:rPr>
                <w:rFonts w:ascii="Times New Roman" w:hAnsi="Times New Roman"/>
                <w:sz w:val="24"/>
                <w:szCs w:val="24"/>
              </w:rPr>
              <w:t>Прогноз расходов муниципальной программы за счет средств:</w:t>
            </w:r>
          </w:p>
          <w:p>
            <w:pPr>
              <w:pStyle w:val="ConsPlusNormal"/>
              <w:spacing w:lineRule="auto" w:line="218"/>
              <w:ind w:hanging="0"/>
              <w:jc w:val="both"/>
              <w:rPr>
                <w:rFonts w:ascii="Times New Roman" w:hAnsi="Times New Roman"/>
                <w:sz w:val="24"/>
                <w:szCs w:val="24"/>
              </w:rPr>
            </w:pPr>
            <w:r>
              <w:rPr>
                <w:rFonts w:ascii="Times New Roman" w:hAnsi="Times New Roman"/>
                <w:sz w:val="24"/>
                <w:szCs w:val="24"/>
              </w:rPr>
              <w:t>Федерального бюджета - 0,00 руб.</w:t>
            </w:r>
          </w:p>
          <w:p>
            <w:pPr>
              <w:pStyle w:val="ConsPlusNormal"/>
              <w:spacing w:lineRule="auto" w:line="218"/>
              <w:ind w:hanging="0"/>
              <w:jc w:val="both"/>
              <w:rPr>
                <w:rFonts w:ascii="Times New Roman" w:hAnsi="Times New Roman"/>
                <w:sz w:val="24"/>
                <w:szCs w:val="24"/>
              </w:rPr>
            </w:pPr>
            <w:r>
              <w:rPr>
                <w:rFonts w:ascii="Times New Roman" w:hAnsi="Times New Roman"/>
                <w:sz w:val="24"/>
                <w:szCs w:val="24"/>
              </w:rPr>
              <w:t>Краевого бюджета - 0,00 руб.</w:t>
            </w:r>
          </w:p>
          <w:p>
            <w:pPr>
              <w:pStyle w:val="Normal"/>
              <w:widowControl w:val="false"/>
              <w:spacing w:lineRule="auto" w:line="240"/>
              <w:ind w:hanging="0"/>
              <w:rPr>
                <w:rFonts w:ascii="Times New Roman" w:hAnsi="Times New Roman"/>
                <w:sz w:val="24"/>
                <w:szCs w:val="24"/>
              </w:rPr>
            </w:pPr>
            <w:r>
              <w:rPr>
                <w:rFonts w:ascii="Times New Roman" w:hAnsi="Times New Roman"/>
                <w:sz w:val="24"/>
                <w:szCs w:val="24"/>
              </w:rPr>
              <w:t>Средств бюджета Партизанского муниципального округа - 31 876,92254</w:t>
            </w:r>
            <w:r>
              <w:rPr>
                <w:rFonts w:ascii="Times New Roman" w:hAnsi="Times New Roman"/>
                <w:bCs/>
                <w:color w:val="000000"/>
                <w:sz w:val="24"/>
                <w:szCs w:val="24"/>
              </w:rPr>
              <w:t xml:space="preserve"> </w:t>
            </w:r>
            <w:r>
              <w:rPr>
                <w:rFonts w:ascii="Times New Roman" w:hAnsi="Times New Roman"/>
                <w:sz w:val="24"/>
                <w:szCs w:val="24"/>
              </w:rPr>
              <w:t>тыс. рублей, в том числе                      по годам:</w:t>
            </w:r>
          </w:p>
          <w:p>
            <w:pPr>
              <w:pStyle w:val="Normal"/>
              <w:widowControl w:val="false"/>
              <w:spacing w:lineRule="auto" w:line="240"/>
              <w:rPr>
                <w:rFonts w:ascii="Times New Roman" w:hAnsi="Times New Roman"/>
                <w:sz w:val="24"/>
                <w:szCs w:val="24"/>
              </w:rPr>
            </w:pPr>
            <w:r>
              <w:rPr>
                <w:rFonts w:ascii="Times New Roman" w:hAnsi="Times New Roman"/>
                <w:sz w:val="24"/>
                <w:szCs w:val="24"/>
              </w:rPr>
              <w:t>2021 год - 3951,49325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2022 год - 3957</w:t>
            </w:r>
            <w:r>
              <w:rPr>
                <w:rFonts w:ascii="Times New Roman" w:hAnsi="Times New Roman"/>
                <w:bCs/>
                <w:color w:val="000000"/>
                <w:sz w:val="24"/>
                <w:szCs w:val="24"/>
              </w:rPr>
              <w:t>,89</w:t>
            </w:r>
            <w:r>
              <w:rPr>
                <w:rFonts w:ascii="Times New Roman" w:hAnsi="Times New Roman"/>
                <w:sz w:val="24"/>
                <w:szCs w:val="24"/>
              </w:rPr>
              <w:t xml:space="preserve">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2023 год - 7092,167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2024 год - 8314,77229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2025 год - 4280,30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2026 год - 4280,30 тыс. руб.</w:t>
            </w:r>
          </w:p>
          <w:p>
            <w:pPr>
              <w:pStyle w:val="ConsPlusNormal"/>
              <w:spacing w:lineRule="auto" w:line="218"/>
              <w:ind w:hanging="0"/>
              <w:jc w:val="both"/>
              <w:rPr>
                <w:rFonts w:ascii="Times New Roman" w:hAnsi="Times New Roman" w:cs="Times New Roman"/>
                <w:sz w:val="24"/>
                <w:szCs w:val="24"/>
              </w:rPr>
            </w:pPr>
            <w:r>
              <w:rPr>
                <w:rFonts w:cs="Times New Roman" w:ascii="Times New Roman" w:hAnsi="Times New Roman"/>
                <w:sz w:val="24"/>
                <w:szCs w:val="24"/>
              </w:rPr>
              <w:t>иные внебюджетные источники - 0,00 руб.</w:t>
            </w:r>
          </w:p>
          <w:p>
            <w:pPr>
              <w:pStyle w:val="ConsPlusNormal"/>
              <w:ind w:hanging="0"/>
              <w:jc w:val="both"/>
              <w:rPr>
                <w:rFonts w:ascii="Times New Roman" w:hAnsi="Times New Roman" w:cs="Times New Roman"/>
                <w:color w:themeColor="text1" w:val="000000"/>
                <w:sz w:val="24"/>
                <w:szCs w:val="24"/>
              </w:rPr>
            </w:pPr>
            <w:r>
              <w:rPr>
                <w:rFonts w:cs="Times New Roman" w:ascii="Times New Roman" w:hAnsi="Times New Roman"/>
                <w:sz w:val="24"/>
                <w:szCs w:val="24"/>
              </w:rPr>
              <w:t>Сведения о расходах муниципальной программы                   за счет средств федерального бюджета, краевого бюджета, бюджета Партизанского муниципального округа по годам реализации мероприятий приведены          в приложении № 2 к настоящей Программе.</w:t>
            </w:r>
          </w:p>
        </w:tc>
      </w:tr>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Ресурсное обеспечение реализации муниципальной программы за счет федерального бюджета, краевого бюджета, бюджета Партизанского муниципального округа, в том числе по годам</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8"/>
              <w:ind w:hanging="0"/>
              <w:rPr>
                <w:rFonts w:ascii="Times New Roman" w:hAnsi="Times New Roman"/>
                <w:sz w:val="24"/>
                <w:szCs w:val="24"/>
              </w:rPr>
            </w:pPr>
            <w:r>
              <w:rPr>
                <w:rFonts w:ascii="Times New Roman" w:hAnsi="Times New Roman"/>
                <w:sz w:val="24"/>
                <w:szCs w:val="24"/>
              </w:rPr>
              <w:t>Источником финансирования мероприятий программы являются средства местного бюджета Партизанского муниципального округа</w:t>
            </w:r>
          </w:p>
          <w:p>
            <w:pPr>
              <w:pStyle w:val="Normal"/>
              <w:widowControl w:val="false"/>
              <w:suppressLineNumbers/>
              <w:spacing w:lineRule="auto" w:line="218"/>
              <w:ind w:hanging="0"/>
              <w:rPr>
                <w:rFonts w:ascii="Times New Roman" w:hAnsi="Times New Roman"/>
                <w:sz w:val="24"/>
                <w:szCs w:val="24"/>
              </w:rPr>
            </w:pPr>
            <w:r>
              <w:rPr>
                <w:rFonts w:ascii="Times New Roman" w:hAnsi="Times New Roman"/>
                <w:sz w:val="24"/>
                <w:szCs w:val="24"/>
              </w:rPr>
              <w:t>Общий объем средств, направляемых на реализацию мероприятий, составляет 31876,92254 тыс. руб. Из них средства бюджета Партизанского муниципального округа - 31 876,92254</w:t>
            </w:r>
            <w:r>
              <w:rPr>
                <w:rFonts w:ascii="Times New Roman" w:hAnsi="Times New Roman"/>
                <w:bCs/>
                <w:color w:val="000000"/>
                <w:sz w:val="24"/>
                <w:szCs w:val="24"/>
              </w:rPr>
              <w:t xml:space="preserve"> </w:t>
            </w:r>
            <w:r>
              <w:rPr>
                <w:rFonts w:ascii="Times New Roman" w:hAnsi="Times New Roman"/>
                <w:sz w:val="24"/>
                <w:szCs w:val="24"/>
              </w:rPr>
              <w:t>тыс. рублей, в том числе                      по годам:</w:t>
            </w:r>
          </w:p>
          <w:p>
            <w:pPr>
              <w:pStyle w:val="Normal"/>
              <w:widowControl w:val="false"/>
              <w:spacing w:lineRule="auto" w:line="240"/>
              <w:rPr>
                <w:rFonts w:ascii="Times New Roman" w:hAnsi="Times New Roman"/>
                <w:sz w:val="24"/>
                <w:szCs w:val="24"/>
              </w:rPr>
            </w:pPr>
            <w:r>
              <w:rPr>
                <w:rFonts w:ascii="Times New Roman" w:hAnsi="Times New Roman"/>
                <w:sz w:val="24"/>
                <w:szCs w:val="24"/>
              </w:rPr>
              <w:t>2021 год - 3951,49325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2022 год - 3957</w:t>
            </w:r>
            <w:r>
              <w:rPr>
                <w:rFonts w:ascii="Times New Roman" w:hAnsi="Times New Roman"/>
                <w:bCs/>
                <w:color w:val="000000"/>
                <w:sz w:val="24"/>
                <w:szCs w:val="24"/>
              </w:rPr>
              <w:t>,89</w:t>
            </w:r>
            <w:r>
              <w:rPr>
                <w:rFonts w:ascii="Times New Roman" w:hAnsi="Times New Roman"/>
                <w:sz w:val="24"/>
                <w:szCs w:val="24"/>
              </w:rPr>
              <w:t xml:space="preserve">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2023 год - 7092,167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2024 год - 8314,77229 тыс. руб.,</w:t>
            </w:r>
          </w:p>
          <w:p>
            <w:pPr>
              <w:pStyle w:val="Normal"/>
              <w:widowControl w:val="false"/>
              <w:spacing w:lineRule="auto" w:line="240"/>
              <w:rPr>
                <w:rFonts w:ascii="Times New Roman" w:hAnsi="Times New Roman"/>
                <w:sz w:val="24"/>
                <w:szCs w:val="24"/>
              </w:rPr>
            </w:pPr>
            <w:r>
              <w:rPr>
                <w:rFonts w:ascii="Times New Roman" w:hAnsi="Times New Roman"/>
                <w:sz w:val="24"/>
                <w:szCs w:val="24"/>
              </w:rPr>
              <w:t>2025 год - 4280,30 тыс. руб.,</w:t>
            </w:r>
          </w:p>
          <w:p>
            <w:pPr>
              <w:pStyle w:val="Normal"/>
              <w:widowControl w:val="false"/>
              <w:suppressLineNumbers/>
              <w:spacing w:lineRule="auto" w:line="218"/>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2026 год - 4280,30 тыс. руб.</w:t>
            </w:r>
          </w:p>
          <w:p>
            <w:pPr>
              <w:pStyle w:val="ConsPlusNormal"/>
              <w:ind w:hanging="0"/>
              <w:jc w:val="both"/>
              <w:rPr>
                <w:rFonts w:ascii="Times New Roman" w:hAnsi="Times New Roman" w:cs="Times New Roman"/>
                <w:color w:themeColor="text1" w:val="000000"/>
                <w:sz w:val="24"/>
                <w:szCs w:val="24"/>
              </w:rPr>
            </w:pPr>
            <w:r>
              <w:rPr>
                <w:rFonts w:ascii="Times New Roman" w:hAnsi="Times New Roman"/>
                <w:sz w:val="24"/>
                <w:szCs w:val="24"/>
              </w:rPr>
              <w:t>В ходе реализации Программы объёмы финансирования могут корректироваться с учётом финансовых возможностей муниципального бюджета на соответствующий финансовый год.</w:t>
            </w:r>
          </w:p>
        </w:tc>
      </w:tr>
    </w:tbl>
    <w:p>
      <w:pPr>
        <w:pStyle w:val="Normal"/>
        <w:rPr/>
      </w:pPr>
      <w:r>
        <w:rPr/>
      </w:r>
    </w:p>
    <w:p>
      <w:pPr>
        <w:pStyle w:val="Normal"/>
        <w:rPr/>
      </w:pPr>
      <w:r>
        <w:rPr/>
      </w:r>
    </w:p>
    <w:p>
      <w:pPr>
        <w:pStyle w:val="Normal"/>
        <w:rPr/>
      </w:pPr>
      <w:r>
        <w:rPr/>
      </w:r>
    </w:p>
    <w:p>
      <w:pPr>
        <w:pStyle w:val="Normal"/>
        <w:jc w:val="center"/>
        <w:rPr/>
      </w:pPr>
      <w:r>
        <w:rPr/>
      </w:r>
    </w:p>
    <w:p>
      <w:pPr>
        <w:pStyle w:val="Normal"/>
        <w:spacing w:lineRule="auto" w:line="240"/>
        <w:ind w:hanging="0"/>
        <w:jc w:val="center"/>
        <w:rPr>
          <w:rFonts w:ascii="Times New Roman" w:hAnsi="Times New Roman"/>
          <w:sz w:val="24"/>
          <w:szCs w:val="24"/>
        </w:rPr>
      </w:pPr>
      <w:r>
        <w:rPr>
          <w:rFonts w:ascii="Times New Roman" w:hAnsi="Times New Roman"/>
          <w:sz w:val="24"/>
          <w:szCs w:val="24"/>
        </w:rPr>
        <w:t>4</w:t>
      </w:r>
    </w:p>
    <w:tbl>
      <w:tblPr>
        <w:tblW w:w="941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606"/>
        <w:gridCol w:w="5811"/>
      </w:tblGrid>
      <w:tr>
        <w:trPr/>
        <w:tc>
          <w:tcPr>
            <w:tcW w:w="360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Ожидаемые результаты реализации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ind w:hanging="0" w:left="0"/>
              <w:jc w:val="both"/>
              <w:rPr>
                <w:bCs/>
                <w:sz w:val="24"/>
                <w:szCs w:val="24"/>
              </w:rPr>
            </w:pPr>
            <w:r>
              <w:rPr>
                <w:bCs/>
                <w:sz w:val="24"/>
                <w:szCs w:val="24"/>
              </w:rPr>
              <w:t>За время реализации программы к 2026 году будут достигнуты результаты:</w:t>
            </w:r>
          </w:p>
          <w:p>
            <w:pPr>
              <w:pStyle w:val="ListParagraph"/>
              <w:widowControl w:val="false"/>
              <w:numPr>
                <w:ilvl w:val="0"/>
                <w:numId w:val="4"/>
              </w:numPr>
              <w:ind w:firstLine="357" w:left="0"/>
              <w:jc w:val="both"/>
              <w:rPr>
                <w:bCs/>
                <w:sz w:val="24"/>
                <w:szCs w:val="24"/>
              </w:rPr>
            </w:pPr>
            <w:r>
              <w:rPr>
                <w:sz w:val="24"/>
                <w:szCs w:val="24"/>
              </w:rPr>
              <w:t>Сокращено время оказания государственных                и муниципальных услуг на 66,6%;</w:t>
            </w:r>
          </w:p>
          <w:p>
            <w:pPr>
              <w:pStyle w:val="ListParagraph"/>
              <w:widowControl w:val="false"/>
              <w:numPr>
                <w:ilvl w:val="0"/>
                <w:numId w:val="4"/>
              </w:numPr>
              <w:ind w:firstLine="357" w:left="0"/>
              <w:jc w:val="both"/>
              <w:rPr>
                <w:bCs/>
                <w:sz w:val="24"/>
                <w:szCs w:val="24"/>
              </w:rPr>
            </w:pPr>
            <w:r>
              <w:rPr>
                <w:sz w:val="24"/>
                <w:szCs w:val="24"/>
              </w:rPr>
              <w:t>Доля государственных и муниципальных услуг, предоставленных без нарушения регламентного срока составит 98%;</w:t>
            </w:r>
          </w:p>
          <w:p>
            <w:pPr>
              <w:pStyle w:val="ListParagraph"/>
              <w:widowControl w:val="false"/>
              <w:numPr>
                <w:ilvl w:val="0"/>
                <w:numId w:val="4"/>
              </w:numPr>
              <w:ind w:firstLine="357" w:left="0"/>
              <w:jc w:val="both"/>
              <w:rPr>
                <w:bCs/>
                <w:sz w:val="24"/>
                <w:szCs w:val="24"/>
              </w:rPr>
            </w:pPr>
            <w:r>
              <w:rPr>
                <w:sz w:val="24"/>
                <w:szCs w:val="24"/>
              </w:rPr>
              <w:t>Доля массовых социально значимых государственных и муниципальных услуг, доступных в электронном виде повысится до 95%;</w:t>
            </w:r>
          </w:p>
          <w:p>
            <w:pPr>
              <w:pStyle w:val="ListParagraph"/>
              <w:widowControl w:val="false"/>
              <w:numPr>
                <w:ilvl w:val="0"/>
                <w:numId w:val="4"/>
              </w:numPr>
              <w:ind w:firstLine="357" w:left="0"/>
              <w:jc w:val="both"/>
              <w:rPr>
                <w:bCs/>
                <w:sz w:val="24"/>
                <w:szCs w:val="24"/>
              </w:rPr>
            </w:pPr>
            <w:r>
              <w:rPr>
                <w:rFonts w:eastAsia="Calibri" w:eastAsiaTheme="minorHAnsi"/>
                <w:sz w:val="24"/>
                <w:szCs w:val="24"/>
              </w:rPr>
              <w:t xml:space="preserve">Доля электронного юридически значимого документооборота в администрации </w:t>
            </w:r>
            <w:r>
              <w:rPr>
                <w:sz w:val="24"/>
                <w:szCs w:val="24"/>
              </w:rPr>
              <w:t>Партизанского муниципального округа составит не менее 94%</w:t>
            </w:r>
            <w:r>
              <w:rPr>
                <w:bCs/>
                <w:sz w:val="24"/>
                <w:szCs w:val="24"/>
              </w:rPr>
              <w:t>.</w:t>
            </w:r>
          </w:p>
        </w:tc>
      </w:tr>
    </w:tbl>
    <w:p>
      <w:pPr>
        <w:pStyle w:val="Normal"/>
        <w:ind w:hanging="0"/>
        <w:jc w:val="center"/>
        <w:rPr>
          <w:rFonts w:ascii="Times New Roman" w:hAnsi="Times New Roman"/>
          <w:b/>
          <w:caps/>
          <w:sz w:val="28"/>
          <w:szCs w:val="28"/>
        </w:rPr>
      </w:pPr>
      <w:r>
        <w:rPr>
          <w:rFonts w:ascii="Times New Roman" w:hAnsi="Times New Roman"/>
          <w:b/>
          <w:caps/>
          <w:sz w:val="28"/>
          <w:szCs w:val="28"/>
        </w:rPr>
      </w:r>
    </w:p>
    <w:p>
      <w:pPr>
        <w:pStyle w:val="Normal"/>
        <w:spacing w:lineRule="auto" w:line="240"/>
        <w:ind w:hanging="0"/>
        <w:jc w:val="center"/>
        <w:rPr>
          <w:rFonts w:ascii="Times New Roman" w:hAnsi="Times New Roman"/>
          <w:b/>
          <w:sz w:val="28"/>
          <w:szCs w:val="28"/>
        </w:rPr>
      </w:pPr>
      <w:r>
        <w:rPr>
          <w:rFonts w:ascii="Times New Roman" w:hAnsi="Times New Roman"/>
          <w:b/>
          <w:sz w:val="28"/>
          <w:szCs w:val="28"/>
        </w:rPr>
        <w:t>1. Содержание проблемы, обоснование необходимости ее решении</w:t>
      </w:r>
    </w:p>
    <w:p>
      <w:pPr>
        <w:pStyle w:val="Normal"/>
        <w:ind w:hanging="0"/>
        <w:jc w:val="center"/>
        <w:rPr>
          <w:rFonts w:ascii="Times New Roman" w:hAnsi="Times New Roman"/>
          <w:b/>
          <w:sz w:val="28"/>
          <w:szCs w:val="28"/>
        </w:rPr>
      </w:pPr>
      <w:r>
        <w:rPr>
          <w:rFonts w:ascii="Times New Roman" w:hAnsi="Times New Roman"/>
          <w:b/>
          <w:sz w:val="28"/>
          <w:szCs w:val="28"/>
        </w:rPr>
        <w:t>программными методами</w:t>
      </w:r>
    </w:p>
    <w:p>
      <w:pPr>
        <w:pStyle w:val="Normal"/>
        <w:spacing w:lineRule="auto" w:line="240"/>
        <w:rPr>
          <w:rFonts w:ascii="Times New Roman" w:hAnsi="Times New Roman"/>
          <w:sz w:val="16"/>
          <w:szCs w:val="16"/>
        </w:rPr>
      </w:pPr>
      <w:r>
        <w:rPr>
          <w:rFonts w:ascii="Times New Roman" w:hAnsi="Times New Roman"/>
          <w:sz w:val="16"/>
          <w:szCs w:val="16"/>
        </w:rPr>
      </w:r>
    </w:p>
    <w:p>
      <w:pPr>
        <w:pStyle w:val="Normal"/>
        <w:spacing w:lineRule="auto" w:line="290"/>
        <w:rPr>
          <w:rFonts w:ascii="Times New Roman" w:hAnsi="Times New Roman"/>
          <w:sz w:val="28"/>
          <w:szCs w:val="28"/>
        </w:rPr>
      </w:pPr>
      <w:r>
        <w:rPr>
          <w:rFonts w:ascii="Times New Roman" w:hAnsi="Times New Roman"/>
          <w:sz w:val="28"/>
          <w:szCs w:val="28"/>
        </w:rPr>
        <w:t>Для исполнения в современных условиях функций и полномочий, возложенных на органы местного самоуправления, необходимо создание эффективной системы обеспечения информацией для улучшения взаимодействия органов власти и населения, оказания государственных                  и муниципальных услуг, улучшения условий жизнеобеспечения                                       и образования населения.</w:t>
      </w:r>
    </w:p>
    <w:p>
      <w:pPr>
        <w:pStyle w:val="Normal"/>
        <w:spacing w:lineRule="auto" w:line="290"/>
        <w:rPr>
          <w:rFonts w:ascii="Times New Roman" w:hAnsi="Times New Roman"/>
          <w:color w:val="000000"/>
          <w:sz w:val="28"/>
          <w:szCs w:val="28"/>
        </w:rPr>
      </w:pPr>
      <w:r>
        <w:rPr>
          <w:rFonts w:ascii="Times New Roman" w:hAnsi="Times New Roman"/>
          <w:color w:val="000000"/>
          <w:sz w:val="28"/>
          <w:szCs w:val="28"/>
        </w:rPr>
        <w:t xml:space="preserve">В настоящее время в Партизанском муниципальном округе активно решаются задачи, связанные с формированием в органах местного самоуправления Партизанского муниципального округа (далее - ОМСУ) базовой информационно-технологической инфраструктуры. В значительной степени удовлетворены потребности отраслевых (функциональных) органов администрации Партизанского муниципального округа, Думы Партизанского муниципального округа и муниципальных учреждений Партизанского муниципального округа в области автоматизации рабочих мест. Оснащенность компьютерной техникой рабочих мест ОМСУ                            и муниципальных учреждений </w:t>
      </w:r>
      <w:r>
        <w:rPr>
          <w:rFonts w:ascii="Times New Roman" w:hAnsi="Times New Roman"/>
          <w:color w:val="000000"/>
          <w:sz w:val="20"/>
          <w:szCs w:val="20"/>
        </w:rPr>
        <w:t xml:space="preserve"> </w:t>
      </w:r>
      <w:r>
        <w:rPr>
          <w:rFonts w:ascii="Times New Roman" w:hAnsi="Times New Roman"/>
          <w:color w:val="000000"/>
          <w:sz w:val="28"/>
          <w:szCs w:val="28"/>
        </w:rPr>
        <w:t>Партизанского муниципального округа превышает 90%, но парк компьютерной техники морально устаревает                         и требует постепенного обновления. В настоящий момент не полностью удовлетворены потребности обеспечивающих подразделений                                    в специализированном программном обеспечении, электронный документооборот осуществляется только с Правительством Приморского края и только по одному направлению - это прием входящих документов                  от Правительства Приморского края и отправка исходящих документов                        в ее адрес.</w:t>
      </w:r>
    </w:p>
    <w:p>
      <w:pPr>
        <w:pStyle w:val="Normal"/>
        <w:spacing w:lineRule="auto" w:line="240"/>
        <w:rPr>
          <w:rFonts w:ascii="Times New Roman" w:hAnsi="Times New Roman"/>
          <w:color w:val="000000"/>
          <w:sz w:val="20"/>
          <w:szCs w:val="20"/>
        </w:rPr>
      </w:pPr>
      <w:r>
        <w:rPr>
          <w:rFonts w:ascii="Times New Roman" w:hAnsi="Times New Roman"/>
          <w:color w:val="000000"/>
          <w:sz w:val="20"/>
          <w:szCs w:val="20"/>
        </w:rPr>
      </w:r>
    </w:p>
    <w:p>
      <w:pPr>
        <w:pStyle w:val="Normal"/>
        <w:spacing w:lineRule="auto" w:line="290"/>
        <w:ind w:hanging="0"/>
        <w:jc w:val="center"/>
        <w:rPr>
          <w:rFonts w:ascii="Times New Roman" w:hAnsi="Times New Roman"/>
          <w:color w:val="000000"/>
          <w:sz w:val="24"/>
          <w:szCs w:val="24"/>
        </w:rPr>
      </w:pPr>
      <w:r>
        <w:rPr>
          <w:rFonts w:ascii="Times New Roman" w:hAnsi="Times New Roman"/>
          <w:color w:val="000000"/>
          <w:sz w:val="24"/>
          <w:szCs w:val="24"/>
        </w:rPr>
        <w:t>5</w:t>
      </w:r>
    </w:p>
    <w:p>
      <w:pPr>
        <w:pStyle w:val="Aj"/>
        <w:shd w:val="clear" w:color="auto" w:fill="FFFFFF"/>
        <w:spacing w:lineRule="auto" w:line="276" w:before="0" w:after="0"/>
        <w:ind w:firstLine="709"/>
        <w:jc w:val="both"/>
        <w:rPr>
          <w:color w:val="000000"/>
          <w:sz w:val="28"/>
          <w:szCs w:val="28"/>
        </w:rPr>
      </w:pPr>
      <w:r>
        <w:rPr>
          <w:color w:val="000000"/>
          <w:sz w:val="28"/>
          <w:szCs w:val="28"/>
        </w:rPr>
        <w:t>В рамках реализации административной реформы разработано большинство регламентов предоставления муниципальных услуг                                и осуществления функций, ведется соответствующий реестр. В электронной форме ведется реестр нормативных актов органов местного самоуправления Партизанского муниципального округа. Перевод услуг в электронный вид                  и обеспечение межведомственного взаимодействия осуществляется в тесном взаимодействии с соответствующими структурами Правительства Приморского края.</w:t>
      </w:r>
    </w:p>
    <w:p>
      <w:pPr>
        <w:pStyle w:val="Aj"/>
        <w:shd w:val="clear" w:color="auto" w:fill="FFFFFF"/>
        <w:spacing w:lineRule="auto" w:line="276" w:before="0" w:after="0"/>
        <w:ind w:firstLine="708"/>
        <w:jc w:val="both"/>
        <w:rPr>
          <w:color w:val="000000"/>
          <w:sz w:val="28"/>
          <w:szCs w:val="28"/>
        </w:rPr>
      </w:pPr>
      <w:r>
        <w:rPr>
          <w:color w:val="000000"/>
          <w:sz w:val="28"/>
          <w:szCs w:val="28"/>
        </w:rPr>
        <w:t>Продолжаются работы по подключению дополнительных автоматизированных рабочих мест администрации Партизанского муниципального округа к региональной системе межведомственного электронного взаимодействия (далее - РСМЭВ), оформление сертификатов ключей электронной подписи. Это позволит обеспечить предоставление                на федеральный (региональный) уровень в электронном виде сведений, находящихся в распоряжении ОМСУ, а также обеспечить получение                          в электронном виде от отдельных федеральных (региональных) органов исполнительной власти документов и сведений, необходимых ОМСУ                 для предоставления муниципальных услуг.</w:t>
      </w:r>
    </w:p>
    <w:p>
      <w:pPr>
        <w:pStyle w:val="Normal"/>
        <w:spacing w:lineRule="auto" w:line="276"/>
        <w:ind w:firstLine="540"/>
        <w:rPr>
          <w:rFonts w:ascii="Times New Roman" w:hAnsi="Times New Roman"/>
          <w:sz w:val="28"/>
          <w:szCs w:val="28"/>
        </w:rPr>
      </w:pPr>
      <w:r>
        <w:rPr>
          <w:rFonts w:ascii="Times New Roman" w:hAnsi="Times New Roman"/>
          <w:color w:val="000000"/>
          <w:sz w:val="28"/>
          <w:szCs w:val="28"/>
        </w:rPr>
        <w:t>Необходимо обеспечить дальнейшие развитие РСМЭВ для того, чтобы большее число сотрудников отделов (управлений) администрации Партизанского муниципального округа, оказывающих муниципальные услуги, имели действующий сертификат электронной подписи и могли полноценно участвовать в электронном взаимодействии; ускорить развитие инфраструктуры публичного (общественного) доступа граждан к Интернет-сайтам и другим средствам информационно-справочной поддержки                                  и обслуживания граждан, чтобы обеспечить наличие различных каналов связи власти и общества.</w:t>
      </w:r>
    </w:p>
    <w:p>
      <w:pPr>
        <w:pStyle w:val="Aj"/>
        <w:shd w:val="clear" w:color="auto" w:fill="FFFFFF"/>
        <w:spacing w:lineRule="auto" w:line="276" w:before="0" w:after="0"/>
        <w:ind w:firstLine="709"/>
        <w:jc w:val="both"/>
        <w:rPr>
          <w:color w:val="000000"/>
          <w:sz w:val="28"/>
          <w:szCs w:val="28"/>
        </w:rPr>
      </w:pPr>
      <w:r>
        <w:rPr>
          <w:color w:val="000000"/>
          <w:sz w:val="28"/>
          <w:szCs w:val="28"/>
        </w:rPr>
        <w:t xml:space="preserve">Проблемы, препятствующие повышению эффективности использования информационных технологий в деятельности органов муниципальной власти, носят комплексный межведомственный характер                 и не могут быть решены на уровне отдельных органов исполнительной власти края и ОМСУ. Формирование информационного общества требует </w:t>
      </w:r>
      <w:r>
        <w:rPr>
          <w:color w:val="000000"/>
          <w:spacing w:val="-4"/>
          <w:sz w:val="28"/>
          <w:szCs w:val="28"/>
        </w:rPr>
        <w:t>проведения скоординированных организационно-технологических мероприятий</w:t>
      </w:r>
      <w:r>
        <w:rPr>
          <w:color w:val="000000"/>
          <w:sz w:val="28"/>
          <w:szCs w:val="28"/>
        </w:rPr>
        <w:t xml:space="preserve"> и согласованных действий в рамках единой государственной политики, направленной на решение существующих проблем по использованию информационных технологий при взаимодействии гражданского общества и бизнеса с органами государственной                                    и муниципальной власти. Для этого на уровне компетенции ОМСУ необходимо:</w:t>
      </w:r>
    </w:p>
    <w:p>
      <w:pPr>
        <w:pStyle w:val="Aj"/>
        <w:shd w:val="clear" w:color="auto" w:fill="FFFFFF"/>
        <w:spacing w:lineRule="auto" w:line="276" w:before="0" w:after="0"/>
        <w:ind w:firstLine="709"/>
        <w:jc w:val="both"/>
        <w:rPr>
          <w:color w:val="000000"/>
          <w:sz w:val="28"/>
          <w:szCs w:val="28"/>
        </w:rPr>
      </w:pPr>
      <w:r>
        <w:rPr>
          <w:color w:val="000000"/>
          <w:sz w:val="28"/>
          <w:szCs w:val="28"/>
        </w:rPr>
      </w:r>
    </w:p>
    <w:p>
      <w:pPr>
        <w:pStyle w:val="Aj"/>
        <w:shd w:val="clear" w:color="auto" w:fill="FFFFFF"/>
        <w:spacing w:lineRule="auto" w:line="276" w:before="0" w:after="0"/>
        <w:ind w:firstLine="709"/>
        <w:jc w:val="both"/>
        <w:rPr>
          <w:color w:val="000000"/>
          <w:sz w:val="28"/>
          <w:szCs w:val="28"/>
        </w:rPr>
      </w:pPr>
      <w:r>
        <w:rPr>
          <w:color w:val="000000"/>
          <w:sz w:val="28"/>
          <w:szCs w:val="28"/>
        </w:rPr>
      </w:r>
    </w:p>
    <w:p>
      <w:pPr>
        <w:pStyle w:val="Aj"/>
        <w:shd w:val="clear" w:color="auto" w:fill="FFFFFF"/>
        <w:spacing w:lineRule="auto" w:line="276" w:before="0" w:after="0"/>
        <w:jc w:val="center"/>
        <w:rPr>
          <w:color w:val="000000"/>
        </w:rPr>
      </w:pPr>
      <w:r>
        <w:rPr>
          <w:color w:val="000000"/>
        </w:rPr>
        <w:t>6</w:t>
      </w:r>
    </w:p>
    <w:p>
      <w:pPr>
        <w:pStyle w:val="Aj"/>
        <w:shd w:val="clear" w:color="auto" w:fill="FFFFFF"/>
        <w:spacing w:lineRule="auto" w:line="312" w:before="0" w:after="0"/>
        <w:ind w:firstLine="709"/>
        <w:jc w:val="both"/>
        <w:rPr>
          <w:color w:val="000000"/>
          <w:sz w:val="28"/>
          <w:szCs w:val="28"/>
        </w:rPr>
      </w:pPr>
      <w:r>
        <w:rPr>
          <w:color w:val="000000"/>
          <w:sz w:val="28"/>
          <w:szCs w:val="28"/>
        </w:rPr>
        <w:t>1) для перевода услуг в электронный вид продолжить работу                          по типизации муниципальных услуг и приведению административных регламентов данных услуг в соответствие с типовыми регламентами;</w:t>
      </w:r>
    </w:p>
    <w:p>
      <w:pPr>
        <w:pStyle w:val="Aj"/>
        <w:shd w:val="clear" w:color="auto" w:fill="FFFFFF"/>
        <w:spacing w:lineRule="auto" w:line="312" w:before="0" w:after="0"/>
        <w:ind w:firstLine="709"/>
        <w:jc w:val="both"/>
        <w:rPr>
          <w:color w:val="000000"/>
          <w:sz w:val="28"/>
          <w:szCs w:val="28"/>
        </w:rPr>
      </w:pPr>
      <w:r>
        <w:rPr>
          <w:color w:val="000000"/>
          <w:sz w:val="28"/>
          <w:szCs w:val="28"/>
        </w:rPr>
        <w:t xml:space="preserve">2) для повышения оперативности и качества предоставления услуг                  и в целях расширения возможностей различных групп граждан на получение доступа к государственным и муниципальным услугам, предоставляемым                в электронном виде, необходимо предусмотреть развитие сети удаленных рабочих мест многофункционального центра предоставления государственных и муниципальных услуг Партизанского муниципального округа; </w:t>
      </w:r>
    </w:p>
    <w:p>
      <w:pPr>
        <w:pStyle w:val="Aj"/>
        <w:shd w:val="clear" w:color="auto" w:fill="FFFFFF"/>
        <w:spacing w:lineRule="auto" w:line="312" w:before="0" w:after="0"/>
        <w:ind w:firstLine="709"/>
        <w:jc w:val="both"/>
        <w:rPr>
          <w:color w:val="000000"/>
          <w:sz w:val="28"/>
          <w:szCs w:val="28"/>
        </w:rPr>
      </w:pPr>
      <w:r>
        <w:rPr>
          <w:color w:val="000000"/>
          <w:sz w:val="28"/>
          <w:szCs w:val="28"/>
        </w:rPr>
        <w:t>3) для обеспечения доступа к официальному сайту ОМСУ                              и к муниципальным услугам, предоставляемым в электронном виде, продолжить внедрение современных технологий широкополосного доступа  к сети Интернет;</w:t>
      </w:r>
    </w:p>
    <w:p>
      <w:pPr>
        <w:pStyle w:val="Aj"/>
        <w:shd w:val="clear" w:color="auto" w:fill="FFFFFF"/>
        <w:spacing w:lineRule="auto" w:line="276" w:before="0" w:after="0"/>
        <w:ind w:firstLine="709"/>
        <w:jc w:val="both"/>
        <w:rPr>
          <w:color w:val="000000"/>
          <w:sz w:val="28"/>
          <w:szCs w:val="28"/>
        </w:rPr>
      </w:pPr>
      <w:r>
        <w:rPr>
          <w:color w:val="000000"/>
          <w:sz w:val="28"/>
          <w:szCs w:val="28"/>
        </w:rPr>
        <w:t>4) для обеспечения качества и своевременности предоставления государственных и муниципальных услуг необходимо внедрение эффективной защиты информации в информационной системе администрации Партизанского муниципального округа от внешних                                и внутренних угроз.</w:t>
      </w:r>
    </w:p>
    <w:p>
      <w:pPr>
        <w:pStyle w:val="Aj"/>
        <w:shd w:val="clear" w:color="auto" w:fill="FFFFFF"/>
        <w:spacing w:lineRule="auto" w:line="276" w:before="0" w:after="0"/>
        <w:ind w:firstLine="708"/>
        <w:jc w:val="both"/>
        <w:rPr>
          <w:color w:val="000000"/>
          <w:sz w:val="28"/>
          <w:szCs w:val="28"/>
        </w:rPr>
      </w:pPr>
      <w:r>
        <w:rPr>
          <w:color w:val="000000"/>
          <w:sz w:val="28"/>
          <w:szCs w:val="28"/>
        </w:rPr>
        <w:t>Решение проблем потребует значительных консолидированных действий и затрат как финансовых, трудовых, так и организационных.</w:t>
      </w:r>
    </w:p>
    <w:p>
      <w:pPr>
        <w:pStyle w:val="Aj"/>
        <w:shd w:val="clear" w:color="auto" w:fill="FFFFFF"/>
        <w:spacing w:lineRule="auto" w:line="276" w:before="0" w:after="0"/>
        <w:ind w:firstLine="708"/>
        <w:jc w:val="both"/>
        <w:rPr>
          <w:color w:val="000000"/>
          <w:sz w:val="28"/>
          <w:szCs w:val="28"/>
        </w:rPr>
      </w:pPr>
      <w:r>
        <w:rPr>
          <w:color w:val="000000"/>
          <w:sz w:val="28"/>
          <w:szCs w:val="28"/>
        </w:rPr>
        <w:t xml:space="preserve">Предпочтительным способом решения проблем и достижения поставленных целей является программный метод, позволяющий объединить в едином временном пространстве ресурсы всех участников реализации программ и использовать их с максимальной эффективностью. Кроме того, программный метод - единственный инструмент привлечения для реализации программных мероприятий финансовых ресурсов, поступающих из средств бюджетов разных уровней. </w:t>
      </w:r>
    </w:p>
    <w:p>
      <w:pPr>
        <w:pStyle w:val="Ppppp1"/>
        <w:tabs>
          <w:tab w:val="clear" w:pos="708"/>
          <w:tab w:val="left" w:pos="1134" w:leader="none"/>
        </w:tabs>
        <w:ind w:firstLine="709"/>
        <w:rPr>
          <w:rFonts w:ascii="Times New Roman" w:hAnsi="Times New Roman" w:cs="Times New Roman"/>
          <w:sz w:val="28"/>
          <w:szCs w:val="28"/>
        </w:rPr>
      </w:pPr>
      <w:r>
        <w:rPr>
          <w:rFonts w:cs="Times New Roman" w:ascii="Times New Roman" w:hAnsi="Times New Roman"/>
          <w:color w:val="3B2D36"/>
          <w:sz w:val="28"/>
          <w:szCs w:val="28"/>
        </w:rPr>
        <w:t> </w:t>
      </w:r>
      <w:r>
        <w:rPr>
          <w:rFonts w:cs="Times New Roman" w:ascii="Times New Roman" w:hAnsi="Times New Roman"/>
          <w:sz w:val="28"/>
          <w:szCs w:val="28"/>
        </w:rPr>
        <w:t xml:space="preserve">Муниципальная программа «Информационное общество Партизанского муниципального округа» на 2021-2026 годы направлена              на внедрение современных информационных технологий в повседневную жизнь общества и деятельность ОМСУ. </w:t>
      </w:r>
    </w:p>
    <w:p>
      <w:pPr>
        <w:pStyle w:val="Aj"/>
        <w:shd w:val="clear" w:color="auto" w:fill="FFFFFF"/>
        <w:spacing w:lineRule="auto" w:line="276" w:before="0" w:after="0"/>
        <w:ind w:firstLine="708"/>
        <w:jc w:val="both"/>
        <w:rPr>
          <w:color w:val="000000"/>
          <w:sz w:val="28"/>
          <w:szCs w:val="28"/>
        </w:rPr>
      </w:pPr>
      <w:r>
        <w:rPr>
          <w:color w:val="000000"/>
          <w:sz w:val="28"/>
          <w:szCs w:val="28"/>
        </w:rPr>
        <w:t>Координация усилий всех заинтересованных сторон позволит обеспечить целенаправленную реализацию единой политики в сфере информационно-коммуникационных технологий в государственном                          и муниципальном управлении, информационно-справочной поддержки                               и оказания услуг населению и организациям, а также повысить результативность расходования бюджетных средств.</w:t>
      </w:r>
    </w:p>
    <w:p>
      <w:pPr>
        <w:pStyle w:val="Aj"/>
        <w:shd w:val="clear" w:color="auto" w:fill="FFFFFF"/>
        <w:spacing w:lineRule="auto" w:line="276" w:before="0" w:after="0"/>
        <w:ind w:firstLine="708"/>
        <w:jc w:val="both"/>
        <w:rPr>
          <w:color w:val="000000"/>
          <w:sz w:val="28"/>
          <w:szCs w:val="28"/>
        </w:rPr>
      </w:pPr>
      <w:r>
        <w:rPr>
          <w:color w:val="000000"/>
          <w:sz w:val="28"/>
          <w:szCs w:val="28"/>
        </w:rPr>
      </w:r>
    </w:p>
    <w:p>
      <w:pPr>
        <w:pStyle w:val="Aj"/>
        <w:shd w:val="clear" w:color="auto" w:fill="FFFFFF"/>
        <w:spacing w:lineRule="auto" w:line="276" w:before="0" w:after="0"/>
        <w:jc w:val="center"/>
        <w:rPr>
          <w:color w:val="000000"/>
        </w:rPr>
      </w:pPr>
      <w:r>
        <w:rPr>
          <w:color w:val="000000"/>
        </w:rPr>
        <w:t>7</w:t>
      </w:r>
    </w:p>
    <w:p>
      <w:pPr>
        <w:pStyle w:val="Ppppp1"/>
        <w:tabs>
          <w:tab w:val="clear" w:pos="708"/>
          <w:tab w:val="left" w:pos="1134" w:leader="none"/>
        </w:tabs>
        <w:ind w:firstLine="709"/>
        <w:rPr>
          <w:rFonts w:ascii="Times New Roman" w:hAnsi="Times New Roman" w:cs="Times New Roman"/>
          <w:sz w:val="28"/>
          <w:szCs w:val="28"/>
        </w:rPr>
      </w:pPr>
      <w:r>
        <w:rPr>
          <w:rFonts w:cs="Times New Roman" w:ascii="Times New Roman" w:hAnsi="Times New Roman"/>
          <w:sz w:val="28"/>
          <w:szCs w:val="28"/>
        </w:rPr>
        <w:t xml:space="preserve">С учетом высоких темпов внедрения информационных технологий необходимо решить комплекс задач, направленных на дальнейшее развитие информационного общества, повышение качества жизни граждан за счет обеспечения равного доступа к информационным ресурсам, упрощения процедур получения государственных и муниципальных услуг, создания сервисов для взаимодействия общества с органами государственной власти. </w:t>
      </w:r>
    </w:p>
    <w:p>
      <w:pPr>
        <w:pStyle w:val="Ppppp1"/>
        <w:tabs>
          <w:tab w:val="clear" w:pos="708"/>
          <w:tab w:val="left" w:pos="1134" w:leader="none"/>
        </w:tabs>
        <w:ind w:firstLine="709"/>
        <w:rPr>
          <w:rFonts w:ascii="Times New Roman" w:hAnsi="Times New Roman" w:cs="Times New Roman"/>
          <w:sz w:val="28"/>
          <w:szCs w:val="28"/>
          <w:lang w:eastAsia="ko-KR"/>
        </w:rPr>
      </w:pPr>
      <w:r>
        <w:rPr>
          <w:rFonts w:cs="Times New Roman" w:ascii="Times New Roman" w:hAnsi="Times New Roman"/>
          <w:sz w:val="28"/>
          <w:szCs w:val="28"/>
        </w:rPr>
        <w:t xml:space="preserve">Достижение перечисленных выше целей отражено в структуре программных мероприятий. </w:t>
      </w:r>
      <w:r>
        <w:rPr>
          <w:rFonts w:cs="Times New Roman" w:ascii="Times New Roman" w:hAnsi="Times New Roman"/>
          <w:sz w:val="28"/>
          <w:szCs w:val="28"/>
          <w:lang w:eastAsia="ko-KR"/>
        </w:rPr>
        <w:t xml:space="preserve">Их цель - направить усилия на формирование сервис ориентированной модели использования информационных технологий, которая обеспечит формирование условий, благоприятствующих развитию человеческого потенциала и деловой активности, а также информационно-технологической и телекоммуникационной инфраструктуры Партизанского муниципального округа, что в свою очередь обеспечит расширение спектра и повышения качества государственных                                         и муниципальных услуг. </w:t>
      </w:r>
    </w:p>
    <w:p>
      <w:pPr>
        <w:pStyle w:val="BodyText"/>
        <w:keepLines/>
        <w:spacing w:lineRule="auto" w:line="312"/>
        <w:jc w:val="center"/>
        <w:rPr>
          <w:b/>
          <w:sz w:val="28"/>
          <w:szCs w:val="28"/>
        </w:rPr>
      </w:pPr>
      <w:r>
        <w:rPr>
          <w:b/>
          <w:sz w:val="28"/>
          <w:szCs w:val="28"/>
        </w:rPr>
        <w:t>2. Сроки реализации Программы</w:t>
      </w:r>
    </w:p>
    <w:p>
      <w:pPr>
        <w:pStyle w:val="Normal"/>
        <w:spacing w:lineRule="auto" w:line="312"/>
        <w:ind w:firstLine="720"/>
        <w:rPr>
          <w:rFonts w:ascii="Times New Roman" w:hAnsi="Times New Roman"/>
          <w:bCs/>
          <w:sz w:val="28"/>
          <w:szCs w:val="28"/>
        </w:rPr>
      </w:pPr>
      <w:r>
        <w:rPr>
          <w:rFonts w:ascii="Times New Roman" w:hAnsi="Times New Roman"/>
          <w:bCs/>
          <w:sz w:val="28"/>
          <w:szCs w:val="28"/>
        </w:rPr>
        <w:t>Программа реализуется в один этап в течение 2021-2026 годов. Промежуточные показатели реализации Программы определяются в ходе ежеквартального мониторинга ее реализации, и служат основой для принятия решения о корректировке.</w:t>
      </w:r>
    </w:p>
    <w:p>
      <w:pPr>
        <w:pStyle w:val="Normal"/>
        <w:spacing w:lineRule="auto" w:line="312"/>
        <w:ind w:firstLine="720"/>
        <w:jc w:val="center"/>
        <w:rPr>
          <w:rFonts w:ascii="Times New Roman" w:hAnsi="Times New Roman"/>
          <w:b/>
          <w:bCs/>
          <w:sz w:val="28"/>
          <w:szCs w:val="28"/>
        </w:rPr>
      </w:pPr>
      <w:r>
        <w:rPr>
          <w:rFonts w:ascii="Times New Roman" w:hAnsi="Times New Roman"/>
          <w:b/>
          <w:bCs/>
          <w:sz w:val="28"/>
          <w:szCs w:val="28"/>
        </w:rPr>
        <w:t>3. Целевые показатели (индикаторы) Программы</w:t>
      </w:r>
    </w:p>
    <w:p>
      <w:pPr>
        <w:pStyle w:val="Normal"/>
        <w:tabs>
          <w:tab w:val="clear" w:pos="708"/>
          <w:tab w:val="left" w:pos="1279" w:leader="none"/>
        </w:tabs>
        <w:spacing w:lineRule="auto" w:line="324"/>
        <w:rPr>
          <w:rFonts w:ascii="Times New Roman" w:hAnsi="Times New Roman"/>
          <w:sz w:val="28"/>
          <w:szCs w:val="28"/>
        </w:rPr>
      </w:pPr>
      <w:r>
        <w:rPr>
          <w:rFonts w:ascii="Times New Roman" w:hAnsi="Times New Roman"/>
          <w:sz w:val="28"/>
          <w:szCs w:val="28"/>
        </w:rPr>
        <w:t>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1 к Программе.</w:t>
      </w:r>
    </w:p>
    <w:p>
      <w:pPr>
        <w:pStyle w:val="Normal"/>
        <w:tabs>
          <w:tab w:val="clear" w:pos="708"/>
          <w:tab w:val="left" w:pos="1279" w:leader="none"/>
        </w:tabs>
        <w:spacing w:lineRule="auto" w:line="324"/>
        <w:jc w:val="left"/>
        <w:rPr>
          <w:rFonts w:ascii="Times New Roman" w:hAnsi="Times New Roman"/>
          <w:sz w:val="28"/>
          <w:szCs w:val="28"/>
        </w:rPr>
      </w:pPr>
      <w:r>
        <w:rPr>
          <w:rFonts w:ascii="Times New Roman" w:hAnsi="Times New Roman"/>
          <w:sz w:val="28"/>
          <w:szCs w:val="28"/>
        </w:rPr>
        <w:t>Достижение цели Программы характеризуются следующими целевыми показателями (индикаторами):</w:t>
      </w:r>
    </w:p>
    <w:p>
      <w:pPr>
        <w:pStyle w:val="Normal"/>
        <w:spacing w:lineRule="auto" w:line="312"/>
        <w:ind w:firstLine="720"/>
        <w:jc w:val="left"/>
        <w:rPr>
          <w:rFonts w:ascii="Times New Roman" w:hAnsi="Times New Roman"/>
          <w:bCs/>
          <w:sz w:val="28"/>
          <w:szCs w:val="28"/>
        </w:rPr>
      </w:pPr>
      <w:r>
        <w:rPr>
          <w:rFonts w:ascii="Times New Roman" w:hAnsi="Times New Roman"/>
          <w:bCs/>
          <w:sz w:val="28"/>
          <w:szCs w:val="28"/>
        </w:rPr>
        <w:t>- Сокращено время оказания государственных и муниципальных услуг;</w:t>
      </w:r>
    </w:p>
    <w:p>
      <w:pPr>
        <w:pStyle w:val="Normal"/>
        <w:spacing w:lineRule="auto" w:line="312"/>
        <w:ind w:firstLine="720"/>
        <w:rPr>
          <w:rFonts w:ascii="Times New Roman" w:hAnsi="Times New Roman"/>
          <w:sz w:val="28"/>
          <w:szCs w:val="28"/>
        </w:rPr>
      </w:pPr>
      <w:r>
        <w:rPr>
          <w:rFonts w:ascii="Times New Roman" w:hAnsi="Times New Roman"/>
          <w:sz w:val="28"/>
          <w:szCs w:val="28"/>
        </w:rPr>
        <w:t>- Доля государственных и муниципальных услуг, предоставленных                   без нарушения регламентного срока;</w:t>
      </w:r>
    </w:p>
    <w:p>
      <w:pPr>
        <w:pStyle w:val="Normal"/>
        <w:spacing w:lineRule="auto" w:line="312"/>
        <w:ind w:firstLine="720"/>
        <w:rPr>
          <w:rFonts w:ascii="Times New Roman" w:hAnsi="Times New Roman"/>
          <w:sz w:val="28"/>
          <w:szCs w:val="28"/>
        </w:rPr>
      </w:pPr>
      <w:r>
        <w:rPr>
          <w:rFonts w:ascii="Times New Roman" w:hAnsi="Times New Roman"/>
          <w:sz w:val="28"/>
          <w:szCs w:val="28"/>
        </w:rPr>
        <w:t>- Доля массовых социально значимых государственных                                      и муниципальных услуг, доступных в электронном виде;</w:t>
      </w:r>
    </w:p>
    <w:p>
      <w:pPr>
        <w:pStyle w:val="Normal"/>
        <w:spacing w:lineRule="auto" w:line="312"/>
        <w:ind w:firstLine="720"/>
        <w:rPr>
          <w:rFonts w:ascii="Times New Roman" w:hAnsi="Times New Roman"/>
          <w:sz w:val="28"/>
          <w:szCs w:val="28"/>
        </w:rPr>
      </w:pPr>
      <w:r>
        <w:rPr>
          <w:rFonts w:ascii="Times New Roman" w:hAnsi="Times New Roman"/>
          <w:sz w:val="28"/>
          <w:szCs w:val="28"/>
        </w:rPr>
        <w:t>- Сокращено количество нарушений сроков оказания массовых социально значимых государственных и муниципальных услуг;</w:t>
      </w:r>
    </w:p>
    <w:p>
      <w:pPr>
        <w:pStyle w:val="Normal"/>
        <w:spacing w:lineRule="auto" w:line="312"/>
        <w:ind w:firstLine="720"/>
        <w:rPr>
          <w:rFonts w:ascii="Times New Roman" w:hAnsi="Times New Roman"/>
          <w:sz w:val="28"/>
          <w:szCs w:val="28"/>
        </w:rPr>
      </w:pPr>
      <w:r>
        <w:rPr>
          <w:rFonts w:ascii="Times New Roman" w:hAnsi="Times New Roman"/>
          <w:sz w:val="28"/>
          <w:szCs w:val="28"/>
        </w:rPr>
        <w:t>- Обеспечена возможность предоставления массовых социально значимых услуг в электронном виде администрацией Партизанского муниципального округа;</w:t>
      </w:r>
    </w:p>
    <w:p>
      <w:pPr>
        <w:pStyle w:val="Normal"/>
        <w:spacing w:lineRule="auto" w:line="312"/>
        <w:ind w:firstLine="720"/>
        <w:rPr>
          <w:rFonts w:ascii="Times New Roman" w:hAnsi="Times New Roman"/>
          <w:sz w:val="28"/>
          <w:szCs w:val="28"/>
        </w:rPr>
      </w:pPr>
      <w:r>
        <w:rPr>
          <w:rFonts w:ascii="Times New Roman" w:hAnsi="Times New Roman"/>
          <w:sz w:val="28"/>
          <w:szCs w:val="28"/>
        </w:rPr>
      </w:r>
    </w:p>
    <w:p>
      <w:pPr>
        <w:pStyle w:val="Normal"/>
        <w:spacing w:lineRule="auto" w:line="312"/>
        <w:ind w:firstLine="720"/>
        <w:jc w:val="center"/>
        <w:rPr>
          <w:rFonts w:ascii="Times New Roman" w:hAnsi="Times New Roman"/>
          <w:sz w:val="24"/>
          <w:szCs w:val="24"/>
        </w:rPr>
      </w:pPr>
      <w:r>
        <w:rPr>
          <w:rFonts w:ascii="Times New Roman" w:hAnsi="Times New Roman"/>
          <w:sz w:val="24"/>
          <w:szCs w:val="24"/>
        </w:rPr>
      </w:r>
    </w:p>
    <w:p>
      <w:pPr>
        <w:pStyle w:val="Normal"/>
        <w:spacing w:lineRule="auto" w:line="312"/>
        <w:ind w:hanging="0"/>
        <w:jc w:val="center"/>
        <w:rPr>
          <w:rFonts w:ascii="Times New Roman" w:hAnsi="Times New Roman"/>
          <w:sz w:val="24"/>
          <w:szCs w:val="24"/>
        </w:rPr>
      </w:pPr>
      <w:r>
        <w:rPr>
          <w:rFonts w:ascii="Times New Roman" w:hAnsi="Times New Roman"/>
          <w:sz w:val="24"/>
          <w:szCs w:val="24"/>
        </w:rPr>
        <w:t>8</w:t>
      </w:r>
    </w:p>
    <w:p>
      <w:pPr>
        <w:pStyle w:val="Normal"/>
        <w:spacing w:lineRule="auto" w:line="312"/>
        <w:ind w:firstLine="720"/>
        <w:rPr>
          <w:rFonts w:ascii="Times New Roman" w:hAnsi="Times New Roman"/>
          <w:sz w:val="28"/>
          <w:szCs w:val="28"/>
        </w:rPr>
      </w:pPr>
      <w:r>
        <w:rPr>
          <w:rFonts w:ascii="Times New Roman" w:hAnsi="Times New Roman"/>
          <w:sz w:val="28"/>
          <w:szCs w:val="28"/>
        </w:rPr>
        <w:t>Доля электронного юридически значимого документооборота                            в администрации Партизанского муниципального округа.</w:t>
      </w:r>
    </w:p>
    <w:p>
      <w:pPr>
        <w:pStyle w:val="Normal"/>
        <w:numPr>
          <w:ilvl w:val="0"/>
          <w:numId w:val="0"/>
        </w:numPr>
        <w:spacing w:lineRule="auto" w:line="312"/>
        <w:ind w:hanging="0" w:left="0"/>
        <w:jc w:val="center"/>
        <w:outlineLvl w:val="0"/>
        <w:rPr>
          <w:rFonts w:ascii="Times New Roman" w:hAnsi="Times New Roman"/>
          <w:b/>
          <w:sz w:val="28"/>
          <w:szCs w:val="28"/>
        </w:rPr>
      </w:pPr>
      <w:r>
        <w:rPr>
          <w:rFonts w:ascii="Times New Roman" w:hAnsi="Times New Roman"/>
          <w:b/>
          <w:sz w:val="28"/>
          <w:szCs w:val="28"/>
        </w:rPr>
        <w:t>4. Механизм реализации Программы</w:t>
      </w:r>
    </w:p>
    <w:p>
      <w:pPr>
        <w:pStyle w:val="Normal"/>
        <w:spacing w:lineRule="auto" w:line="312"/>
        <w:ind w:firstLine="703"/>
        <w:rPr>
          <w:rFonts w:ascii="Times New Roman" w:hAnsi="Times New Roman"/>
          <w:bCs/>
          <w:sz w:val="28"/>
          <w:szCs w:val="28"/>
        </w:rPr>
      </w:pPr>
      <w:r>
        <w:rPr>
          <w:rFonts w:ascii="Times New Roman" w:hAnsi="Times New Roman"/>
          <w:sz w:val="28"/>
          <w:szCs w:val="28"/>
        </w:rPr>
        <w:t xml:space="preserve">4.1. </w:t>
      </w:r>
      <w:r>
        <w:rPr>
          <w:rFonts w:ascii="Times New Roman" w:hAnsi="Times New Roman"/>
          <w:bCs/>
          <w:sz w:val="28"/>
          <w:szCs w:val="28"/>
        </w:rPr>
        <w:t>Механизм реализации Программы основан на обеспечении достижения запланированных результатов и показателей эффективности реализации Программы.</w:t>
      </w:r>
    </w:p>
    <w:p>
      <w:pPr>
        <w:pStyle w:val="Normal"/>
        <w:spacing w:lineRule="auto" w:line="312"/>
        <w:rPr>
          <w:rFonts w:ascii="Times New Roman" w:hAnsi="Times New Roman"/>
          <w:sz w:val="28"/>
          <w:szCs w:val="28"/>
        </w:rPr>
      </w:pPr>
      <w:r>
        <w:rPr>
          <w:rFonts w:ascii="Times New Roman" w:hAnsi="Times New Roman"/>
          <w:sz w:val="28"/>
          <w:szCs w:val="28"/>
        </w:rPr>
        <w:t>4.2. Реализация мероприятий Программы осуществляется посредством:</w:t>
      </w:r>
    </w:p>
    <w:p>
      <w:pPr>
        <w:pStyle w:val="Normal"/>
        <w:spacing w:lineRule="auto" w:line="312"/>
        <w:rPr>
          <w:rFonts w:ascii="Times New Roman" w:hAnsi="Times New Roman"/>
          <w:sz w:val="28"/>
          <w:szCs w:val="28"/>
        </w:rPr>
      </w:pPr>
      <w:r>
        <w:rPr>
          <w:rFonts w:ascii="Times New Roman" w:hAnsi="Times New Roman"/>
          <w:sz w:val="28"/>
          <w:szCs w:val="28"/>
        </w:rPr>
        <w:t>4.2.1. Осуществления закупок товаров, работ, услуг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pPr>
        <w:pStyle w:val="Ppppp1"/>
        <w:tabs>
          <w:tab w:val="clear" w:pos="708"/>
          <w:tab w:val="left" w:pos="1134" w:leader="none"/>
        </w:tabs>
        <w:spacing w:lineRule="auto" w:line="312"/>
        <w:ind w:firstLine="709"/>
        <w:rPr>
          <w:rFonts w:ascii="Times New Roman" w:hAnsi="Times New Roman" w:cs="Times New Roman"/>
          <w:sz w:val="28"/>
          <w:szCs w:val="28"/>
        </w:rPr>
      </w:pPr>
      <w:r>
        <w:rPr>
          <w:rFonts w:cs="Times New Roman" w:ascii="Times New Roman" w:hAnsi="Times New Roman"/>
          <w:sz w:val="28"/>
          <w:szCs w:val="28"/>
        </w:rPr>
        <w:t>4.2.2. Финансирования расходов за счет средств бюджета Партизанского муниципального округа на дальнейшее развитие информационного общества.</w:t>
      </w:r>
    </w:p>
    <w:p>
      <w:pPr>
        <w:pStyle w:val="Normal"/>
        <w:spacing w:lineRule="auto" w:line="312"/>
        <w:ind w:hanging="0"/>
        <w:jc w:val="center"/>
        <w:rPr>
          <w:rFonts w:ascii="Times New Roman" w:hAnsi="Times New Roman"/>
          <w:b/>
          <w:sz w:val="28"/>
          <w:szCs w:val="28"/>
        </w:rPr>
      </w:pPr>
      <w:r>
        <w:rPr>
          <w:rFonts w:ascii="Times New Roman" w:hAnsi="Times New Roman"/>
          <w:b/>
          <w:sz w:val="28"/>
          <w:szCs w:val="28"/>
        </w:rPr>
        <w:t>5. Ресурсное обеспечение Программы</w:t>
      </w:r>
    </w:p>
    <w:p>
      <w:pPr>
        <w:pStyle w:val="Normal"/>
        <w:spacing w:lineRule="auto" w:line="348"/>
        <w:rPr>
          <w:rFonts w:ascii="Times New Roman" w:hAnsi="Times New Roman"/>
          <w:sz w:val="28"/>
          <w:szCs w:val="28"/>
        </w:rPr>
      </w:pPr>
      <w:r>
        <w:rPr>
          <w:rFonts w:ascii="Times New Roman" w:hAnsi="Times New Roman"/>
          <w:sz w:val="28"/>
          <w:szCs w:val="28"/>
        </w:rPr>
        <w:t>Финансирование программы осуществляется за счет средств бюджета Партизанского муниципального округа.</w:t>
      </w:r>
    </w:p>
    <w:p>
      <w:pPr>
        <w:pStyle w:val="Normal"/>
        <w:spacing w:lineRule="auto" w:line="348"/>
        <w:rPr>
          <w:rFonts w:ascii="Times New Roman" w:hAnsi="Times New Roman"/>
          <w:sz w:val="28"/>
          <w:szCs w:val="28"/>
        </w:rPr>
      </w:pPr>
      <w:r>
        <w:rPr>
          <w:rFonts w:ascii="Times New Roman" w:hAnsi="Times New Roman"/>
          <w:sz w:val="28"/>
          <w:szCs w:val="28"/>
        </w:rPr>
        <w:t>5.1. Расходы бюджета на реализацию Программы в 2021-2026 годах составят 31876,92254</w:t>
      </w:r>
      <w:r>
        <w:rPr>
          <w:rFonts w:ascii="Times New Roman" w:hAnsi="Times New Roman"/>
          <w:bCs/>
          <w:color w:val="000000"/>
          <w:sz w:val="28"/>
          <w:szCs w:val="28"/>
        </w:rPr>
        <w:t xml:space="preserve"> </w:t>
      </w:r>
      <w:r>
        <w:rPr>
          <w:rFonts w:ascii="Times New Roman" w:hAnsi="Times New Roman"/>
          <w:sz w:val="28"/>
          <w:szCs w:val="28"/>
        </w:rPr>
        <w:t>тыс. рублей, в том числе по годам:</w:t>
      </w:r>
    </w:p>
    <w:p>
      <w:pPr>
        <w:pStyle w:val="Normal"/>
        <w:spacing w:lineRule="auto" w:line="348"/>
        <w:rPr>
          <w:rFonts w:ascii="Times New Roman" w:hAnsi="Times New Roman"/>
          <w:sz w:val="28"/>
          <w:szCs w:val="28"/>
        </w:rPr>
      </w:pPr>
      <w:r>
        <w:rPr>
          <w:rFonts w:ascii="Times New Roman" w:hAnsi="Times New Roman"/>
          <w:sz w:val="28"/>
          <w:szCs w:val="28"/>
        </w:rPr>
        <w:t>2021 год - 3951,49325 тыс. руб.;</w:t>
      </w:r>
    </w:p>
    <w:p>
      <w:pPr>
        <w:pStyle w:val="Normal"/>
        <w:spacing w:lineRule="auto" w:line="348"/>
        <w:rPr>
          <w:rFonts w:ascii="Times New Roman" w:hAnsi="Times New Roman"/>
          <w:sz w:val="28"/>
          <w:szCs w:val="28"/>
        </w:rPr>
      </w:pPr>
      <w:r>
        <w:rPr>
          <w:rFonts w:ascii="Times New Roman" w:hAnsi="Times New Roman"/>
          <w:sz w:val="28"/>
          <w:szCs w:val="28"/>
        </w:rPr>
        <w:t>2022 год - 3957</w:t>
      </w:r>
      <w:r>
        <w:rPr>
          <w:rFonts w:ascii="Times New Roman" w:hAnsi="Times New Roman"/>
          <w:bCs/>
          <w:color w:val="000000"/>
          <w:sz w:val="28"/>
          <w:szCs w:val="28"/>
        </w:rPr>
        <w:t>,89</w:t>
      </w:r>
      <w:r>
        <w:rPr>
          <w:rFonts w:ascii="Times New Roman" w:hAnsi="Times New Roman"/>
          <w:sz w:val="28"/>
          <w:szCs w:val="28"/>
        </w:rPr>
        <w:t xml:space="preserve"> тыс. руб.;</w:t>
      </w:r>
    </w:p>
    <w:p>
      <w:pPr>
        <w:pStyle w:val="Normal"/>
        <w:spacing w:lineRule="auto" w:line="348"/>
        <w:rPr>
          <w:rFonts w:ascii="Times New Roman" w:hAnsi="Times New Roman"/>
          <w:sz w:val="28"/>
          <w:szCs w:val="28"/>
        </w:rPr>
      </w:pPr>
      <w:r>
        <w:rPr>
          <w:rFonts w:ascii="Times New Roman" w:hAnsi="Times New Roman"/>
          <w:sz w:val="28"/>
          <w:szCs w:val="28"/>
        </w:rPr>
        <w:t>2023 год - 7092,167 тыс. руб.</w:t>
      </w:r>
    </w:p>
    <w:p>
      <w:pPr>
        <w:pStyle w:val="Normal"/>
        <w:spacing w:lineRule="auto" w:line="348"/>
        <w:rPr>
          <w:rFonts w:ascii="Times New Roman" w:hAnsi="Times New Roman"/>
          <w:sz w:val="28"/>
          <w:szCs w:val="28"/>
        </w:rPr>
      </w:pPr>
      <w:r>
        <w:rPr>
          <w:rFonts w:ascii="Times New Roman" w:hAnsi="Times New Roman"/>
          <w:sz w:val="28"/>
          <w:szCs w:val="28"/>
        </w:rPr>
        <w:t>2024 год - 8314,77229 тыс. руб.</w:t>
      </w:r>
    </w:p>
    <w:p>
      <w:pPr>
        <w:pStyle w:val="Normal"/>
        <w:spacing w:lineRule="auto" w:line="348"/>
        <w:rPr>
          <w:rFonts w:ascii="Times New Roman" w:hAnsi="Times New Roman"/>
          <w:sz w:val="28"/>
          <w:szCs w:val="28"/>
        </w:rPr>
      </w:pPr>
      <w:r>
        <w:rPr>
          <w:rFonts w:ascii="Times New Roman" w:hAnsi="Times New Roman"/>
          <w:sz w:val="28"/>
          <w:szCs w:val="28"/>
        </w:rPr>
        <w:t>2025 год - 4280,30 тыс. руб.</w:t>
      </w:r>
    </w:p>
    <w:p>
      <w:pPr>
        <w:pStyle w:val="Normal"/>
        <w:spacing w:lineRule="auto" w:line="348"/>
        <w:rPr>
          <w:rFonts w:ascii="Times New Roman" w:hAnsi="Times New Roman"/>
          <w:sz w:val="28"/>
          <w:szCs w:val="28"/>
        </w:rPr>
      </w:pPr>
      <w:r>
        <w:rPr>
          <w:rFonts w:ascii="Times New Roman" w:hAnsi="Times New Roman"/>
          <w:sz w:val="28"/>
          <w:szCs w:val="28"/>
        </w:rPr>
        <w:t>2026 год - 4280,30 тыс. руб.</w:t>
      </w:r>
    </w:p>
    <w:p>
      <w:pPr>
        <w:pStyle w:val="Normal"/>
        <w:spacing w:lineRule="auto" w:line="312"/>
        <w:rPr>
          <w:rFonts w:ascii="Times New Roman" w:hAnsi="Times New Roman"/>
          <w:sz w:val="28"/>
          <w:szCs w:val="28"/>
        </w:rPr>
      </w:pPr>
      <w:r>
        <w:rPr>
          <w:rFonts w:ascii="Times New Roman" w:hAnsi="Times New Roman"/>
          <w:sz w:val="28"/>
          <w:szCs w:val="28"/>
        </w:rPr>
        <w:t>В ходе реализации Программы объёмы финансирования могут корректироваться с учётом финансовых возможностей муниципального бюджета на соответствующий финансовый год.</w:t>
      </w:r>
    </w:p>
    <w:p>
      <w:pPr>
        <w:pStyle w:val="Normal"/>
        <w:spacing w:lineRule="auto" w:line="312"/>
        <w:rPr>
          <w:rFonts w:ascii="Times New Roman" w:hAnsi="Times New Roman"/>
          <w:sz w:val="28"/>
          <w:szCs w:val="28"/>
        </w:rPr>
      </w:pPr>
      <w:r>
        <w:rPr>
          <w:rFonts w:ascii="Times New Roman" w:hAnsi="Times New Roman"/>
          <w:color w:val="000000"/>
          <w:sz w:val="28"/>
          <w:szCs w:val="28"/>
        </w:rPr>
        <w:t xml:space="preserve">5.2. </w:t>
      </w:r>
      <w:r>
        <w:rPr>
          <w:rFonts w:ascii="Times New Roman" w:hAnsi="Times New Roman"/>
          <w:sz w:val="28"/>
          <w:szCs w:val="28"/>
        </w:rPr>
        <w:t>Объемы финансовых средств, предусмотренные на реализацию мероприятий Программы, подлежат уточнению на основе анализа полученных результатов, возможностей бюджета Партизанского муниципального округа.</w:t>
      </w:r>
    </w:p>
    <w:p>
      <w:pPr>
        <w:pStyle w:val="Normal"/>
        <w:spacing w:lineRule="auto" w:line="312"/>
        <w:rPr>
          <w:rFonts w:ascii="Times New Roman" w:hAnsi="Times New Roman"/>
          <w:sz w:val="28"/>
          <w:szCs w:val="28"/>
        </w:rPr>
      </w:pPr>
      <w:r>
        <w:rPr>
          <w:rFonts w:ascii="Times New Roman" w:hAnsi="Times New Roman"/>
          <w:sz w:val="28"/>
          <w:szCs w:val="28"/>
        </w:rPr>
      </w:r>
    </w:p>
    <w:p>
      <w:pPr>
        <w:pStyle w:val="Normal"/>
        <w:spacing w:lineRule="auto" w:line="312"/>
        <w:rPr>
          <w:rFonts w:ascii="Times New Roman" w:hAnsi="Times New Roman"/>
          <w:sz w:val="28"/>
          <w:szCs w:val="28"/>
        </w:rPr>
      </w:pPr>
      <w:r>
        <w:rPr>
          <w:rFonts w:ascii="Times New Roman" w:hAnsi="Times New Roman"/>
          <w:sz w:val="28"/>
          <w:szCs w:val="28"/>
        </w:rPr>
      </w:r>
    </w:p>
    <w:p>
      <w:pPr>
        <w:pStyle w:val="Normal"/>
        <w:spacing w:lineRule="auto" w:line="312"/>
        <w:rPr>
          <w:rFonts w:ascii="Times New Roman" w:hAnsi="Times New Roman"/>
          <w:sz w:val="28"/>
          <w:szCs w:val="28"/>
        </w:rPr>
      </w:pPr>
      <w:r>
        <w:rPr>
          <w:rFonts w:ascii="Times New Roman" w:hAnsi="Times New Roman"/>
          <w:sz w:val="28"/>
          <w:szCs w:val="28"/>
        </w:rPr>
      </w:r>
    </w:p>
    <w:p>
      <w:pPr>
        <w:pStyle w:val="Normal"/>
        <w:spacing w:lineRule="auto" w:line="312"/>
        <w:ind w:hanging="0"/>
        <w:jc w:val="center"/>
        <w:rPr>
          <w:rFonts w:ascii="Times New Roman" w:hAnsi="Times New Roman"/>
          <w:sz w:val="24"/>
          <w:szCs w:val="24"/>
        </w:rPr>
      </w:pPr>
      <w:r>
        <w:rPr>
          <w:rFonts w:ascii="Times New Roman" w:hAnsi="Times New Roman"/>
          <w:sz w:val="24"/>
          <w:szCs w:val="24"/>
        </w:rPr>
        <w:t>9</w:t>
      </w:r>
    </w:p>
    <w:p>
      <w:pPr>
        <w:pStyle w:val="Normal"/>
        <w:spacing w:lineRule="auto" w:line="312"/>
        <w:rPr>
          <w:rFonts w:ascii="Times New Roman" w:hAnsi="Times New Roman"/>
          <w:sz w:val="28"/>
          <w:szCs w:val="28"/>
        </w:rPr>
      </w:pPr>
      <w:r>
        <w:rPr>
          <w:rFonts w:ascii="Times New Roman" w:hAnsi="Times New Roman"/>
          <w:sz w:val="28"/>
          <w:szCs w:val="28"/>
        </w:rPr>
        <w:t>5.3. Ресурсное обеспечение реализации Программы за счет средств бюджета Партизанского муниципального округа представлено                                      в приложении № 3 к Программе.</w:t>
      </w:r>
    </w:p>
    <w:p>
      <w:pPr>
        <w:pStyle w:val="ListParagraph"/>
        <w:widowControl w:val="false"/>
        <w:spacing w:lineRule="auto" w:line="312"/>
        <w:ind w:hanging="0" w:left="0"/>
        <w:jc w:val="center"/>
        <w:rPr>
          <w:b/>
          <w:szCs w:val="28"/>
          <w:lang w:eastAsia="en-US"/>
        </w:rPr>
      </w:pPr>
      <w:r>
        <w:rPr>
          <w:b/>
          <w:szCs w:val="28"/>
        </w:rPr>
        <w:t>6. Оценка эффективности реализации Программы</w:t>
      </w:r>
    </w:p>
    <w:p>
      <w:pPr>
        <w:pStyle w:val="ConsPlusNormal"/>
        <w:widowControl/>
        <w:spacing w:lineRule="auto" w:line="312"/>
        <w:ind w:firstLine="567"/>
        <w:jc w:val="both"/>
        <w:rPr>
          <w:rFonts w:ascii="Times New Roman" w:hAnsi="Times New Roman" w:cs="Times New Roman"/>
          <w:b/>
          <w:sz w:val="28"/>
          <w:szCs w:val="28"/>
        </w:rPr>
      </w:pPr>
      <w:r>
        <w:rPr>
          <w:rFonts w:cs="Times New Roman" w:ascii="Times New Roman" w:hAnsi="Times New Roman"/>
          <w:sz w:val="28"/>
          <w:szCs w:val="28"/>
        </w:rPr>
        <w:t>Оценка эффективности реализации программы осуществляется                     для определения степени достижения целей и выполнения задач  программы исходя из реально достигнутых конечных результатов ее реализации.</w:t>
      </w:r>
    </w:p>
    <w:p>
      <w:pPr>
        <w:pStyle w:val="Normal"/>
        <w:spacing w:lineRule="auto" w:line="312"/>
        <w:ind w:firstLine="567"/>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Общая методика оценки эффективности реализации программы предполагает использование системы целевых показателей (индикаторов), которая обеспечивает мониторинг динамики изменений показателей                        за оцениваемый период. Оценка эффективности программы производится путем сравнения фактически достигнутых значений целевых индикаторов               с установленными муниципальной программой значениями.</w:t>
      </w:r>
    </w:p>
    <w:p>
      <w:pPr>
        <w:pStyle w:val="ConsPlusNormal"/>
        <w:spacing w:lineRule="auto" w:line="312"/>
        <w:ind w:firstLine="567"/>
        <w:jc w:val="both"/>
        <w:rPr>
          <w:rFonts w:ascii="Times New Roman" w:hAnsi="Times New Roman" w:cs="Times New Roman"/>
          <w:sz w:val="28"/>
          <w:szCs w:val="28"/>
        </w:rPr>
      </w:pPr>
      <w:r>
        <w:rPr>
          <w:rFonts w:cs="Times New Roman" w:ascii="Times New Roman" w:hAnsi="Times New Roman"/>
          <w:sz w:val="28"/>
          <w:szCs w:val="28"/>
        </w:rPr>
        <w:t>Оценка эффективности реализации программы осуществляется                          по итогам ее реализации за отчетный год и в целом за весь период реализации программы с использованием следующих показателей:</w:t>
      </w:r>
    </w:p>
    <w:p>
      <w:pPr>
        <w:pStyle w:val="ConsPlusNormal"/>
        <w:numPr>
          <w:ilvl w:val="0"/>
          <w:numId w:val="3"/>
        </w:numPr>
        <w:spacing w:lineRule="auto" w:line="312"/>
        <w:ind w:firstLine="567" w:left="0"/>
        <w:jc w:val="both"/>
        <w:rPr>
          <w:rFonts w:ascii="Times New Roman" w:hAnsi="Times New Roman" w:cs="Times New Roman"/>
          <w:sz w:val="28"/>
          <w:szCs w:val="28"/>
        </w:rPr>
      </w:pPr>
      <w:r>
        <w:rPr>
          <w:rFonts w:cs="Times New Roman" w:ascii="Times New Roman" w:hAnsi="Times New Roman"/>
          <w:sz w:val="28"/>
          <w:szCs w:val="28"/>
        </w:rPr>
        <w:t>Сокращено время оказания государственных и муниципальных услуг.</w:t>
      </w:r>
    </w:p>
    <w:p>
      <w:pPr>
        <w:pStyle w:val="ConsPlusNormal"/>
        <w:numPr>
          <w:ilvl w:val="0"/>
          <w:numId w:val="3"/>
        </w:numPr>
        <w:spacing w:lineRule="auto" w:line="312"/>
        <w:ind w:firstLine="567" w:left="0"/>
        <w:jc w:val="both"/>
        <w:rPr>
          <w:rFonts w:ascii="Times New Roman" w:hAnsi="Times New Roman" w:cs="Times New Roman"/>
          <w:sz w:val="28"/>
          <w:szCs w:val="28"/>
        </w:rPr>
      </w:pPr>
      <w:r>
        <w:rPr>
          <w:rFonts w:cs="Times New Roman" w:ascii="Times New Roman" w:hAnsi="Times New Roman"/>
          <w:sz w:val="28"/>
          <w:szCs w:val="28"/>
        </w:rPr>
        <w:t>Доля государственных и муниципальных услуг, предоставленных без нарушения регламентного срока.</w:t>
      </w:r>
    </w:p>
    <w:p>
      <w:pPr>
        <w:pStyle w:val="ConsPlusNormal"/>
        <w:numPr>
          <w:ilvl w:val="0"/>
          <w:numId w:val="3"/>
        </w:numPr>
        <w:spacing w:lineRule="auto" w:line="302"/>
        <w:ind w:firstLine="567" w:left="0"/>
        <w:jc w:val="both"/>
        <w:rPr>
          <w:rFonts w:ascii="Times New Roman" w:hAnsi="Times New Roman" w:cs="Times New Roman"/>
          <w:sz w:val="28"/>
          <w:szCs w:val="28"/>
        </w:rPr>
      </w:pPr>
      <w:r>
        <w:rPr>
          <w:rFonts w:cs="Times New Roman" w:ascii="Times New Roman" w:hAnsi="Times New Roman"/>
          <w:sz w:val="28"/>
          <w:szCs w:val="28"/>
        </w:rPr>
        <w:t>Доля массовых социально значимых государственных                                и муниципальных услуг, доступных в электронном виде.</w:t>
      </w:r>
    </w:p>
    <w:p>
      <w:pPr>
        <w:pStyle w:val="ConsPlusNormal"/>
        <w:numPr>
          <w:ilvl w:val="0"/>
          <w:numId w:val="3"/>
        </w:numPr>
        <w:spacing w:lineRule="auto" w:line="302"/>
        <w:ind w:firstLine="567" w:left="0"/>
        <w:jc w:val="both"/>
        <w:rPr>
          <w:rFonts w:ascii="Times New Roman" w:hAnsi="Times New Roman" w:cs="Times New Roman"/>
          <w:sz w:val="28"/>
          <w:szCs w:val="28"/>
        </w:rPr>
      </w:pPr>
      <w:r>
        <w:rPr>
          <w:rFonts w:cs="Times New Roman" w:ascii="Times New Roman" w:hAnsi="Times New Roman"/>
          <w:sz w:val="28"/>
          <w:szCs w:val="28"/>
        </w:rPr>
        <w:t>Сокращено количество нарушений сроков оказания массовых социально значимых государственных и муниципальных услуг.</w:t>
      </w:r>
    </w:p>
    <w:p>
      <w:pPr>
        <w:pStyle w:val="ConsPlusNormal"/>
        <w:numPr>
          <w:ilvl w:val="0"/>
          <w:numId w:val="3"/>
        </w:numPr>
        <w:spacing w:lineRule="auto" w:line="302"/>
        <w:ind w:firstLine="567" w:left="0"/>
        <w:jc w:val="both"/>
        <w:rPr>
          <w:rFonts w:ascii="Times New Roman" w:hAnsi="Times New Roman"/>
          <w:sz w:val="28"/>
          <w:szCs w:val="28"/>
        </w:rPr>
      </w:pPr>
      <w:r>
        <w:rPr>
          <w:rFonts w:cs="Times New Roman" w:ascii="Times New Roman" w:hAnsi="Times New Roman"/>
          <w:sz w:val="28"/>
          <w:szCs w:val="28"/>
        </w:rPr>
        <w:t xml:space="preserve">Обеспечена возможность предоставления массовых социально значимых услуг в электронном виде </w:t>
      </w:r>
      <w:r>
        <w:rPr>
          <w:rFonts w:ascii="Times New Roman" w:hAnsi="Times New Roman"/>
          <w:sz w:val="28"/>
          <w:szCs w:val="28"/>
        </w:rPr>
        <w:t>администрацией Партизанского муниципального округа.</w:t>
      </w:r>
    </w:p>
    <w:p>
      <w:pPr>
        <w:pStyle w:val="ConsPlusNormal"/>
        <w:numPr>
          <w:ilvl w:val="0"/>
          <w:numId w:val="3"/>
        </w:numPr>
        <w:spacing w:lineRule="auto" w:line="302"/>
        <w:ind w:firstLine="567" w:left="0"/>
        <w:jc w:val="both"/>
        <w:rPr>
          <w:rFonts w:ascii="Times New Roman" w:hAnsi="Times New Roman"/>
          <w:sz w:val="28"/>
          <w:szCs w:val="28"/>
        </w:rPr>
      </w:pPr>
      <w:r>
        <w:rPr>
          <w:rFonts w:eastAsia="Calibri" w:cs="Times New Roman" w:ascii="Times New Roman" w:hAnsi="Times New Roman" w:eastAsiaTheme="minorHAnsi"/>
          <w:sz w:val="28"/>
          <w:szCs w:val="28"/>
          <w:lang w:eastAsia="en-US"/>
        </w:rPr>
        <w:t xml:space="preserve">Доля электронного юридически значимого документооборота                           в </w:t>
      </w:r>
      <w:r>
        <w:rPr>
          <w:rFonts w:eastAsia="Calibri" w:cs="Times New Roman" w:ascii="Times New Roman" w:hAnsi="Times New Roman" w:eastAsiaTheme="minorHAnsi"/>
          <w:sz w:val="28"/>
          <w:szCs w:val="28"/>
        </w:rPr>
        <w:t xml:space="preserve">администрации </w:t>
      </w:r>
      <w:r>
        <w:rPr>
          <w:rFonts w:ascii="Times New Roman" w:hAnsi="Times New Roman"/>
          <w:sz w:val="28"/>
          <w:szCs w:val="28"/>
        </w:rPr>
        <w:t>Партизанского муниципального округа</w:t>
      </w:r>
      <w:r>
        <w:rPr>
          <w:rFonts w:ascii="Times New Roman" w:hAnsi="Times New Roman"/>
          <w:bCs/>
          <w:sz w:val="28"/>
          <w:szCs w:val="28"/>
        </w:rPr>
        <w:t>.</w:t>
      </w:r>
    </w:p>
    <w:p>
      <w:pPr>
        <w:pStyle w:val="Normal"/>
        <w:spacing w:lineRule="auto" w:line="302"/>
        <w:ind w:firstLine="567"/>
        <w:rPr>
          <w:rFonts w:ascii="Times New Roman" w:hAnsi="Times New Roman"/>
          <w:sz w:val="28"/>
          <w:szCs w:val="28"/>
          <w:lang w:eastAsia="ru-RU"/>
        </w:rPr>
      </w:pPr>
      <w:r>
        <w:rPr>
          <w:rFonts w:ascii="Times New Roman" w:hAnsi="Times New Roman"/>
          <w:sz w:val="28"/>
          <w:szCs w:val="28"/>
          <w:lang w:eastAsia="ru-RU"/>
        </w:rPr>
        <w:t>Методика расчетов показателей (индикаторов) эффективности реализации программы:</w:t>
      </w:r>
    </w:p>
    <w:p>
      <w:pPr>
        <w:pStyle w:val="Normal"/>
        <w:spacing w:lineRule="auto" w:line="302"/>
        <w:ind w:firstLine="567"/>
        <w:rPr>
          <w:rFonts w:ascii="Times New Roman" w:hAnsi="Times New Roman"/>
          <w:sz w:val="28"/>
          <w:szCs w:val="28"/>
        </w:rPr>
      </w:pPr>
      <w:r>
        <w:rPr>
          <w:rFonts w:ascii="Times New Roman" w:hAnsi="Times New Roman"/>
          <w:sz w:val="28"/>
          <w:szCs w:val="28"/>
        </w:rPr>
        <w:t>Сокращено время оказания государственных и муниципальных услуг:</w:t>
      </w:r>
    </w:p>
    <w:p>
      <w:pPr>
        <w:pStyle w:val="Normal"/>
        <w:spacing w:lineRule="auto" w:line="302"/>
        <w:ind w:firstLine="567"/>
        <w:rPr>
          <w:rFonts w:ascii="Times New Roman" w:hAnsi="Times New Roman"/>
          <w:sz w:val="28"/>
          <w:szCs w:val="28"/>
        </w:rPr>
      </w:pPr>
      <w:r>
        <w:rPr>
          <w:rFonts w:ascii="Times New Roman" w:hAnsi="Times New Roman"/>
          <w:sz w:val="28"/>
          <w:szCs w:val="28"/>
        </w:rPr>
        <w:t xml:space="preserve">Расчет показателя осуществляется по следующей формуле: </w:t>
      </w:r>
    </w:p>
    <w:p>
      <w:pPr>
        <w:pStyle w:val="Normal"/>
        <w:widowControl w:val="false"/>
        <w:spacing w:lineRule="auto" w:line="312" w:before="0" w:after="120"/>
        <w:ind w:firstLine="567"/>
        <w:jc w:val="center"/>
        <w:rPr>
          <w:rFonts w:ascii="Times New Roman" w:hAnsi="Times New Roman"/>
          <w:sz w:val="28"/>
          <w:szCs w:val="28"/>
        </w:rPr>
      </w:pPr>
      <w:r>
        <w:rPr/>
      </w:r>
      <m:oMathPara xmlns:m="http://schemas.openxmlformats.org/officeDocument/2006/math">
        <m:oMathParaPr>
          <m:jc m:val="center"/>
        </m:oMathParaPr>
        <m:oMath>
          <m:r>
            <w:rPr>
              <w:rFonts w:ascii="Cambria Math" w:hAnsi="Cambria Math"/>
            </w:rPr>
            <m:t xml:space="preserve">3</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fPr>
                  <m:type m:val="lin"/>
                </m:fPr>
                <m:num>
                  <m:d>
                    <m:dPr>
                      <m:begChr m:val="("/>
                      <m:endChr m:val=")"/>
                    </m:dPr>
                    <m:e>
                      <m:f>
                        <m:num>
                          <m:sSubSup>
                            <m:e>
                              <m:r>
                                <w:rPr>
                                  <w:rFonts w:ascii="Cambria Math" w:hAnsi="Cambria Math"/>
                                </w:rPr>
                                <m:t xml:space="preserve">Вр</m:t>
                              </m:r>
                            </m:e>
                            <m:sub>
                              <m:r>
                                <w:rPr>
                                  <w:rFonts w:ascii="Cambria Math" w:hAnsi="Cambria Math"/>
                                </w:rPr>
                                <m:t xml:space="preserve">отч</m:t>
                              </m:r>
                            </m:sub>
                            <m:sup>
                              <m:r>
                                <w:rPr>
                                  <w:rFonts w:ascii="Cambria Math" w:hAnsi="Cambria Math"/>
                                </w:rPr>
                                <m:t xml:space="preserve">1</m:t>
                              </m:r>
                            </m:sup>
                          </m:sSubSup>
                        </m:num>
                        <m:den>
                          <m:sSubSup>
                            <m:e>
                              <m:r>
                                <w:rPr>
                                  <w:rFonts w:ascii="Cambria Math" w:hAnsi="Cambria Math"/>
                                </w:rPr>
                                <m:t xml:space="preserve">Вр</m:t>
                              </m:r>
                            </m:e>
                            <m:sub>
                              <m:f>
                                <m:fPr>
                                  <m:type m:val="lin"/>
                                </m:fPr>
                                <m:num>
                                  <m:r>
                                    <w:rPr>
                                      <w:rFonts w:ascii="Cambria Math" w:hAnsi="Cambria Math"/>
                                    </w:rPr>
                                    <m:t xml:space="preserve">2019</m:t>
                                  </m:r>
                                </m:num>
                                <m:den>
                                  <m:r>
                                    <w:rPr>
                                      <w:rFonts w:ascii="Cambria Math" w:hAnsi="Cambria Math"/>
                                    </w:rPr>
                                    <m:t xml:space="preserve">нач</m:t>
                                  </m:r>
                                </m:den>
                              </m:f>
                            </m:sub>
                            <m:sup>
                              <m:r>
                                <w:rPr>
                                  <w:rFonts w:ascii="Cambria Math" w:hAnsi="Cambria Math"/>
                                </w:rPr>
                                <m:t xml:space="preserve">1</m:t>
                              </m:r>
                            </m:sup>
                          </m:sSubSup>
                        </m:den>
                      </m:f>
                      <m:r>
                        <w:rPr>
                          <w:rFonts w:ascii="Cambria Math" w:hAnsi="Cambria Math"/>
                        </w:rPr>
                        <m:t xml:space="preserve">+</m:t>
                      </m:r>
                      <m:f>
                        <m:num>
                          <m:sSubSup>
                            <m:e>
                              <m:r>
                                <w:rPr>
                                  <w:rFonts w:ascii="Cambria Math" w:hAnsi="Cambria Math"/>
                                </w:rPr>
                                <m:t xml:space="preserve">Вр</m:t>
                              </m:r>
                            </m:e>
                            <m:sub>
                              <m:r>
                                <w:rPr>
                                  <w:rFonts w:ascii="Cambria Math" w:hAnsi="Cambria Math"/>
                                </w:rPr>
                                <m:t xml:space="preserve">отч</m:t>
                              </m:r>
                            </m:sub>
                            <m:sup>
                              <m:r>
                                <w:rPr>
                                  <w:rFonts w:ascii="Cambria Math" w:hAnsi="Cambria Math"/>
                                </w:rPr>
                                <m:t xml:space="preserve">2</m:t>
                              </m:r>
                            </m:sup>
                          </m:sSubSup>
                        </m:num>
                        <m:den>
                          <m:sSubSup>
                            <m:e>
                              <m:r>
                                <w:rPr>
                                  <w:rFonts w:ascii="Cambria Math" w:hAnsi="Cambria Math"/>
                                </w:rPr>
                                <m:t xml:space="preserve">Вр</m:t>
                              </m:r>
                            </m:e>
                            <m:sub>
                              <m:f>
                                <m:fPr>
                                  <m:type m:val="lin"/>
                                </m:fPr>
                                <m:num>
                                  <m:r>
                                    <w:rPr>
                                      <w:rFonts w:ascii="Cambria Math" w:hAnsi="Cambria Math"/>
                                    </w:rPr>
                                    <m:t xml:space="preserve">2019</m:t>
                                  </m:r>
                                </m:num>
                                <m:den>
                                  <m:r>
                                    <w:rPr>
                                      <w:rFonts w:ascii="Cambria Math" w:hAnsi="Cambria Math"/>
                                    </w:rPr>
                                    <m:t xml:space="preserve">нач</m:t>
                                  </m:r>
                                </m:den>
                              </m:f>
                            </m:sub>
                            <m:sup>
                              <m:r>
                                <w:rPr>
                                  <w:rFonts w:ascii="Cambria Math" w:hAnsi="Cambria Math"/>
                                </w:rPr>
                                <m:t xml:space="preserve">2</m:t>
                              </m:r>
                            </m:sup>
                          </m:sSubSup>
                        </m:den>
                      </m:f>
                      <m:r>
                        <w:rPr>
                          <w:rFonts w:ascii="Cambria Math" w:hAnsi="Cambria Math"/>
                        </w:rPr>
                        <m:t xml:space="preserve">+</m:t>
                      </m:r>
                      <m:r>
                        <w:rPr>
                          <w:rFonts w:ascii="Cambria Math" w:hAnsi="Cambria Math"/>
                        </w:rPr>
                        <m:t xml:space="preserve">…</m:t>
                      </m:r>
                      <m:r>
                        <w:rPr>
                          <w:rFonts w:ascii="Cambria Math" w:hAnsi="Cambria Math"/>
                        </w:rPr>
                        <m:t xml:space="preserve">+</m:t>
                      </m:r>
                      <m:f>
                        <m:num>
                          <m:sSubSup>
                            <m:e>
                              <m:r>
                                <w:rPr>
                                  <w:rFonts w:ascii="Cambria Math" w:hAnsi="Cambria Math"/>
                                </w:rPr>
                                <m:t xml:space="preserve">Вр</m:t>
                              </m:r>
                            </m:e>
                            <m:sub>
                              <m:r>
                                <w:rPr>
                                  <w:rFonts w:ascii="Cambria Math" w:hAnsi="Cambria Math"/>
                                </w:rPr>
                                <m:t xml:space="preserve">отч</m:t>
                              </m:r>
                            </m:sub>
                            <m:sup>
                              <m:sSub>
                                <m:e>
                                  <m:r>
                                    <w:rPr>
                                      <w:rFonts w:ascii="Cambria Math" w:hAnsi="Cambria Math"/>
                                    </w:rPr>
                                    <m:t xml:space="preserve">К</m:t>
                                  </m:r>
                                </m:e>
                                <m:sub>
                                  <m:sSub>
                                    <m:e>
                                      <m:r>
                                        <w:rPr>
                                          <w:rFonts w:ascii="Cambria Math" w:hAnsi="Cambria Math"/>
                                        </w:rPr>
                                        <m:t xml:space="preserve">эл</m:t>
                                      </m:r>
                                    </m:e>
                                    <m:sub>
                                      <m:r>
                                        <w:rPr>
                                          <w:rFonts w:ascii="Cambria Math" w:hAnsi="Cambria Math"/>
                                        </w:rPr>
                                        <m:t xml:space="preserve">рег</m:t>
                                      </m:r>
                                    </m:sub>
                                  </m:sSub>
                                </m:sub>
                              </m:sSub>
                            </m:sup>
                          </m:sSubSup>
                        </m:num>
                        <m:den>
                          <m:sSubSup>
                            <m:e>
                              <m:r>
                                <w:rPr>
                                  <w:rFonts w:ascii="Cambria Math" w:hAnsi="Cambria Math"/>
                                </w:rPr>
                                <m:t xml:space="preserve">Вр</m:t>
                              </m:r>
                            </m:e>
                            <m:sub>
                              <m:f>
                                <m:fPr>
                                  <m:type m:val="lin"/>
                                </m:fPr>
                                <m:num>
                                  <m:r>
                                    <w:rPr>
                                      <w:rFonts w:ascii="Cambria Math" w:hAnsi="Cambria Math"/>
                                    </w:rPr>
                                    <m:t xml:space="preserve">2019</m:t>
                                  </m:r>
                                </m:num>
                                <m:den>
                                  <m:r>
                                    <w:rPr>
                                      <w:rFonts w:ascii="Cambria Math" w:hAnsi="Cambria Math"/>
                                    </w:rPr>
                                    <m:t xml:space="preserve">нач</m:t>
                                  </m:r>
                                </m:den>
                              </m:f>
                            </m:sub>
                            <m:sup>
                              <m:sSub>
                                <m:e>
                                  <m:r>
                                    <w:rPr>
                                      <w:rFonts w:ascii="Cambria Math" w:hAnsi="Cambria Math"/>
                                    </w:rPr>
                                    <m:t xml:space="preserve">К</m:t>
                                  </m:r>
                                </m:e>
                                <m:sub>
                                  <m:sSub>
                                    <m:e>
                                      <m:r>
                                        <w:rPr>
                                          <w:rFonts w:ascii="Cambria Math" w:hAnsi="Cambria Math"/>
                                        </w:rPr>
                                        <m:t xml:space="preserve">эл</m:t>
                                      </m:r>
                                    </m:e>
                                    <m:sub>
                                      <m:r>
                                        <w:rPr>
                                          <w:rFonts w:ascii="Cambria Math" w:hAnsi="Cambria Math"/>
                                        </w:rPr>
                                        <m:t xml:space="preserve">рег</m:t>
                                      </m:r>
                                    </m:sub>
                                  </m:sSub>
                                </m:sub>
                              </m:sSub>
                            </m:sup>
                          </m:sSubSup>
                        </m:den>
                      </m:f>
                    </m:e>
                  </m:d>
                </m:num>
                <m:den>
                  <m:sSub>
                    <m:e>
                      <m:r>
                        <w:rPr>
                          <w:rFonts w:ascii="Cambria Math" w:hAnsi="Cambria Math"/>
                        </w:rPr>
                        <m:t xml:space="preserve">К</m:t>
                      </m:r>
                    </m:e>
                    <m:sub>
                      <m:sSub>
                        <m:e>
                          <m:r>
                            <w:rPr>
                              <w:rFonts w:ascii="Cambria Math" w:hAnsi="Cambria Math"/>
                            </w:rPr>
                            <m:t xml:space="preserve">эл</m:t>
                          </m:r>
                        </m:e>
                        <m:sub>
                          <m:r>
                            <w:rPr>
                              <w:rFonts w:ascii="Cambria Math" w:hAnsi="Cambria Math"/>
                            </w:rPr>
                            <m:t xml:space="preserve">рег</m:t>
                          </m:r>
                        </m:sub>
                      </m:sSub>
                    </m:sub>
                  </m:sSub>
                </m:den>
              </m:f>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m:oMathPara>
    </w:p>
    <w:p>
      <w:pPr>
        <w:pStyle w:val="Normal"/>
        <w:spacing w:lineRule="auto" w:line="312" w:before="0" w:after="120"/>
        <w:ind w:firstLine="567"/>
        <w:jc w:val="center"/>
        <w:rPr>
          <w:rFonts w:ascii="Times New Roman" w:hAnsi="Times New Roman"/>
          <w:sz w:val="24"/>
          <w:szCs w:val="24"/>
        </w:rPr>
      </w:pPr>
      <w:r>
        <w:rPr>
          <w:rFonts w:ascii="Times New Roman" w:hAnsi="Times New Roman"/>
          <w:sz w:val="24"/>
          <w:szCs w:val="24"/>
        </w:rPr>
      </w:r>
    </w:p>
    <w:p>
      <w:pPr>
        <w:pStyle w:val="Normal"/>
        <w:spacing w:lineRule="auto" w:line="312" w:before="0" w:after="120"/>
        <w:ind w:hanging="0"/>
        <w:jc w:val="center"/>
        <w:rPr>
          <w:rFonts w:ascii="Times New Roman" w:hAnsi="Times New Roman"/>
          <w:sz w:val="24"/>
          <w:szCs w:val="24"/>
        </w:rPr>
      </w:pPr>
      <w:r>
        <w:rPr>
          <w:rFonts w:ascii="Times New Roman" w:hAnsi="Times New Roman"/>
          <w:sz w:val="24"/>
          <w:szCs w:val="24"/>
        </w:rPr>
        <w:t>10</w:t>
      </w:r>
    </w:p>
    <w:p>
      <w:pPr>
        <w:pStyle w:val="Normal"/>
        <w:spacing w:lineRule="auto" w:line="312" w:before="0" w:after="120"/>
        <w:ind w:firstLine="567"/>
        <w:rPr>
          <w:rFonts w:ascii="Times New Roman" w:hAnsi="Times New Roman"/>
          <w:sz w:val="28"/>
          <w:szCs w:val="28"/>
        </w:rPr>
      </w:pPr>
      <w:r>
        <w:rPr>
          <w:rFonts w:ascii="Times New Roman" w:hAnsi="Times New Roman"/>
          <w:sz w:val="28"/>
          <w:szCs w:val="28"/>
        </w:rPr>
        <w:t>где:</w:t>
      </w:r>
    </w:p>
    <w:p>
      <w:pPr>
        <w:pStyle w:val="Normal"/>
        <w:tabs>
          <w:tab w:val="clear" w:pos="708"/>
          <w:tab w:val="left" w:pos="709" w:leader="none"/>
          <w:tab w:val="left" w:pos="851" w:leader="none"/>
        </w:tabs>
        <w:spacing w:lineRule="auto" w:line="312" w:before="0" w:after="120"/>
        <w:ind w:firstLine="567"/>
        <w:rPr>
          <w:rFonts w:ascii="Times New Roman" w:hAnsi="Times New Roman"/>
          <w:sz w:val="28"/>
          <w:szCs w:val="28"/>
        </w:rPr>
      </w:pPr>
      <w:r>
        <w:rPr>
          <w:rFonts w:ascii="Times New Roman" w:hAnsi="Times New Roman"/>
          <w:sz w:val="28"/>
          <w:szCs w:val="28"/>
        </w:rPr>
        <w:t>3 - сокращение регламентного времени предоставления государственных и муниципальных услуг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 % ;</w:t>
      </w:r>
    </w:p>
    <w:p>
      <w:pPr>
        <w:pStyle w:val="Normal"/>
        <w:tabs>
          <w:tab w:val="clear" w:pos="708"/>
          <w:tab w:val="left" w:pos="709" w:leader="none"/>
          <w:tab w:val="left" w:pos="851" w:leader="none"/>
        </w:tabs>
        <w:spacing w:lineRule="auto" w:line="312" w:before="0" w:after="120"/>
        <w:ind w:firstLine="567"/>
        <w:rPr>
          <w:rFonts w:ascii="Times New Roman" w:hAnsi="Times New Roman" w:eastAsia="" w:eastAsiaTheme="minorEastAsia"/>
          <w:sz w:val="28"/>
          <w:szCs w:val="28"/>
        </w:rPr>
      </w:pPr>
      <w:r>
        <w:rPr/>
      </w:r>
      <m:oMath xmlns:m="http://schemas.openxmlformats.org/officeDocument/2006/math">
        <m:sSubSup>
          <m:e>
            <m:r>
              <w:rPr>
                <w:rFonts w:ascii="Cambria Math" w:hAnsi="Cambria Math"/>
              </w:rPr>
              <m:t xml:space="preserve">Вр</m:t>
            </m:r>
          </m:e>
          <m:sub>
            <m:f>
              <m:fPr>
                <m:type m:val="lin"/>
              </m:fPr>
              <m:num>
                <m:r>
                  <w:rPr>
                    <w:rFonts w:ascii="Cambria Math" w:hAnsi="Cambria Math"/>
                  </w:rPr>
                  <m:t xml:space="preserve">2019</m:t>
                </m:r>
              </m:num>
              <m:den>
                <m:r>
                  <w:rPr>
                    <w:rFonts w:ascii="Cambria Math" w:hAnsi="Cambria Math"/>
                  </w:rPr>
                  <m:t xml:space="preserve">нач</m:t>
                </m:r>
              </m:den>
            </m:f>
          </m:sub>
          <m:sup>
            <m:r>
              <w:rPr>
                <w:rFonts w:ascii="Cambria Math" w:hAnsi="Cambria Math"/>
              </w:rPr>
              <m:t xml:space="preserve">i</m:t>
            </m:r>
          </m:sup>
        </m:sSubSup>
      </m:oMath>
      <w:r>
        <w:rPr>
          <w:rFonts w:eastAsia="" w:ascii="Times New Roman" w:hAnsi="Times New Roman" w:eastAsiaTheme="minorEastAsia"/>
          <w:sz w:val="28"/>
          <w:szCs w:val="28"/>
        </w:rPr>
        <w:t xml:space="preserve"> </w:t>
      </w:r>
      <w:r>
        <w:rPr>
          <w:rFonts w:eastAsia="" w:ascii="Times New Roman" w:hAnsi="Times New Roman" w:eastAsiaTheme="minorEastAsia"/>
          <w:sz w:val="28"/>
          <w:szCs w:val="28"/>
        </w:rPr>
        <w:t xml:space="preserve">- регламентное время предоставления </w:t>
      </w:r>
      <w:r>
        <w:rPr>
          <w:rFonts w:eastAsia="" w:ascii="Times New Roman" w:hAnsi="Times New Roman" w:eastAsiaTheme="minorEastAsia"/>
          <w:sz w:val="28"/>
          <w:szCs w:val="28"/>
          <w:lang w:val="en-US"/>
        </w:rPr>
        <w:t>i</w:t>
      </w:r>
      <w:r>
        <w:rPr>
          <w:rFonts w:eastAsia="" w:ascii="Times New Roman" w:hAnsi="Times New Roman" w:eastAsiaTheme="minorEastAsia"/>
          <w:sz w:val="28"/>
          <w:szCs w:val="28"/>
        </w:rPr>
        <w:t>-ой услуги на конец   2019 года; если услуга стала предоставляться позже - то с момента начала              ее предоставления</w:t>
      </w:r>
    </w:p>
    <w:p>
      <w:pPr>
        <w:pStyle w:val="Normal"/>
        <w:tabs>
          <w:tab w:val="clear" w:pos="708"/>
          <w:tab w:val="left" w:pos="709" w:leader="none"/>
          <w:tab w:val="left" w:pos="851" w:leader="none"/>
        </w:tabs>
        <w:spacing w:lineRule="auto" w:line="312" w:before="0" w:after="120"/>
        <w:ind w:firstLine="567"/>
        <w:rPr>
          <w:rFonts w:ascii="Times New Roman" w:hAnsi="Times New Roman" w:eastAsia="" w:eastAsiaTheme="minorEastAsia"/>
          <w:sz w:val="28"/>
          <w:szCs w:val="28"/>
        </w:rPr>
      </w:pPr>
      <w:r>
        <w:rPr/>
      </w:r>
      <m:oMath xmlns:m="http://schemas.openxmlformats.org/officeDocument/2006/math">
        <m:sSubSup>
          <m:e>
            <m:r>
              <w:rPr>
                <w:rFonts w:ascii="Cambria Math" w:hAnsi="Cambria Math"/>
              </w:rPr>
              <m:t xml:space="preserve">Вр</m:t>
            </m:r>
          </m:e>
          <m:sub>
            <m:r>
              <w:rPr>
                <w:rFonts w:ascii="Cambria Math" w:hAnsi="Cambria Math"/>
              </w:rPr>
              <m:t xml:space="preserve">отч</m:t>
            </m:r>
          </m:sub>
          <m:sup>
            <m:r>
              <w:rPr>
                <w:rFonts w:ascii="Cambria Math" w:hAnsi="Cambria Math"/>
              </w:rPr>
              <m:t xml:space="preserve">i</m:t>
            </m:r>
          </m:sup>
        </m:sSubSup>
      </m:oMath>
      <w:r>
        <w:rPr>
          <w:rFonts w:eastAsia="" w:ascii="Times New Roman" w:hAnsi="Times New Roman" w:eastAsiaTheme="minorEastAsia"/>
          <w:sz w:val="28"/>
          <w:szCs w:val="28"/>
        </w:rPr>
        <w:t xml:space="preserve"> </w:t>
      </w:r>
      <w:r>
        <w:rPr>
          <w:rFonts w:eastAsia="" w:ascii="Times New Roman" w:hAnsi="Times New Roman" w:eastAsiaTheme="minorEastAsia"/>
          <w:sz w:val="28"/>
          <w:szCs w:val="28"/>
        </w:rPr>
        <w:t xml:space="preserve">- регламентное время предоставления </w:t>
      </w:r>
      <w:r>
        <w:rPr>
          <w:rFonts w:eastAsia="" w:ascii="Times New Roman" w:hAnsi="Times New Roman" w:eastAsiaTheme="minorEastAsia"/>
          <w:sz w:val="28"/>
          <w:szCs w:val="28"/>
          <w:lang w:val="en-US"/>
        </w:rPr>
        <w:t>i</w:t>
      </w:r>
      <w:r>
        <w:rPr>
          <w:rFonts w:eastAsia="" w:ascii="Times New Roman" w:hAnsi="Times New Roman" w:eastAsiaTheme="minorEastAsia"/>
          <w:sz w:val="28"/>
          <w:szCs w:val="28"/>
        </w:rPr>
        <w:t>-ой услуги на конец отчетного периода</w:t>
      </w:r>
    </w:p>
    <w:p>
      <w:pPr>
        <w:pStyle w:val="Normal"/>
        <w:widowControl w:val="false"/>
        <w:spacing w:lineRule="auto" w:line="312" w:before="0" w:after="120"/>
        <w:ind w:firstLine="567"/>
        <w:rPr>
          <w:rFonts w:ascii="Times New Roman" w:hAnsi="Times New Roman"/>
          <w:sz w:val="28"/>
          <w:szCs w:val="28"/>
        </w:rPr>
      </w:pPr>
      <w:r>
        <w:rPr/>
      </w:r>
      <m:oMath xmlns:m="http://schemas.openxmlformats.org/officeDocument/2006/math">
        <m:sSub>
          <m:e>
            <m:r>
              <w:rPr>
                <w:rFonts w:ascii="Cambria Math" w:hAnsi="Cambria Math"/>
              </w:rPr>
              <m:t xml:space="preserve">К</m:t>
            </m:r>
          </m:e>
          <m:sub>
            <m:sSub>
              <m:e>
                <m:r>
                  <w:rPr>
                    <w:rFonts w:ascii="Cambria Math" w:hAnsi="Cambria Math"/>
                  </w:rPr>
                  <m:t xml:space="preserve">эл</m:t>
                </m:r>
              </m:e>
              <m:sub>
                <m:r>
                  <w:rPr>
                    <w:rFonts w:ascii="Cambria Math" w:hAnsi="Cambria Math"/>
                  </w:rPr>
                  <m:t xml:space="preserve">рег</m:t>
                </m:r>
              </m:sub>
            </m:sSub>
          </m:sub>
        </m:sSub>
      </m:oMath>
      <w:r>
        <w:rPr>
          <w:rFonts w:ascii="Times New Roman" w:hAnsi="Times New Roman"/>
          <w:sz w:val="28"/>
          <w:szCs w:val="28"/>
        </w:rPr>
        <w:t xml:space="preserve"> </w:t>
      </w:r>
      <w:r>
        <w:rPr>
          <w:rFonts w:ascii="Times New Roman" w:hAnsi="Times New Roman"/>
          <w:sz w:val="28"/>
          <w:szCs w:val="28"/>
        </w:rPr>
        <w:t>- количество региональных массовых социально значимых услуг, предоставляемых в субъекте Российской Федерации и доступных                                в электронном виде, ед.</w:t>
      </w:r>
    </w:p>
    <w:p>
      <w:pPr>
        <w:pStyle w:val="Normal"/>
        <w:tabs>
          <w:tab w:val="clear" w:pos="708"/>
          <w:tab w:val="left" w:pos="709" w:leader="none"/>
          <w:tab w:val="left" w:pos="851" w:leader="none"/>
        </w:tabs>
        <w:spacing w:lineRule="auto" w:line="312" w:before="0" w:after="120"/>
        <w:ind w:firstLine="567"/>
        <w:rPr>
          <w:rFonts w:ascii="Times New Roman" w:hAnsi="Times New Roman" w:eastAsia="" w:eastAsiaTheme="minorEastAsia"/>
          <w:sz w:val="28"/>
          <w:szCs w:val="28"/>
        </w:rPr>
      </w:pPr>
      <w:r>
        <w:rPr>
          <w:rFonts w:ascii="Times New Roman" w:hAnsi="Times New Roman"/>
          <w:sz w:val="28"/>
          <w:szCs w:val="28"/>
        </w:rPr>
        <w:t>Пояснение: формула расчета исходит из того, что целевое сокращение времени в 3 раза переведено в проценты, то есть соответствует цели сокращения времени на 67% к 2030 году. Фактическое сокращение                           (в процентах) будет соотноситься с указанным целевым при расчете среднего уровня «цифровой зрелости» отрасли «государственное управление»</w:t>
      </w:r>
      <w:r>
        <w:rPr>
          <w:rFonts w:eastAsia="" w:ascii="Times New Roman" w:hAnsi="Times New Roman" w:eastAsiaTheme="minorEastAsia"/>
          <w:sz w:val="28"/>
          <w:szCs w:val="28"/>
        </w:rPr>
        <w:t>;</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Доля государственных и муниципальных услуг, предоставленных                      без нарушения регламентного срока</w:t>
      </w:r>
    </w:p>
    <w:p>
      <w:pPr>
        <w:pStyle w:val="Normal"/>
        <w:spacing w:lineRule="auto" w:line="312"/>
        <w:ind w:firstLine="567"/>
        <w:rPr>
          <w:rFonts w:ascii="Times New Roman" w:hAnsi="Times New Roman"/>
          <w:sz w:val="28"/>
          <w:szCs w:val="28"/>
        </w:rPr>
      </w:pPr>
      <w:r>
        <w:rPr>
          <w:rFonts w:ascii="Times New Roman" w:hAnsi="Times New Roman"/>
          <w:sz w:val="28"/>
          <w:szCs w:val="28"/>
        </w:rPr>
        <w:t xml:space="preserve">Расчет показателя осуществляется по следующей формуле: </w:t>
      </w:r>
    </w:p>
    <w:p>
      <w:pPr>
        <w:pStyle w:val="ListParagraph"/>
        <w:spacing w:lineRule="auto" w:line="312" w:before="0" w:after="120"/>
        <w:ind w:firstLine="567" w:left="0"/>
        <w:contextualSpacing w:val="false"/>
        <w:jc w:val="center"/>
        <w:rPr>
          <w:szCs w:val="28"/>
        </w:rPr>
      </w:pPr>
      <w:r>
        <w:rPr>
          <w:szCs w:val="28"/>
        </w:rPr>
        <w:t>4 = 4.1 / 4.2 * 100%,</w:t>
      </w:r>
    </w:p>
    <w:p>
      <w:pPr>
        <w:pStyle w:val="Normal"/>
        <w:spacing w:lineRule="auto" w:line="312" w:before="0" w:after="120"/>
        <w:ind w:firstLine="567"/>
        <w:rPr>
          <w:rFonts w:ascii="Times New Roman" w:hAnsi="Times New Roman"/>
          <w:sz w:val="28"/>
          <w:szCs w:val="28"/>
        </w:rPr>
      </w:pPr>
      <w:r>
        <w:rPr>
          <w:rFonts w:ascii="Times New Roman" w:hAnsi="Times New Roman"/>
          <w:sz w:val="28"/>
          <w:szCs w:val="28"/>
        </w:rPr>
        <w:t>где:</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4 - доля государственных и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 %;</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4.1 - количество региональных массовых социально значимых услуг, предоставленных без нарушения регламентного срока, при обращении                      в электронном виде с использованием ЕПГУ или РПГУ, за период с начала отчетного года, ед.;</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r>
    </w:p>
    <w:p>
      <w:pPr>
        <w:pStyle w:val="Normal"/>
        <w:tabs>
          <w:tab w:val="clear" w:pos="708"/>
          <w:tab w:val="left" w:pos="709" w:leader="none"/>
          <w:tab w:val="left" w:pos="851" w:leader="none"/>
        </w:tabs>
        <w:spacing w:lineRule="auto" w:line="312"/>
        <w:ind w:hanging="0"/>
        <w:jc w:val="center"/>
        <w:rPr>
          <w:rFonts w:ascii="Times New Roman" w:hAnsi="Times New Roman"/>
          <w:sz w:val="24"/>
          <w:szCs w:val="24"/>
        </w:rPr>
      </w:pPr>
      <w:r>
        <w:rPr>
          <w:rFonts w:ascii="Times New Roman" w:hAnsi="Times New Roman"/>
          <w:sz w:val="24"/>
          <w:szCs w:val="24"/>
        </w:rPr>
        <w:t>11</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4.2 - общее количество обращений за получением региональных массовых социально значимых услуг в электронном виде с использованием ЕПГУ или РПГУ</w:t>
      </w:r>
      <w:r>
        <w:rPr>
          <w:rStyle w:val="FootnoteReference"/>
          <w:rFonts w:ascii="Times New Roman" w:hAnsi="Times New Roman"/>
          <w:sz w:val="28"/>
          <w:szCs w:val="28"/>
        </w:rPr>
        <w:footnoteReference w:id="2"/>
      </w:r>
      <w:r>
        <w:rPr>
          <w:rFonts w:ascii="Times New Roman" w:hAnsi="Times New Roman"/>
          <w:sz w:val="28"/>
          <w:szCs w:val="28"/>
        </w:rPr>
        <w:t xml:space="preserve"> за период с начала отчетного года, ед.</w:t>
      </w:r>
    </w:p>
    <w:p>
      <w:pPr>
        <w:pStyle w:val="Normal"/>
        <w:spacing w:lineRule="auto" w:line="312"/>
        <w:ind w:firstLine="567"/>
        <w:rPr>
          <w:rFonts w:ascii="Times New Roman" w:hAnsi="Times New Roman"/>
          <w:iCs/>
          <w:sz w:val="28"/>
          <w:szCs w:val="28"/>
        </w:rPr>
      </w:pPr>
      <w:r>
        <w:rPr>
          <w:rFonts w:ascii="Times New Roman" w:hAnsi="Times New Roman"/>
          <w:sz w:val="28"/>
          <w:szCs w:val="28"/>
        </w:rPr>
        <w:t xml:space="preserve">В обеих компонентах </w:t>
      </w:r>
      <w:r>
        <w:rPr>
          <w:rFonts w:ascii="Times New Roman" w:hAnsi="Times New Roman"/>
          <w:i/>
          <w:iCs/>
          <w:sz w:val="28"/>
          <w:szCs w:val="28"/>
        </w:rPr>
        <w:t>учитываются только региональные массовые социально значимые услуги, то есть услуги из Регионального перечня МСЗУ субъекта Российской Федерации, которые отвечали критерию доступности в электронном виде на начало последнего месяца отчетного периода</w:t>
      </w:r>
      <w:r>
        <w:rPr>
          <w:rStyle w:val="FootnoteReference"/>
          <w:rFonts w:ascii="Times New Roman" w:hAnsi="Times New Roman"/>
          <w:iCs/>
          <w:sz w:val="28"/>
          <w:szCs w:val="28"/>
        </w:rPr>
        <w:footnoteReference w:id="3"/>
      </w:r>
      <w:r>
        <w:rPr>
          <w:rFonts w:ascii="Times New Roman" w:hAnsi="Times New Roman"/>
          <w:iCs/>
          <w:sz w:val="28"/>
          <w:szCs w:val="28"/>
        </w:rPr>
        <w:t xml:space="preserve">. </w:t>
      </w:r>
    </w:p>
    <w:p>
      <w:pPr>
        <w:pStyle w:val="Normal"/>
        <w:spacing w:lineRule="auto" w:line="312"/>
        <w:ind w:firstLine="567"/>
        <w:rPr>
          <w:rFonts w:ascii="Times New Roman" w:hAnsi="Times New Roman"/>
          <w:iCs/>
          <w:sz w:val="28"/>
          <w:szCs w:val="28"/>
        </w:rPr>
      </w:pPr>
      <w:r>
        <w:rPr>
          <w:rFonts w:ascii="Times New Roman" w:hAnsi="Times New Roman"/>
          <w:sz w:val="28"/>
          <w:szCs w:val="28"/>
        </w:rPr>
        <w:t>В обеих компонентах у</w:t>
      </w:r>
      <w:r>
        <w:rPr>
          <w:rFonts w:ascii="Times New Roman" w:hAnsi="Times New Roman"/>
          <w:iCs/>
          <w:sz w:val="28"/>
          <w:szCs w:val="28"/>
        </w:rPr>
        <w:t>читываются только обращения в электронном виде посредством ЕПГУ или РПГУ.</w:t>
      </w:r>
    </w:p>
    <w:p>
      <w:pPr>
        <w:pStyle w:val="Normal"/>
        <w:spacing w:lineRule="auto" w:line="312"/>
        <w:ind w:firstLine="567"/>
        <w:rPr>
          <w:rFonts w:ascii="Times New Roman" w:hAnsi="Times New Roman" w:eastAsia="Times New Roman"/>
          <w:color w:val="000000"/>
          <w:sz w:val="28"/>
          <w:szCs w:val="28"/>
          <w:lang w:eastAsia="ru-RU"/>
        </w:rPr>
      </w:pPr>
      <w:r>
        <w:rPr>
          <w:rFonts w:eastAsia="Times New Roman" w:ascii="Times New Roman" w:hAnsi="Times New Roman"/>
          <w:i/>
          <w:iCs/>
          <w:color w:val="000000"/>
          <w:sz w:val="28"/>
          <w:szCs w:val="28"/>
          <w:lang w:eastAsia="ru-RU"/>
        </w:rPr>
        <w:t xml:space="preserve">Регламентный срок </w:t>
      </w:r>
      <w:r>
        <w:rPr>
          <w:rFonts w:eastAsia="Times New Roman" w:ascii="Times New Roman" w:hAnsi="Times New Roman"/>
          <w:color w:val="000000"/>
          <w:sz w:val="28"/>
          <w:szCs w:val="28"/>
          <w:lang w:eastAsia="ru-RU"/>
        </w:rPr>
        <w:t>- срок, который указан в административном регламенте предоставления услуги (в частности, подразделе «Срок предоставления государственной или муниципальной услуги» раздела «Стандарт предоставления государственной или муниципальной услуги» административного регламента согласно статьям 12 и 14 Федерального закона от 27.07.2010 № 210-ФЗ «Об организации предоставления государственных и муниципальных услуг»).</w:t>
      </w:r>
    </w:p>
    <w:p>
      <w:pPr>
        <w:pStyle w:val="Normal"/>
        <w:spacing w:lineRule="auto" w:line="312"/>
        <w:ind w:firstLine="567"/>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Считается </w:t>
      </w:r>
      <w:r>
        <w:rPr>
          <w:rFonts w:eastAsia="Times New Roman" w:ascii="Times New Roman" w:hAnsi="Times New Roman"/>
          <w:i/>
          <w:iCs/>
          <w:color w:val="000000"/>
          <w:sz w:val="28"/>
          <w:szCs w:val="28"/>
          <w:lang w:eastAsia="ru-RU"/>
        </w:rPr>
        <w:t>нарушением</w:t>
      </w:r>
      <w:r>
        <w:rPr>
          <w:rFonts w:eastAsia="Times New Roman" w:ascii="Times New Roman" w:hAnsi="Times New Roman"/>
          <w:color w:val="000000"/>
          <w:sz w:val="28"/>
          <w:szCs w:val="28"/>
          <w:lang w:eastAsia="ru-RU"/>
        </w:rPr>
        <w:t xml:space="preserve"> любое отклонение в большую сторону с учетом формата и единицы измерения при указании регламентного срока.</w:t>
      </w:r>
    </w:p>
    <w:p>
      <w:pPr>
        <w:pStyle w:val="Normal"/>
        <w:spacing w:lineRule="auto" w:line="312"/>
        <w:ind w:firstLine="567"/>
        <w:rPr>
          <w:rFonts w:ascii="Times New Roman" w:hAnsi="Times New Roman" w:eastAsia="" w:eastAsiaTheme="minorEastAsia"/>
          <w:sz w:val="28"/>
          <w:szCs w:val="28"/>
        </w:rPr>
      </w:pPr>
      <w:r>
        <w:rPr>
          <w:rFonts w:ascii="Times New Roman" w:hAnsi="Times New Roman"/>
          <w:sz w:val="28"/>
          <w:szCs w:val="28"/>
        </w:rPr>
        <w:t xml:space="preserve">Источник данных - ЕПГУ (данные ситуационного центра электронного правительства) и РПГУ. </w:t>
      </w:r>
      <w:r>
        <w:rPr>
          <w:rFonts w:ascii="Times New Roman" w:hAnsi="Times New Roman"/>
          <w:color w:val="26282F"/>
          <w:sz w:val="28"/>
          <w:szCs w:val="28"/>
        </w:rPr>
        <w:t>Выгрузку данных обеспечивает профильный орган власти субъекта Российской Федерации, ответственный за расчет показателя</w:t>
      </w:r>
      <w:r>
        <w:rPr>
          <w:rFonts w:ascii="Times New Roman" w:hAnsi="Times New Roman"/>
          <w:sz w:val="28"/>
          <w:szCs w:val="28"/>
        </w:rPr>
        <w:t>;</w:t>
      </w:r>
    </w:p>
    <w:p>
      <w:pPr>
        <w:pStyle w:val="ConsPlusNormal"/>
        <w:spacing w:lineRule="auto" w:line="312"/>
        <w:jc w:val="both"/>
        <w:rPr>
          <w:rFonts w:ascii="Times New Roman" w:hAnsi="Times New Roman" w:cs="Times New Roman"/>
          <w:sz w:val="28"/>
          <w:szCs w:val="28"/>
        </w:rPr>
      </w:pPr>
      <w:r>
        <w:rPr>
          <w:rFonts w:cs="Times New Roman" w:ascii="Times New Roman" w:hAnsi="Times New Roman"/>
          <w:sz w:val="28"/>
          <w:szCs w:val="28"/>
        </w:rPr>
        <w:t>Доля массовых социально значимых государственных                                         и муниципальных услуг, доступных в электронном виде</w:t>
      </w:r>
    </w:p>
    <w:p>
      <w:pPr>
        <w:pStyle w:val="Normal"/>
        <w:spacing w:lineRule="auto" w:line="312"/>
        <w:ind w:firstLine="567"/>
        <w:rPr>
          <w:rFonts w:ascii="Times New Roman" w:hAnsi="Times New Roman"/>
          <w:sz w:val="28"/>
          <w:szCs w:val="28"/>
        </w:rPr>
      </w:pPr>
      <w:r>
        <w:rPr>
          <w:rFonts w:ascii="Times New Roman" w:hAnsi="Times New Roman"/>
          <w:sz w:val="28"/>
          <w:szCs w:val="28"/>
        </w:rPr>
        <w:t xml:space="preserve">Расчет показателя осуществляется по следующей формуле: </w:t>
      </w:r>
    </w:p>
    <w:p>
      <w:pPr>
        <w:pStyle w:val="ListParagraph"/>
        <w:spacing w:lineRule="auto" w:line="312" w:before="0" w:after="120"/>
        <w:ind w:firstLine="567" w:left="0"/>
        <w:contextualSpacing w:val="false"/>
        <w:jc w:val="center"/>
        <w:rPr>
          <w:szCs w:val="28"/>
        </w:rPr>
      </w:pPr>
      <w:r>
        <w:rPr>
          <w:szCs w:val="28"/>
        </w:rPr>
        <w:t>9 = 9.1 / 9.2 * 100%,</w:t>
      </w:r>
    </w:p>
    <w:p>
      <w:pPr>
        <w:pStyle w:val="Normal"/>
        <w:spacing w:lineRule="auto" w:line="312" w:before="0" w:after="120"/>
        <w:ind w:firstLine="567"/>
        <w:rPr>
          <w:rFonts w:ascii="Times New Roman" w:hAnsi="Times New Roman"/>
          <w:sz w:val="28"/>
          <w:szCs w:val="28"/>
        </w:rPr>
      </w:pPr>
      <w:r>
        <w:rPr>
          <w:rFonts w:ascii="Times New Roman" w:hAnsi="Times New Roman"/>
          <w:sz w:val="28"/>
          <w:szCs w:val="28"/>
        </w:rPr>
        <w:t>где:</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9 - 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w:t>
      </w:r>
    </w:p>
    <w:p>
      <w:pPr>
        <w:pStyle w:val="Normal"/>
        <w:tabs>
          <w:tab w:val="clear" w:pos="708"/>
          <w:tab w:val="left" w:pos="709" w:leader="none"/>
          <w:tab w:val="left" w:pos="851" w:leader="none"/>
        </w:tabs>
        <w:spacing w:lineRule="auto" w:line="312"/>
        <w:ind w:firstLine="567"/>
        <w:jc w:val="center"/>
        <w:rPr>
          <w:rFonts w:ascii="Times New Roman" w:hAnsi="Times New Roman"/>
          <w:sz w:val="24"/>
          <w:szCs w:val="24"/>
        </w:rPr>
      </w:pPr>
      <w:r>
        <w:rPr>
          <w:rFonts w:ascii="Times New Roman" w:hAnsi="Times New Roman"/>
          <w:sz w:val="24"/>
          <w:szCs w:val="24"/>
        </w:rPr>
      </w:r>
    </w:p>
    <w:p>
      <w:pPr>
        <w:pStyle w:val="Normal"/>
        <w:tabs>
          <w:tab w:val="clear" w:pos="708"/>
          <w:tab w:val="left" w:pos="709" w:leader="none"/>
          <w:tab w:val="left" w:pos="851" w:leader="none"/>
        </w:tabs>
        <w:spacing w:lineRule="auto" w:line="312"/>
        <w:ind w:hanging="0"/>
        <w:jc w:val="center"/>
        <w:rPr>
          <w:rFonts w:ascii="Times New Roman" w:hAnsi="Times New Roman"/>
          <w:sz w:val="24"/>
          <w:szCs w:val="24"/>
        </w:rPr>
      </w:pPr>
      <w:r>
        <w:rPr>
          <w:rFonts w:ascii="Times New Roman" w:hAnsi="Times New Roman"/>
          <w:sz w:val="24"/>
          <w:szCs w:val="24"/>
        </w:rPr>
        <w:t>12</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9.1 - количество региональных массовых социально значимых услуг, предоставляемых в администрации Партизанского муниципального округа, отвечающих критериям доступности в электронном виде, ед.;</w:t>
      </w:r>
    </w:p>
    <w:p>
      <w:pPr>
        <w:pStyle w:val="Normal"/>
        <w:tabs>
          <w:tab w:val="clear" w:pos="708"/>
          <w:tab w:val="left" w:pos="709" w:leader="none"/>
          <w:tab w:val="left" w:pos="851" w:leader="none"/>
        </w:tabs>
        <w:spacing w:lineRule="auto" w:line="312"/>
        <w:ind w:firstLine="567"/>
        <w:rPr>
          <w:rFonts w:ascii="Times New Roman" w:hAnsi="Times New Roman"/>
          <w:sz w:val="28"/>
          <w:szCs w:val="28"/>
        </w:rPr>
      </w:pPr>
      <w:r>
        <w:rPr>
          <w:rFonts w:ascii="Times New Roman" w:hAnsi="Times New Roman"/>
          <w:sz w:val="28"/>
          <w:szCs w:val="28"/>
        </w:rPr>
        <w:t>9.2 - общее количество региональных массовых социально значимых услуг, предоставляемых в администрации Партизанского муниципального округа.</w:t>
      </w:r>
    </w:p>
    <w:p>
      <w:pPr>
        <w:pStyle w:val="Normal"/>
        <w:spacing w:lineRule="auto" w:line="312"/>
        <w:ind w:firstLine="567"/>
        <w:rPr>
          <w:rFonts w:ascii="Times New Roman" w:hAnsi="Times New Roman"/>
          <w:sz w:val="28"/>
          <w:szCs w:val="28"/>
        </w:rPr>
      </w:pPr>
      <w:r>
        <w:rPr>
          <w:rFonts w:ascii="Times New Roman" w:hAnsi="Times New Roman"/>
          <w:sz w:val="28"/>
          <w:szCs w:val="28"/>
        </w:rPr>
        <w:t>По строкам 9.1 и 9.2 отражаются компоненты показателя, используемые в расчете.</w:t>
      </w:r>
    </w:p>
    <w:p>
      <w:pPr>
        <w:pStyle w:val="Normal"/>
        <w:spacing w:lineRule="auto" w:line="312"/>
        <w:ind w:firstLine="567"/>
        <w:rPr>
          <w:rFonts w:ascii="Times New Roman" w:hAnsi="Times New Roman"/>
          <w:sz w:val="28"/>
          <w:szCs w:val="28"/>
        </w:rPr>
      </w:pPr>
      <w:r>
        <w:rPr>
          <w:rFonts w:ascii="Times New Roman" w:hAnsi="Times New Roman"/>
          <w:sz w:val="28"/>
          <w:szCs w:val="28"/>
        </w:rPr>
        <w:t>В обеих компонентах учитываются только региональные массовые социально значимые услуги, то есть услуги из Регионального перечня МСЗУ субъекта Российской Федерации;</w:t>
      </w:r>
    </w:p>
    <w:p>
      <w:pPr>
        <w:pStyle w:val="ConsPlusNormal"/>
        <w:spacing w:lineRule="auto" w:line="312"/>
        <w:jc w:val="both"/>
        <w:rPr>
          <w:rFonts w:ascii="Times New Roman" w:hAnsi="Times New Roman" w:cs="Times New Roman"/>
          <w:sz w:val="28"/>
          <w:szCs w:val="28"/>
        </w:rPr>
      </w:pPr>
      <w:r>
        <w:rPr>
          <w:rFonts w:cs="Times New Roman" w:ascii="Times New Roman" w:hAnsi="Times New Roman"/>
          <w:sz w:val="28"/>
          <w:szCs w:val="28"/>
        </w:rPr>
        <w:t>Сокращено количество нарушений сроков оказания массовых социально значимых государственных и муниципальных услуг</w:t>
      </w:r>
    </w:p>
    <w:p>
      <w:pPr>
        <w:pStyle w:val="ConsPlusNormal"/>
        <w:spacing w:lineRule="auto" w:line="312"/>
        <w:jc w:val="both"/>
        <w:rPr>
          <w:rFonts w:ascii="Times New Roman" w:hAnsi="Times New Roman"/>
          <w:sz w:val="28"/>
          <w:szCs w:val="28"/>
        </w:rPr>
      </w:pPr>
      <w:r>
        <w:rPr>
          <w:rFonts w:cs="Times New Roman" w:ascii="Times New Roman" w:hAnsi="Times New Roman"/>
          <w:sz w:val="28"/>
          <w:szCs w:val="28"/>
        </w:rPr>
        <w:t>Источник данных - ЕПГУ и РПГУ</w:t>
      </w:r>
      <w:r>
        <w:rPr>
          <w:rFonts w:ascii="Times New Roman" w:hAnsi="Times New Roman"/>
          <w:sz w:val="28"/>
          <w:szCs w:val="28"/>
        </w:rPr>
        <w:t>;</w:t>
      </w:r>
    </w:p>
    <w:p>
      <w:pPr>
        <w:pStyle w:val="ConsPlusNormal"/>
        <w:spacing w:lineRule="auto" w:line="312"/>
        <w:jc w:val="both"/>
        <w:rPr>
          <w:rFonts w:ascii="Times New Roman" w:hAnsi="Times New Roman"/>
          <w:sz w:val="28"/>
          <w:szCs w:val="28"/>
        </w:rPr>
      </w:pPr>
      <w:r>
        <w:rPr>
          <w:rFonts w:cs="Times New Roman" w:ascii="Times New Roman" w:hAnsi="Times New Roman"/>
          <w:sz w:val="28"/>
          <w:szCs w:val="28"/>
        </w:rPr>
        <w:t xml:space="preserve">Обеспечена возможность предоставления массовых социально значимых услуг в электронном виде </w:t>
      </w:r>
      <w:r>
        <w:rPr>
          <w:rFonts w:ascii="Times New Roman" w:hAnsi="Times New Roman"/>
          <w:sz w:val="28"/>
          <w:szCs w:val="28"/>
        </w:rPr>
        <w:t>администрацией Партизанского муниципального округа</w:t>
      </w:r>
    </w:p>
    <w:p>
      <w:pPr>
        <w:pStyle w:val="ConsPlusNormal"/>
        <w:spacing w:lineRule="auto" w:line="312"/>
        <w:jc w:val="both"/>
        <w:rPr>
          <w:rFonts w:ascii="Times New Roman" w:hAnsi="Times New Roman"/>
          <w:sz w:val="28"/>
          <w:szCs w:val="28"/>
        </w:rPr>
      </w:pPr>
      <w:r>
        <w:rPr>
          <w:rFonts w:cs="Times New Roman" w:ascii="Times New Roman" w:hAnsi="Times New Roman"/>
          <w:sz w:val="28"/>
          <w:szCs w:val="28"/>
        </w:rPr>
        <w:t>Источник данных - ЕПГУ и РПГУ</w:t>
      </w:r>
      <w:r>
        <w:rPr>
          <w:rFonts w:ascii="Times New Roman" w:hAnsi="Times New Roman"/>
          <w:sz w:val="28"/>
          <w:szCs w:val="28"/>
        </w:rPr>
        <w:t>;</w:t>
      </w:r>
    </w:p>
    <w:p>
      <w:pPr>
        <w:pStyle w:val="ConsPlusNormal"/>
        <w:spacing w:lineRule="auto" w:line="312"/>
        <w:jc w:val="both"/>
        <w:rPr>
          <w:rFonts w:ascii="Times New Roman" w:hAnsi="Times New Roman"/>
          <w:bCs/>
          <w:sz w:val="28"/>
          <w:szCs w:val="28"/>
        </w:rPr>
      </w:pPr>
      <w:r>
        <w:rPr>
          <w:rFonts w:eastAsia="Calibri" w:cs="Times New Roman" w:ascii="Times New Roman" w:hAnsi="Times New Roman" w:eastAsiaTheme="minorHAnsi"/>
          <w:sz w:val="28"/>
          <w:szCs w:val="28"/>
          <w:lang w:eastAsia="en-US"/>
        </w:rPr>
        <w:t xml:space="preserve">Доля электронного юридически значимого документооборота                               в </w:t>
      </w:r>
      <w:r>
        <w:rPr>
          <w:rFonts w:eastAsia="Calibri" w:cs="Times New Roman" w:ascii="Times New Roman" w:hAnsi="Times New Roman" w:eastAsiaTheme="minorHAnsi"/>
          <w:sz w:val="28"/>
          <w:szCs w:val="28"/>
        </w:rPr>
        <w:t xml:space="preserve">администрации </w:t>
      </w:r>
      <w:r>
        <w:rPr>
          <w:rFonts w:ascii="Times New Roman" w:hAnsi="Times New Roman"/>
          <w:sz w:val="28"/>
          <w:szCs w:val="28"/>
        </w:rPr>
        <w:t>Партизанского муниципального округа</w:t>
      </w:r>
      <w:r>
        <w:rPr>
          <w:rFonts w:ascii="Times New Roman" w:hAnsi="Times New Roman"/>
          <w:bCs/>
          <w:sz w:val="28"/>
          <w:szCs w:val="28"/>
        </w:rPr>
        <w:t>:</w:t>
      </w:r>
    </w:p>
    <w:p>
      <w:pPr>
        <w:pStyle w:val="Normal"/>
        <w:spacing w:lineRule="auto" w:line="312" w:before="0" w:after="120"/>
        <w:ind w:firstLine="567"/>
        <w:rPr>
          <w:rFonts w:ascii="Times New Roman" w:hAnsi="Times New Roman"/>
          <w:sz w:val="28"/>
          <w:szCs w:val="28"/>
        </w:rPr>
      </w:pPr>
      <w:r>
        <w:rPr>
          <w:rFonts w:ascii="Times New Roman" w:hAnsi="Times New Roman"/>
          <w:sz w:val="28"/>
          <w:szCs w:val="28"/>
        </w:rPr>
        <w:t xml:space="preserve">Расчет показателя осуществляется по следующей формуле: </w:t>
      </w:r>
    </w:p>
    <w:p>
      <w:pPr>
        <w:pStyle w:val="NormalWeb"/>
        <w:spacing w:lineRule="auto" w:line="312" w:before="0" w:after="120"/>
        <w:ind w:firstLine="567" w:left="64" w:right="64"/>
        <w:jc w:val="center"/>
        <w:rPr>
          <w:rFonts w:ascii="Times New Roman" w:hAnsi="Times New Roman"/>
          <w:sz w:val="28"/>
          <w:szCs w:val="28"/>
        </w:rPr>
      </w:pPr>
      <w:r>
        <w:rPr/>
      </w:r>
      <m:oMath xmlns:m="http://schemas.openxmlformats.org/officeDocument/2006/math">
        <m:r>
          <w:rPr>
            <w:rFonts w:ascii="Cambria Math" w:hAnsi="Cambria Math"/>
          </w:rPr>
          <m:t xml:space="preserve">2</m:t>
        </m:r>
        <m:r>
          <w:rPr>
            <w:rFonts w:ascii="Cambria Math" w:hAnsi="Cambria Math"/>
          </w:rPr>
          <m:t xml:space="preserve">=</m:t>
        </m:r>
        <m:f>
          <m:fPr>
            <m:type m:val="lin"/>
          </m:fPr>
          <m:num>
            <m:d>
              <m:dPr>
                <m:begChr m:val="("/>
                <m:endChr m:val=")"/>
              </m:dPr>
              <m:e>
                <m:f>
                  <m:num>
                    <m:sSub>
                      <m:e>
                        <m:r>
                          <w:rPr>
                            <w:rFonts w:ascii="Cambria Math" w:hAnsi="Cambria Math"/>
                          </w:rPr>
                          <m:t xml:space="preserve">К</m:t>
                        </m:r>
                      </m:e>
                      <m:sub>
                        <m:sSub>
                          <m:e>
                            <m:r>
                              <w:rPr>
                                <w:rFonts w:ascii="Cambria Math" w:hAnsi="Cambria Math"/>
                              </w:rPr>
                              <m:t xml:space="preserve">омсу</m:t>
                            </m:r>
                          </m:e>
                          <m:sub>
                            <m:r>
                              <w:rPr>
                                <w:rFonts w:ascii="Cambria Math" w:hAnsi="Cambria Math"/>
                              </w:rPr>
                              <m:t xml:space="preserve">мэдо</m:t>
                            </m:r>
                          </m:sub>
                        </m:sSub>
                      </m:sub>
                    </m:sSub>
                  </m:num>
                  <m:den>
                    <m:sSub>
                      <m:e>
                        <m:r>
                          <w:rPr>
                            <w:rFonts w:ascii="Cambria Math" w:hAnsi="Cambria Math"/>
                          </w:rPr>
                          <m:t xml:space="preserve">К</m:t>
                        </m:r>
                      </m:e>
                      <m:sub>
                        <m:r>
                          <w:rPr>
                            <w:rFonts w:ascii="Cambria Math" w:hAnsi="Cambria Math"/>
                          </w:rPr>
                          <m:t xml:space="preserve">омсу</m:t>
                        </m:r>
                      </m:sub>
                    </m:sSub>
                  </m:den>
                </m:f>
                <m:r>
                  <w:rPr>
                    <w:rFonts w:ascii="Cambria Math" w:hAnsi="Cambria Math"/>
                  </w:rPr>
                  <m:t xml:space="preserve">+</m:t>
                </m:r>
                <m:f>
                  <m:num>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sSub>
                          <m:e>
                            <m:r>
                              <w:rPr>
                                <w:rFonts w:ascii="Cambria Math" w:hAnsi="Cambria Math"/>
                              </w:rPr>
                              <m:t xml:space="preserve">К</m:t>
                            </m:r>
                          </m:e>
                          <m:sub>
                            <m:r>
                              <w:rPr>
                                <w:rFonts w:ascii="Cambria Math" w:hAnsi="Cambria Math"/>
                              </w:rPr>
                              <m:t xml:space="preserve">омсу</m:t>
                            </m:r>
                          </m:sub>
                        </m:sSub>
                      </m:sup>
                      <m:e>
                        <m:sSubSup>
                          <m:e>
                            <m:r>
                              <w:rPr>
                                <w:rFonts w:ascii="Cambria Math" w:hAnsi="Cambria Math"/>
                              </w:rPr>
                              <m:t xml:space="preserve">К</m:t>
                            </m:r>
                          </m:e>
                          <m:sub>
                            <m:sSub>
                              <m:e>
                                <m:r>
                                  <w:rPr>
                                    <w:rFonts w:ascii="Cambria Math" w:hAnsi="Cambria Math"/>
                                  </w:rPr>
                                  <m:t xml:space="preserve">мун</m:t>
                                </m:r>
                              </m:e>
                              <m:sub/>
                            </m:sSub>
                          </m:sub>
                          <m:sup>
                            <m:r>
                              <w:rPr>
                                <w:rFonts w:ascii="Cambria Math" w:hAnsi="Cambria Math"/>
                              </w:rPr>
                              <m:t xml:space="preserve">j</m:t>
                            </m:r>
                          </m:sup>
                        </m:sSubSup>
                      </m:e>
                    </m:nary>
                  </m:num>
                  <m:den>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sSub>
                          <m:e>
                            <m:r>
                              <w:rPr>
                                <w:rFonts w:ascii="Cambria Math" w:hAnsi="Cambria Math"/>
                              </w:rPr>
                              <m:t xml:space="preserve">К</m:t>
                            </m:r>
                          </m:e>
                          <m:sub>
                            <m:r>
                              <w:rPr>
                                <w:rFonts w:ascii="Cambria Math" w:hAnsi="Cambria Math"/>
                              </w:rPr>
                              <m:t xml:space="preserve">омсу</m:t>
                            </m:r>
                          </m:sub>
                        </m:sSub>
                      </m:sup>
                      <m:e>
                        <m:sSubSup>
                          <m:e>
                            <m:r>
                              <w:rPr>
                                <w:rFonts w:ascii="Cambria Math" w:hAnsi="Cambria Math"/>
                              </w:rPr>
                              <m:t xml:space="preserve">К</m:t>
                            </m:r>
                          </m:e>
                          <m:sub>
                            <m:sSub>
                              <m:e>
                                <m:r>
                                  <w:rPr>
                                    <w:rFonts w:ascii="Cambria Math" w:hAnsi="Cambria Math"/>
                                  </w:rPr>
                                  <m:t xml:space="preserve">мун</m:t>
                                </m:r>
                              </m:e>
                              <m:sub>
                                <m:r>
                                  <w:rPr>
                                    <w:rFonts w:ascii="Cambria Math" w:hAnsi="Cambria Math"/>
                                  </w:rPr>
                                  <m:t xml:space="preserve">уч</m:t>
                                </m:r>
                              </m:sub>
                            </m:sSub>
                          </m:sub>
                          <m:sup>
                            <m:r>
                              <w:rPr>
                                <w:rFonts w:ascii="Cambria Math" w:hAnsi="Cambria Math"/>
                              </w:rPr>
                              <m:t xml:space="preserve">j</m:t>
                            </m:r>
                          </m:sup>
                        </m:sSubSup>
                      </m:e>
                    </m:nary>
                  </m:den>
                </m:f>
              </m:e>
            </m:d>
          </m:num>
          <m:den>
            <m:r>
              <w:rPr>
                <w:rFonts w:ascii="Cambria Math" w:hAnsi="Cambria Math"/>
              </w:rPr>
              <m:t xml:space="preserve">2</m:t>
            </m:r>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r>
        <w:rPr>
          <w:rFonts w:ascii="Times New Roman" w:hAnsi="Times New Roman"/>
          <w:sz w:val="28"/>
          <w:szCs w:val="28"/>
        </w:rPr>
        <w:t xml:space="preserve"> </w:t>
      </w:r>
    </w:p>
    <w:p>
      <w:pPr>
        <w:pStyle w:val="Normal"/>
        <w:spacing w:lineRule="auto" w:line="312" w:before="0" w:after="120"/>
        <w:ind w:firstLine="567"/>
        <w:rPr>
          <w:rFonts w:ascii="Times New Roman" w:hAnsi="Times New Roman"/>
          <w:sz w:val="28"/>
          <w:szCs w:val="28"/>
        </w:rPr>
      </w:pPr>
      <w:r>
        <w:rPr>
          <w:rFonts w:ascii="Times New Roman" w:hAnsi="Times New Roman"/>
          <w:sz w:val="28"/>
          <w:szCs w:val="28"/>
        </w:rPr>
        <w:t>где:</w:t>
      </w:r>
    </w:p>
    <w:p>
      <w:pPr>
        <w:pStyle w:val="Normal"/>
        <w:tabs>
          <w:tab w:val="clear" w:pos="708"/>
          <w:tab w:val="left" w:pos="709" w:leader="none"/>
          <w:tab w:val="left" w:pos="851" w:leader="none"/>
        </w:tabs>
        <w:spacing w:lineRule="auto" w:line="302"/>
        <w:ind w:firstLine="567"/>
        <w:rPr>
          <w:rFonts w:ascii="Times New Roman" w:hAnsi="Times New Roman"/>
          <w:sz w:val="28"/>
          <w:szCs w:val="28"/>
        </w:rPr>
      </w:pPr>
      <w:r>
        <w:rPr>
          <w:rFonts w:ascii="Times New Roman" w:hAnsi="Times New Roman"/>
          <w:sz w:val="28"/>
          <w:szCs w:val="28"/>
        </w:rPr>
        <w:t>2 - доля электронного юридически значимого документооборота между  органами местного самоуправления и подведомственными им учреждениями и в Партизанском муниципальном округе, %;</w:t>
      </w:r>
    </w:p>
    <w:p>
      <w:pPr>
        <w:pStyle w:val="Normal"/>
        <w:tabs>
          <w:tab w:val="clear" w:pos="708"/>
          <w:tab w:val="left" w:pos="709" w:leader="none"/>
          <w:tab w:val="left" w:pos="851" w:leader="none"/>
        </w:tabs>
        <w:spacing w:lineRule="auto" w:line="302"/>
        <w:ind w:firstLine="567"/>
        <w:rPr>
          <w:rFonts w:ascii="Times New Roman" w:hAnsi="Times New Roman"/>
          <w:sz w:val="28"/>
          <w:szCs w:val="28"/>
        </w:rPr>
      </w:pPr>
      <w:r>
        <w:rPr/>
      </w:r>
      <m:oMath xmlns:m="http://schemas.openxmlformats.org/officeDocument/2006/math">
        <m:sSub>
          <m:e>
            <m:r>
              <w:rPr>
                <w:rFonts w:ascii="Cambria Math" w:hAnsi="Cambria Math"/>
              </w:rPr>
              <m:t xml:space="preserve">К</m:t>
            </m:r>
          </m:e>
          <m:sub>
            <m:r>
              <w:rPr>
                <w:rFonts w:ascii="Cambria Math" w:hAnsi="Cambria Math"/>
              </w:rPr>
              <m:t xml:space="preserve">омсу</m:t>
            </m:r>
          </m:sub>
        </m:sSub>
      </m:oMath>
      <w:r>
        <w:rPr>
          <w:rFonts w:ascii="Times New Roman" w:hAnsi="Times New Roman"/>
          <w:sz w:val="28"/>
          <w:szCs w:val="28"/>
        </w:rPr>
        <w:t xml:space="preserve"> </w:t>
      </w:r>
      <w:r>
        <w:rPr>
          <w:rFonts w:ascii="Times New Roman" w:hAnsi="Times New Roman"/>
          <w:sz w:val="28"/>
          <w:szCs w:val="28"/>
        </w:rPr>
        <w:t>- общее количество органов местного самоуправления                               в Партизанском муниципальном округе (далее также - ОМСУ), ед.;</w:t>
      </w:r>
    </w:p>
    <w:p>
      <w:pPr>
        <w:pStyle w:val="Normal"/>
        <w:tabs>
          <w:tab w:val="clear" w:pos="708"/>
          <w:tab w:val="left" w:pos="709" w:leader="none"/>
          <w:tab w:val="left" w:pos="851" w:leader="none"/>
        </w:tabs>
        <w:spacing w:lineRule="auto" w:line="302"/>
        <w:ind w:firstLine="567"/>
        <w:rPr>
          <w:rFonts w:ascii="Times New Roman" w:hAnsi="Times New Roman"/>
          <w:sz w:val="28"/>
          <w:szCs w:val="28"/>
        </w:rPr>
      </w:pPr>
      <w:r>
        <w:rPr/>
      </w:r>
      <m:oMath xmlns:m="http://schemas.openxmlformats.org/officeDocument/2006/math">
        <m:sSub>
          <m:e>
            <m:r>
              <w:rPr>
                <w:rFonts w:ascii="Cambria Math" w:hAnsi="Cambria Math"/>
              </w:rPr>
              <m:t xml:space="preserve">К</m:t>
            </m:r>
          </m:e>
          <m:sub>
            <m:sSub>
              <m:e>
                <m:r>
                  <w:rPr>
                    <w:rFonts w:ascii="Cambria Math" w:hAnsi="Cambria Math"/>
                  </w:rPr>
                  <m:t xml:space="preserve">омсу</m:t>
                </m:r>
              </m:e>
              <m:sub>
                <m:r>
                  <w:rPr>
                    <w:rFonts w:ascii="Cambria Math" w:hAnsi="Cambria Math"/>
                  </w:rPr>
                  <m:t xml:space="preserve">мэдо</m:t>
                </m:r>
              </m:sub>
            </m:sSub>
          </m:sub>
        </m:sSub>
      </m:oMath>
      <w:r>
        <w:rPr>
          <w:rFonts w:ascii="Times New Roman" w:hAnsi="Times New Roman"/>
          <w:sz w:val="28"/>
          <w:szCs w:val="28"/>
        </w:rPr>
        <w:t xml:space="preserve"> </w:t>
      </w:r>
      <w:r>
        <w:rPr>
          <w:rFonts w:ascii="Times New Roman" w:hAnsi="Times New Roman"/>
          <w:sz w:val="28"/>
          <w:szCs w:val="28"/>
        </w:rPr>
        <w:t xml:space="preserve">- количество ОМСУ из числа учтенных в </w:t>
      </w:r>
      <w:r>
        <w:rPr/>
      </w:r>
      <m:oMath xmlns:m="http://schemas.openxmlformats.org/officeDocument/2006/math">
        <m:sSub>
          <m:e>
            <m:r>
              <w:rPr>
                <w:rFonts w:ascii="Cambria Math" w:hAnsi="Cambria Math"/>
              </w:rPr>
              <m:t xml:space="preserve">К</m:t>
            </m:r>
          </m:e>
          <m:sub>
            <m:r>
              <w:rPr>
                <w:rFonts w:ascii="Cambria Math" w:hAnsi="Cambria Math"/>
              </w:rPr>
              <m:t xml:space="preserve">омсу</m:t>
            </m:r>
          </m:sub>
        </m:sSub>
      </m:oMath>
      <w:r>
        <w:rPr>
          <w:rFonts w:ascii="Times New Roman" w:hAnsi="Times New Roman"/>
          <w:sz w:val="28"/>
          <w:szCs w:val="28"/>
        </w:rPr>
        <w:t>, имеющих СЭД                   и подключенных к системе МЭДО 2.7.1, ед.;</w:t>
      </w:r>
    </w:p>
    <w:p>
      <w:pPr>
        <w:pStyle w:val="Normal"/>
        <w:tabs>
          <w:tab w:val="clear" w:pos="708"/>
          <w:tab w:val="left" w:pos="709" w:leader="none"/>
          <w:tab w:val="left" w:pos="851" w:leader="none"/>
        </w:tabs>
        <w:spacing w:lineRule="auto" w:line="302"/>
        <w:ind w:firstLine="567"/>
        <w:rPr>
          <w:rFonts w:ascii="Times New Roman" w:hAnsi="Times New Roman"/>
          <w:spacing w:val="-6"/>
          <w:sz w:val="28"/>
          <w:szCs w:val="28"/>
        </w:rPr>
      </w:pPr>
      <w:r>
        <w:rPr/>
      </w:r>
      <m:oMath xmlns:m="http://schemas.openxmlformats.org/officeDocument/2006/math">
        <m:sSubSup>
          <m:e>
            <m:r>
              <w:rPr>
                <w:rFonts w:ascii="Cambria Math" w:hAnsi="Cambria Math"/>
              </w:rPr>
              <m:t xml:space="preserve">К</m:t>
            </m:r>
          </m:e>
          <m:sub>
            <m:sSub>
              <m:e>
                <m:r>
                  <w:rPr>
                    <w:rFonts w:ascii="Cambria Math" w:hAnsi="Cambria Math"/>
                  </w:rPr>
                  <m:t xml:space="preserve">мун</m:t>
                </m:r>
              </m:e>
              <m:sub>
                <m:r>
                  <w:rPr>
                    <w:rFonts w:ascii="Cambria Math" w:hAnsi="Cambria Math"/>
                  </w:rPr>
                  <m:t xml:space="preserve">уч</m:t>
                </m:r>
              </m:sub>
            </m:sSub>
          </m:sub>
          <m:sup>
            <m:r>
              <w:rPr>
                <w:rFonts w:ascii="Cambria Math" w:hAnsi="Cambria Math"/>
              </w:rPr>
              <m:t xml:space="preserve">j</m:t>
            </m:r>
          </m:sup>
        </m:sSubSup>
      </m:oMath>
      <w:r>
        <w:rPr>
          <w:rFonts w:ascii="Times New Roman" w:hAnsi="Times New Roman"/>
          <w:sz w:val="28"/>
          <w:szCs w:val="28"/>
        </w:rPr>
        <w:t xml:space="preserve"> </w:t>
      </w:r>
      <w:r>
        <w:rPr>
          <w:rFonts w:ascii="Times New Roman" w:hAnsi="Times New Roman"/>
          <w:sz w:val="28"/>
          <w:szCs w:val="28"/>
        </w:rPr>
        <w:t xml:space="preserve">- общее количество муниципальных учреждений в Партизанском </w:t>
      </w:r>
      <w:r>
        <w:rPr>
          <w:rFonts w:ascii="Times New Roman" w:hAnsi="Times New Roman"/>
          <w:spacing w:val="-6"/>
          <w:sz w:val="28"/>
          <w:szCs w:val="28"/>
        </w:rPr>
        <w:t xml:space="preserve">муниципальном округе (бюджетных, автономных, казенных), подведомственных </w:t>
      </w:r>
      <w:r>
        <w:rPr>
          <w:rFonts w:ascii="Times New Roman" w:hAnsi="Times New Roman"/>
          <w:spacing w:val="-6"/>
          <w:sz w:val="28"/>
          <w:szCs w:val="28"/>
          <w:lang w:val="en-US"/>
        </w:rPr>
        <w:t>j</w:t>
      </w:r>
      <w:r>
        <w:rPr>
          <w:rFonts w:ascii="Times New Roman" w:hAnsi="Times New Roman"/>
          <w:spacing w:val="-6"/>
          <w:sz w:val="28"/>
          <w:szCs w:val="28"/>
        </w:rPr>
        <w:t>-ому ОМСУ, суммирование ведется по каждому ОМСУ, ед.;</w:t>
      </w:r>
    </w:p>
    <w:p>
      <w:pPr>
        <w:pStyle w:val="Normal"/>
        <w:tabs>
          <w:tab w:val="clear" w:pos="708"/>
          <w:tab w:val="left" w:pos="709" w:leader="none"/>
          <w:tab w:val="left" w:pos="851" w:leader="none"/>
        </w:tabs>
        <w:spacing w:lineRule="auto" w:line="302"/>
        <w:ind w:firstLine="567"/>
        <w:rPr>
          <w:rFonts w:ascii="Times New Roman" w:hAnsi="Times New Roman"/>
          <w:spacing w:val="-6"/>
          <w:sz w:val="28"/>
          <w:szCs w:val="28"/>
        </w:rPr>
      </w:pPr>
      <w:r>
        <w:rPr>
          <w:rFonts w:ascii="Times New Roman" w:hAnsi="Times New Roman"/>
          <w:spacing w:val="-6"/>
          <w:sz w:val="28"/>
          <w:szCs w:val="28"/>
        </w:rPr>
      </w:r>
    </w:p>
    <w:p>
      <w:pPr>
        <w:pStyle w:val="Normal"/>
        <w:tabs>
          <w:tab w:val="clear" w:pos="708"/>
          <w:tab w:val="left" w:pos="709" w:leader="none"/>
          <w:tab w:val="left" w:pos="851" w:leader="none"/>
        </w:tabs>
        <w:spacing w:lineRule="auto" w:line="302"/>
        <w:ind w:hanging="0"/>
        <w:jc w:val="center"/>
        <w:rPr>
          <w:rFonts w:ascii="Times New Roman" w:hAnsi="Times New Roman"/>
          <w:sz w:val="24"/>
          <w:szCs w:val="24"/>
        </w:rPr>
      </w:pPr>
      <w:r>
        <w:rPr>
          <w:rFonts w:ascii="Times New Roman" w:hAnsi="Times New Roman"/>
          <w:spacing w:val="-6"/>
          <w:sz w:val="24"/>
          <w:szCs w:val="24"/>
        </w:rPr>
        <w:t>13</w:t>
      </w:r>
    </w:p>
    <w:p>
      <w:pPr>
        <w:pStyle w:val="Normal"/>
        <w:tabs>
          <w:tab w:val="clear" w:pos="708"/>
          <w:tab w:val="left" w:pos="709" w:leader="none"/>
          <w:tab w:val="left" w:pos="851" w:leader="none"/>
        </w:tabs>
        <w:spacing w:lineRule="auto" w:line="302"/>
        <w:ind w:firstLine="567"/>
        <w:rPr>
          <w:rFonts w:ascii="Times New Roman" w:hAnsi="Times New Roman"/>
          <w:sz w:val="28"/>
          <w:szCs w:val="28"/>
        </w:rPr>
      </w:pPr>
      <w:r>
        <w:rPr/>
      </w:r>
      <m:oMath xmlns:m="http://schemas.openxmlformats.org/officeDocument/2006/math">
        <m:sSubSup>
          <m:e>
            <m:r>
              <w:rPr>
                <w:rFonts w:ascii="Cambria Math" w:hAnsi="Cambria Math"/>
              </w:rPr>
              <m:t xml:space="preserve">К</m:t>
            </m:r>
          </m:e>
          <m:sub>
            <m:sSub>
              <m:e>
                <m:r>
                  <w:rPr>
                    <w:rFonts w:ascii="Cambria Math" w:hAnsi="Cambria Math"/>
                  </w:rPr>
                  <m:t xml:space="preserve">мун</m:t>
                </m:r>
              </m:e>
              <m:sub/>
            </m:sSub>
          </m:sub>
          <m:sup>
            <m:r>
              <w:rPr>
                <w:rFonts w:ascii="Cambria Math" w:hAnsi="Cambria Math"/>
              </w:rPr>
              <m:t xml:space="preserve">j</m:t>
            </m:r>
          </m:sup>
        </m:sSubSup>
      </m:oMath>
      <w:r>
        <w:rPr>
          <w:rFonts w:ascii="Times New Roman" w:hAnsi="Times New Roman"/>
          <w:sz w:val="28"/>
          <w:szCs w:val="28"/>
        </w:rPr>
        <w:t xml:space="preserve"> </w:t>
      </w:r>
      <w:r>
        <w:rPr>
          <w:rFonts w:ascii="Times New Roman" w:hAnsi="Times New Roman"/>
          <w:sz w:val="28"/>
          <w:szCs w:val="28"/>
        </w:rPr>
        <w:t xml:space="preserve">- количество учреждений из числа учтенных в </w:t>
      </w:r>
      <w:r>
        <w:rPr/>
      </w:r>
      <m:oMath xmlns:m="http://schemas.openxmlformats.org/officeDocument/2006/math">
        <m:sSubSup>
          <m:e>
            <m:r>
              <w:rPr>
                <w:rFonts w:ascii="Cambria Math" w:hAnsi="Cambria Math"/>
              </w:rPr>
              <m:t xml:space="preserve">К</m:t>
            </m:r>
          </m:e>
          <m:sub>
            <m:sSub>
              <m:e>
                <m:r>
                  <w:rPr>
                    <w:rFonts w:ascii="Cambria Math" w:hAnsi="Cambria Math"/>
                  </w:rPr>
                  <m:t xml:space="preserve">мун</m:t>
                </m:r>
              </m:e>
              <m:sub>
                <m:r>
                  <w:rPr>
                    <w:rFonts w:ascii="Cambria Math" w:hAnsi="Cambria Math"/>
                  </w:rPr>
                  <m:t xml:space="preserve">уч</m:t>
                </m:r>
              </m:sub>
            </m:sSub>
          </m:sub>
          <m:sup>
            <m:r>
              <w:rPr>
                <w:rFonts w:ascii="Cambria Math" w:hAnsi="Cambria Math"/>
              </w:rPr>
              <m:t xml:space="preserve">j</m:t>
            </m:r>
          </m:sup>
        </m:sSubSup>
      </m:oMath>
      <w:r>
        <w:rPr>
          <w:rFonts w:ascii="Times New Roman" w:hAnsi="Times New Roman"/>
          <w:sz w:val="28"/>
          <w:szCs w:val="28"/>
        </w:rPr>
        <w:t>, имеющих СЭД и подключенных к системе МЭДО 2.7.1, ед.</w:t>
      </w:r>
    </w:p>
    <w:p>
      <w:pPr>
        <w:pStyle w:val="Normal"/>
        <w:spacing w:lineRule="auto" w:line="302"/>
        <w:ind w:firstLine="567"/>
        <w:rPr>
          <w:rFonts w:ascii="Times New Roman" w:hAnsi="Times New Roman" w:eastAsia="Times New Roman"/>
          <w:color w:val="000000"/>
          <w:sz w:val="28"/>
          <w:szCs w:val="28"/>
          <w:lang w:eastAsia="ru-RU"/>
        </w:rPr>
      </w:pPr>
      <w:r>
        <w:rPr>
          <w:rFonts w:eastAsia="Times New Roman" w:ascii="Times New Roman" w:hAnsi="Times New Roman"/>
          <w:i/>
          <w:iCs/>
          <w:color w:val="000000"/>
          <w:sz w:val="28"/>
          <w:szCs w:val="28"/>
          <w:lang w:eastAsia="ru-RU"/>
        </w:rPr>
        <w:t>МЭДО</w:t>
      </w:r>
      <w:r>
        <w:rPr>
          <w:rFonts w:eastAsia="Times New Roman" w:ascii="Times New Roman" w:hAnsi="Times New Roman"/>
          <w:color w:val="000000"/>
          <w:sz w:val="28"/>
          <w:szCs w:val="28"/>
          <w:lang w:eastAsia="ru-RU"/>
        </w:rPr>
        <w:t xml:space="preserve"> - система межведомственного электронного документооборота  (в соответствии с Постановлением Правительства РФ от 22.09.2009 № 754 (ред. от 16.03.2019) «Об утверждении Положения о системе межведомственного электронного документооборота»). При расчете показателя учитывается подключение к системе МЭДО формата 2.7.1                       (в соответствии с Приказом Минцифры России, ФСО от 04.12.2020                          № 667/233 «</w:t>
      </w:r>
      <w:r>
        <w:rPr>
          <w:rFonts w:eastAsia="Times New Roman" w:ascii="Times New Roman" w:hAnsi="Times New Roman"/>
          <w:color w:val="000000"/>
          <w:spacing w:val="-4"/>
          <w:sz w:val="28"/>
          <w:szCs w:val="28"/>
          <w:lang w:eastAsia="ru-RU"/>
        </w:rPr>
        <w:t>Об утверждении Требований к организационно-техническому взаимодействию государственных органов и государственных организаций»)</w:t>
      </w:r>
      <w:r>
        <w:rPr>
          <w:rStyle w:val="FootnoteReference"/>
          <w:rFonts w:eastAsia="Times New Roman" w:ascii="Times New Roman" w:hAnsi="Times New Roman"/>
          <w:color w:val="000000"/>
          <w:spacing w:val="-4"/>
          <w:sz w:val="28"/>
          <w:szCs w:val="28"/>
          <w:lang w:eastAsia="ru-RU"/>
        </w:rPr>
        <w:footnoteReference w:id="4"/>
      </w:r>
      <w:r>
        <w:rPr>
          <w:rFonts w:eastAsia="Times New Roman" w:ascii="Times New Roman" w:hAnsi="Times New Roman"/>
          <w:color w:val="000000"/>
          <w:spacing w:val="-4"/>
          <w:sz w:val="28"/>
          <w:szCs w:val="28"/>
          <w:lang w:eastAsia="ru-RU"/>
        </w:rPr>
        <w:t>.</w:t>
      </w:r>
      <w:r>
        <w:rPr>
          <w:rFonts w:eastAsia="Times New Roman" w:ascii="Times New Roman" w:hAnsi="Times New Roman"/>
          <w:color w:val="000000"/>
          <w:sz w:val="28"/>
          <w:szCs w:val="28"/>
          <w:lang w:eastAsia="ru-RU"/>
        </w:rPr>
        <w:t xml:space="preserve"> </w:t>
      </w:r>
    </w:p>
    <w:p>
      <w:pPr>
        <w:pStyle w:val="Normal"/>
        <w:spacing w:lineRule="auto" w:line="302"/>
        <w:ind w:firstLine="567"/>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ОМСУ, учреждение считается подключенным к МЭДО в том числе                   в случаях отсутствия собственного узла МЭДО, если возможность передачи электронных документов посредством системы МЭДО реализована через подключение к узлу МЭДО иного (вышестоящего) органа власти, ОМСУ (оператора </w:t>
      </w:r>
      <w:bookmarkStart w:id="3" w:name="_Hlk71709854"/>
      <w:r>
        <w:rPr>
          <w:rFonts w:eastAsia="Times New Roman" w:ascii="Times New Roman" w:hAnsi="Times New Roman"/>
          <w:color w:val="000000"/>
          <w:sz w:val="28"/>
          <w:szCs w:val="28"/>
          <w:lang w:eastAsia="ru-RU"/>
        </w:rPr>
        <w:t>информационного взаимодействия</w:t>
      </w:r>
      <w:bookmarkEnd w:id="3"/>
      <w:r>
        <w:rPr>
          <w:rFonts w:eastAsia="Times New Roman" w:ascii="Times New Roman" w:hAnsi="Times New Roman"/>
          <w:color w:val="000000"/>
          <w:sz w:val="28"/>
          <w:szCs w:val="28"/>
          <w:lang w:eastAsia="ru-RU"/>
        </w:rPr>
        <w:t>).</w:t>
      </w:r>
    </w:p>
    <w:p>
      <w:pPr>
        <w:pStyle w:val="Ppppp1"/>
        <w:tabs>
          <w:tab w:val="clear" w:pos="708"/>
          <w:tab w:val="left" w:pos="1134" w:leader="none"/>
        </w:tabs>
        <w:spacing w:lineRule="auto" w:line="240"/>
        <w:jc w:val="center"/>
        <w:rPr>
          <w:rFonts w:ascii="Times New Roman" w:hAnsi="Times New Roman" w:cs="Times New Roman"/>
          <w:b/>
          <w:sz w:val="28"/>
          <w:szCs w:val="28"/>
        </w:rPr>
      </w:pPr>
      <w:r>
        <w:rPr>
          <w:rFonts w:cs="Times New Roman" w:ascii="Times New Roman" w:hAnsi="Times New Roman"/>
          <w:b/>
          <w:sz w:val="28"/>
          <w:szCs w:val="28"/>
          <w:lang w:eastAsia="ko-KR"/>
        </w:rPr>
        <w:t xml:space="preserve">7. План реализации Программы, </w:t>
      </w:r>
      <w:r>
        <w:rPr>
          <w:rFonts w:cs="Times New Roman" w:ascii="Times New Roman" w:hAnsi="Times New Roman"/>
          <w:b/>
          <w:sz w:val="28"/>
          <w:szCs w:val="28"/>
        </w:rPr>
        <w:t>подпрограмм,</w:t>
      </w:r>
    </w:p>
    <w:p>
      <w:pPr>
        <w:pStyle w:val="Ppppp1"/>
        <w:tabs>
          <w:tab w:val="clear" w:pos="708"/>
          <w:tab w:val="left" w:pos="1134" w:leader="none"/>
        </w:tabs>
        <w:spacing w:lineRule="auto" w:line="240"/>
        <w:jc w:val="center"/>
        <w:rPr>
          <w:rFonts w:ascii="Times New Roman" w:hAnsi="Times New Roman" w:cs="Times New Roman"/>
          <w:b/>
          <w:sz w:val="28"/>
          <w:szCs w:val="28"/>
        </w:rPr>
      </w:pPr>
      <w:r>
        <w:rPr>
          <w:rFonts w:cs="Times New Roman" w:ascii="Times New Roman" w:hAnsi="Times New Roman"/>
          <w:b/>
          <w:sz w:val="28"/>
          <w:szCs w:val="28"/>
        </w:rPr>
        <w:t>основных направлений и мероприятий</w:t>
      </w:r>
    </w:p>
    <w:p>
      <w:pPr>
        <w:pStyle w:val="Ppppp1"/>
        <w:tabs>
          <w:tab w:val="clear" w:pos="708"/>
          <w:tab w:val="left" w:pos="1134" w:leader="none"/>
        </w:tabs>
        <w:spacing w:lineRule="auto" w:line="240"/>
        <w:jc w:val="center"/>
        <w:rPr>
          <w:rFonts w:ascii="Times New Roman" w:hAnsi="Times New Roman" w:cs="Times New Roman"/>
          <w:b/>
          <w:sz w:val="28"/>
          <w:szCs w:val="28"/>
          <w:lang w:eastAsia="ko-KR"/>
        </w:rPr>
      </w:pPr>
      <w:r>
        <w:rPr>
          <w:rFonts w:cs="Times New Roman" w:ascii="Times New Roman" w:hAnsi="Times New Roman"/>
          <w:b/>
          <w:sz w:val="28"/>
          <w:szCs w:val="28"/>
          <w:lang w:eastAsia="ko-KR"/>
        </w:rPr>
      </w:r>
    </w:p>
    <w:p>
      <w:pPr>
        <w:pStyle w:val="Normal"/>
        <w:spacing w:lineRule="auto" w:line="312"/>
        <w:rPr>
          <w:rFonts w:ascii="Times New Roman" w:hAnsi="Times New Roman"/>
          <w:sz w:val="28"/>
          <w:szCs w:val="28"/>
        </w:rPr>
      </w:pPr>
      <w:r>
        <w:rPr>
          <w:rFonts w:ascii="Times New Roman" w:hAnsi="Times New Roman"/>
          <w:sz w:val="28"/>
          <w:szCs w:val="28"/>
        </w:rPr>
        <w:t xml:space="preserve">В рамках Программы реализуются мероприятия по следующим направлениям программы: </w:t>
      </w:r>
    </w:p>
    <w:p>
      <w:pPr>
        <w:pStyle w:val="ListParagraph"/>
        <w:spacing w:lineRule="auto" w:line="312"/>
        <w:ind w:firstLine="709" w:left="0"/>
        <w:jc w:val="both"/>
        <w:rPr>
          <w:szCs w:val="28"/>
        </w:rPr>
      </w:pPr>
      <w:r>
        <w:rPr>
          <w:szCs w:val="28"/>
        </w:rPr>
        <w:t>- мероприятия по развитию информационной системы                                         и информационных сервисов. Развитие системы межведомственного электронного взаимодействия;</w:t>
      </w:r>
    </w:p>
    <w:p>
      <w:pPr>
        <w:pStyle w:val="ListParagraph"/>
        <w:spacing w:lineRule="auto" w:line="312"/>
        <w:ind w:firstLine="709" w:left="0"/>
        <w:jc w:val="both"/>
        <w:rPr>
          <w:szCs w:val="28"/>
        </w:rPr>
      </w:pPr>
      <w:r>
        <w:rPr>
          <w:szCs w:val="28"/>
        </w:rPr>
        <w:t>- мероприятия по формированию «Электронного правительства»;</w:t>
      </w:r>
    </w:p>
    <w:p>
      <w:pPr>
        <w:pStyle w:val="ListParagraph"/>
        <w:spacing w:lineRule="auto" w:line="312"/>
        <w:ind w:firstLine="709" w:left="0"/>
        <w:jc w:val="both"/>
        <w:rPr>
          <w:szCs w:val="28"/>
        </w:rPr>
      </w:pPr>
      <w:r>
        <w:rPr>
          <w:szCs w:val="28"/>
        </w:rPr>
        <w:t xml:space="preserve">- отдельные мероприятия. </w:t>
      </w:r>
    </w:p>
    <w:p>
      <w:pPr>
        <w:pStyle w:val="Ppppp1"/>
        <w:tabs>
          <w:tab w:val="clear" w:pos="708"/>
          <w:tab w:val="left" w:pos="1134" w:leader="none"/>
        </w:tabs>
        <w:spacing w:lineRule="auto" w:line="312"/>
        <w:ind w:firstLine="709"/>
        <w:rPr>
          <w:rFonts w:ascii="Times New Roman" w:hAnsi="Times New Roman" w:cs="Times New Roman"/>
          <w:b/>
          <w:bCs/>
          <w:sz w:val="28"/>
          <w:szCs w:val="28"/>
          <w:lang w:eastAsia="ko-KR"/>
        </w:rPr>
      </w:pPr>
      <w:hyperlink r:id="rId2">
        <w:r>
          <w:rPr>
            <w:rStyle w:val="ListLabel46"/>
            <w:rFonts w:cs="Times New Roman" w:ascii="Times New Roman" w:hAnsi="Times New Roman"/>
            <w:sz w:val="28"/>
            <w:szCs w:val="28"/>
          </w:rPr>
          <w:t>Перечень</w:t>
        </w:r>
      </w:hyperlink>
      <w:r>
        <w:rPr>
          <w:rFonts w:cs="Times New Roman" w:ascii="Times New Roman" w:hAnsi="Times New Roman"/>
          <w:sz w:val="28"/>
          <w:szCs w:val="28"/>
        </w:rPr>
        <w:t xml:space="preserve"> и краткое описание реализуемых в составе Программы мероприятий (с указанием сроков их реализации, ответственных исполнителей Программы) представлены в приложениях № 4 к Программе.</w:t>
      </w:r>
    </w:p>
    <w:p>
      <w:pPr>
        <w:pStyle w:val="Ppppp1"/>
        <w:tabs>
          <w:tab w:val="clear" w:pos="708"/>
          <w:tab w:val="left" w:pos="1134" w:leader="none"/>
        </w:tabs>
        <w:spacing w:lineRule="auto" w:line="312"/>
        <w:ind w:firstLine="709"/>
        <w:rPr>
          <w:rFonts w:ascii="Times New Roman" w:hAnsi="Times New Roman" w:cs="Times New Roman"/>
          <w:b/>
          <w:bCs/>
          <w:sz w:val="28"/>
          <w:szCs w:val="28"/>
          <w:lang w:eastAsia="ko-KR"/>
        </w:rPr>
      </w:pPr>
      <w:r>
        <w:rPr>
          <w:rFonts w:cs="Times New Roman" w:ascii="Times New Roman" w:hAnsi="Times New Roman"/>
          <w:b/>
          <w:bCs/>
          <w:sz w:val="28"/>
          <w:szCs w:val="28"/>
          <w:lang w:eastAsia="ko-KR"/>
        </w:rPr>
        <w:t>1). Мероприятия по развитию информационной системы                               и информационных сервисов. Развитие системы межведомственного электронного взаимодействия:</w:t>
      </w:r>
    </w:p>
    <w:p>
      <w:pPr>
        <w:pStyle w:val="Ppppp1"/>
        <w:tabs>
          <w:tab w:val="clear" w:pos="708"/>
          <w:tab w:val="left" w:pos="1134" w:leader="none"/>
        </w:tabs>
        <w:spacing w:lineRule="auto" w:line="312"/>
        <w:ind w:firstLine="709"/>
        <w:rPr>
          <w:rFonts w:ascii="Times New Roman" w:hAnsi="Times New Roman" w:cs="Times New Roman"/>
          <w:b/>
          <w:bCs/>
          <w:sz w:val="28"/>
          <w:szCs w:val="28"/>
          <w:lang w:eastAsia="ko-KR"/>
        </w:rPr>
      </w:pPr>
      <w:r>
        <w:rPr>
          <w:rFonts w:cs="Times New Roman" w:ascii="Times New Roman" w:hAnsi="Times New Roman"/>
          <w:b/>
          <w:bCs/>
          <w:sz w:val="28"/>
          <w:szCs w:val="28"/>
          <w:lang w:eastAsia="ko-KR"/>
        </w:rPr>
      </w:r>
    </w:p>
    <w:p>
      <w:pPr>
        <w:pStyle w:val="Ppppp1"/>
        <w:tabs>
          <w:tab w:val="clear" w:pos="708"/>
          <w:tab w:val="left" w:pos="1134" w:leader="none"/>
        </w:tabs>
        <w:spacing w:lineRule="auto" w:line="312"/>
        <w:ind w:firstLine="709"/>
        <w:rPr>
          <w:rFonts w:ascii="Times New Roman" w:hAnsi="Times New Roman" w:cs="Times New Roman"/>
          <w:b/>
          <w:bCs/>
          <w:sz w:val="28"/>
          <w:szCs w:val="28"/>
          <w:lang w:eastAsia="ko-KR"/>
        </w:rPr>
      </w:pPr>
      <w:r>
        <w:rPr>
          <w:rFonts w:cs="Times New Roman" w:ascii="Times New Roman" w:hAnsi="Times New Roman"/>
          <w:b/>
          <w:bCs/>
          <w:sz w:val="28"/>
          <w:szCs w:val="28"/>
          <w:lang w:eastAsia="ko-KR"/>
        </w:rPr>
      </w:r>
    </w:p>
    <w:p>
      <w:pPr>
        <w:pStyle w:val="Ppppp1"/>
        <w:tabs>
          <w:tab w:val="clear" w:pos="708"/>
          <w:tab w:val="left" w:pos="1134" w:leader="none"/>
        </w:tabs>
        <w:spacing w:lineRule="auto" w:line="312"/>
        <w:jc w:val="center"/>
        <w:rPr>
          <w:rFonts w:ascii="Times New Roman" w:hAnsi="Times New Roman" w:cs="Times New Roman"/>
          <w:lang w:eastAsia="ko-KR"/>
        </w:rPr>
      </w:pPr>
      <w:r>
        <w:rPr>
          <w:rFonts w:cs="Times New Roman" w:ascii="Times New Roman" w:hAnsi="Times New Roman"/>
          <w:bCs/>
          <w:lang w:eastAsia="ko-KR"/>
        </w:rPr>
        <w:t>14</w:t>
      </w:r>
    </w:p>
    <w:p>
      <w:pPr>
        <w:pStyle w:val="Ppppp1"/>
        <w:numPr>
          <w:ilvl w:val="0"/>
          <w:numId w:val="1"/>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подключение структурных подразделений администрации округа           к межведомственным информационным системам и ресурсам, предназначенных для решения задач электронного правительства;</w:t>
      </w:r>
    </w:p>
    <w:p>
      <w:pPr>
        <w:pStyle w:val="Ppppp1"/>
        <w:numPr>
          <w:ilvl w:val="0"/>
          <w:numId w:val="1"/>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повышение качества электронных услуг;</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адаптация нормативной правовой базы для организации перехода на предоставление муниципальных услуг (функций) в электронном виде;</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bCs/>
          <w:sz w:val="28"/>
          <w:szCs w:val="28"/>
          <w:lang w:eastAsia="ko-KR"/>
        </w:rPr>
      </w:pPr>
      <w:r>
        <w:rPr>
          <w:rFonts w:cs="Times New Roman" w:ascii="Times New Roman" w:hAnsi="Times New Roman"/>
          <w:bCs/>
          <w:sz w:val="28"/>
          <w:szCs w:val="28"/>
          <w:lang w:eastAsia="ko-KR"/>
        </w:rPr>
        <w:t>обеспечение лицензионной «чистоты» используемого программного обеспечения в ОМСУ;</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bCs/>
          <w:sz w:val="28"/>
          <w:szCs w:val="28"/>
          <w:lang w:eastAsia="ko-KR"/>
        </w:rPr>
      </w:pPr>
      <w:r>
        <w:rPr>
          <w:rFonts w:cs="Times New Roman" w:ascii="Times New Roman" w:hAnsi="Times New Roman"/>
          <w:bCs/>
          <w:sz w:val="28"/>
          <w:szCs w:val="28"/>
          <w:lang w:eastAsia="ko-KR"/>
        </w:rPr>
        <w:t>развитие районной телекоммуникационной сети, формирование единого информационного пространства ОМСУ и муниципальных учреждений;</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bCs/>
          <w:sz w:val="28"/>
          <w:szCs w:val="28"/>
          <w:lang w:eastAsia="ko-KR"/>
        </w:rPr>
      </w:pPr>
      <w:r>
        <w:rPr>
          <w:rFonts w:cs="Times New Roman" w:ascii="Times New Roman" w:hAnsi="Times New Roman"/>
          <w:bCs/>
          <w:sz w:val="28"/>
          <w:szCs w:val="28"/>
          <w:lang w:eastAsia="ko-KR"/>
        </w:rPr>
        <w:t xml:space="preserve">развитие системы защиты информации в информационной системе администрации </w:t>
      </w:r>
      <w:r>
        <w:rPr>
          <w:rFonts w:cs="Times New Roman" w:ascii="Times New Roman" w:hAnsi="Times New Roman"/>
          <w:bCs/>
          <w:color w:val="000000"/>
          <w:sz w:val="28"/>
          <w:szCs w:val="28"/>
          <w:lang w:eastAsia="ko-KR"/>
        </w:rPr>
        <w:t>Партизанского муниципального округа</w:t>
      </w:r>
      <w:r>
        <w:rPr>
          <w:rFonts w:cs="Times New Roman" w:ascii="Times New Roman" w:hAnsi="Times New Roman"/>
          <w:bCs/>
          <w:sz w:val="28"/>
          <w:szCs w:val="28"/>
          <w:lang w:eastAsia="ko-KR"/>
        </w:rPr>
        <w:t>.</w:t>
      </w:r>
    </w:p>
    <w:p>
      <w:pPr>
        <w:pStyle w:val="Ppppp1"/>
        <w:tabs>
          <w:tab w:val="clear" w:pos="708"/>
          <w:tab w:val="left" w:pos="1134" w:leader="none"/>
        </w:tabs>
        <w:spacing w:lineRule="auto" w:line="312"/>
        <w:ind w:firstLine="709"/>
        <w:rPr>
          <w:rFonts w:ascii="Times New Roman" w:hAnsi="Times New Roman" w:cs="Times New Roman"/>
          <w:b/>
          <w:bCs/>
          <w:sz w:val="28"/>
          <w:szCs w:val="28"/>
          <w:lang w:eastAsia="ko-KR"/>
        </w:rPr>
      </w:pPr>
      <w:r>
        <w:rPr>
          <w:rFonts w:cs="Times New Roman" w:ascii="Times New Roman" w:hAnsi="Times New Roman"/>
          <w:b/>
          <w:bCs/>
          <w:sz w:val="28"/>
          <w:szCs w:val="28"/>
          <w:lang w:eastAsia="ko-KR"/>
        </w:rPr>
        <w:t>2). Мероприятия по формированию «Электронного правительства»:</w:t>
      </w:r>
    </w:p>
    <w:p>
      <w:pPr>
        <w:pStyle w:val="Ppppp1"/>
        <w:numPr>
          <w:ilvl w:val="0"/>
          <w:numId w:val="1"/>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развитие электронного документооборота;</w:t>
      </w:r>
    </w:p>
    <w:p>
      <w:pPr>
        <w:pStyle w:val="Ppppp1"/>
        <w:numPr>
          <w:ilvl w:val="0"/>
          <w:numId w:val="1"/>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перевод муниципальных услуг (типовых и уникальных)                             в электронный вид;</w:t>
      </w:r>
    </w:p>
    <w:p>
      <w:pPr>
        <w:pStyle w:val="Ppppp1"/>
        <w:numPr>
          <w:ilvl w:val="0"/>
          <w:numId w:val="1"/>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 xml:space="preserve">совершенствование функционирования официального сайта администрации </w:t>
      </w:r>
      <w:r>
        <w:rPr>
          <w:rFonts w:cs="Times New Roman" w:ascii="Times New Roman" w:hAnsi="Times New Roman"/>
          <w:color w:val="000000"/>
          <w:sz w:val="28"/>
          <w:szCs w:val="28"/>
          <w:lang w:eastAsia="ko-KR"/>
        </w:rPr>
        <w:t>Партизанского муниципального округа</w:t>
      </w:r>
      <w:r>
        <w:rPr>
          <w:rFonts w:cs="Times New Roman" w:ascii="Times New Roman" w:hAnsi="Times New Roman"/>
          <w:sz w:val="28"/>
          <w:szCs w:val="28"/>
          <w:lang w:eastAsia="ko-KR"/>
        </w:rPr>
        <w:t>.</w:t>
      </w:r>
    </w:p>
    <w:p>
      <w:pPr>
        <w:pStyle w:val="Normal"/>
        <w:tabs>
          <w:tab w:val="clear" w:pos="708"/>
          <w:tab w:val="left" w:pos="1134" w:leader="none"/>
        </w:tabs>
        <w:spacing w:lineRule="auto" w:line="312" w:before="0" w:after="0"/>
        <w:contextualSpacing/>
        <w:rPr>
          <w:rFonts w:ascii="Times New Roman" w:hAnsi="Times New Roman"/>
          <w:sz w:val="28"/>
          <w:szCs w:val="28"/>
        </w:rPr>
      </w:pPr>
      <w:r>
        <w:rPr>
          <w:rFonts w:ascii="Times New Roman" w:hAnsi="Times New Roman"/>
          <w:sz w:val="28"/>
          <w:szCs w:val="28"/>
        </w:rPr>
        <w:t>Реализация запланированных мероприятий позволит обеспечить:</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повышение оперативности и полноты получения гражданами информации</w:t>
      </w:r>
      <w:r>
        <w:rPr>
          <w:rFonts w:cs="Times New Roman" w:ascii="Times New Roman" w:hAnsi="Times New Roman"/>
          <w:sz w:val="28"/>
          <w:szCs w:val="28"/>
        </w:rPr>
        <w:t xml:space="preserve"> </w:t>
      </w:r>
      <w:r>
        <w:rPr>
          <w:rFonts w:cs="Times New Roman" w:ascii="Times New Roman" w:hAnsi="Times New Roman"/>
          <w:sz w:val="28"/>
          <w:szCs w:val="28"/>
          <w:lang w:eastAsia="ko-KR"/>
        </w:rPr>
        <w:t xml:space="preserve">на основе технологии «одного окна» за счет обеспечения доступности государственных и муниципальных информационных ресурсов для заинтересованных ведомств и интеграции государственных                                 и муниципальных информационных систем, развития межведомственной системы электронного документооборота; </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уменьшение административной нагрузки на граждан и организации, связанной с представлением в органы государственной власти и органы местного самоуправления необходимой информации;</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обеспечение гарантированного уровня информационной открытости органов местного самоуправления, повышение уровня доверия                  и взаимодействия, сокращение затрат времени на получение гражданами услуг за счет официальных сайтов ОМСУ округа в сети Интернет, развития их информационного наполнения и функциональных возможностей;</w:t>
      </w:r>
    </w:p>
    <w:p>
      <w:pPr>
        <w:pStyle w:val="Ppppp1"/>
        <w:tabs>
          <w:tab w:val="clear" w:pos="708"/>
          <w:tab w:val="left" w:pos="1134" w:leader="none"/>
        </w:tabs>
        <w:spacing w:lineRule="auto" w:line="312"/>
        <w:rPr>
          <w:rFonts w:ascii="Times New Roman" w:hAnsi="Times New Roman" w:cs="Times New Roman"/>
          <w:sz w:val="28"/>
          <w:szCs w:val="28"/>
          <w:lang w:eastAsia="ko-KR"/>
        </w:rPr>
      </w:pPr>
      <w:r>
        <w:rPr>
          <w:rFonts w:cs="Times New Roman" w:ascii="Times New Roman" w:hAnsi="Times New Roman"/>
          <w:sz w:val="28"/>
          <w:szCs w:val="28"/>
          <w:lang w:eastAsia="ko-KR"/>
        </w:rPr>
      </w:r>
    </w:p>
    <w:p>
      <w:pPr>
        <w:pStyle w:val="Ppppp1"/>
        <w:tabs>
          <w:tab w:val="clear" w:pos="708"/>
          <w:tab w:val="left" w:pos="1134" w:leader="none"/>
        </w:tabs>
        <w:spacing w:lineRule="auto" w:line="312"/>
        <w:jc w:val="center"/>
        <w:rPr>
          <w:rFonts w:ascii="Times New Roman" w:hAnsi="Times New Roman" w:cs="Times New Roman"/>
          <w:lang w:eastAsia="ko-KR"/>
        </w:rPr>
      </w:pPr>
      <w:r>
        <w:rPr>
          <w:rFonts w:cs="Times New Roman" w:ascii="Times New Roman" w:hAnsi="Times New Roman"/>
          <w:lang w:eastAsia="ko-KR"/>
        </w:rPr>
        <w:t>15</w:t>
      </w:r>
    </w:p>
    <w:p>
      <w:pPr>
        <w:pStyle w:val="Ppppp1"/>
        <w:numPr>
          <w:ilvl w:val="0"/>
          <w:numId w:val="2"/>
        </w:numPr>
        <w:tabs>
          <w:tab w:val="clear" w:pos="708"/>
          <w:tab w:val="left" w:pos="1134" w:leader="none"/>
        </w:tabs>
        <w:spacing w:lineRule="auto" w:line="312"/>
        <w:ind w:firstLine="709" w:left="0"/>
        <w:rPr>
          <w:rFonts w:ascii="Times New Roman" w:hAnsi="Times New Roman" w:cs="Times New Roman"/>
          <w:sz w:val="28"/>
          <w:szCs w:val="28"/>
          <w:lang w:eastAsia="ko-KR"/>
        </w:rPr>
      </w:pPr>
      <w:r>
        <w:rPr>
          <w:rFonts w:cs="Times New Roman" w:ascii="Times New Roman" w:hAnsi="Times New Roman"/>
          <w:sz w:val="28"/>
          <w:szCs w:val="28"/>
          <w:lang w:eastAsia="ko-KR"/>
        </w:rPr>
        <w:t>повышение оперативности и качества принимаемых решений, сокращение издержек на управление, за счет использования соответствующих информационных систем.</w:t>
      </w:r>
    </w:p>
    <w:p>
      <w:pPr>
        <w:pStyle w:val="Normal"/>
        <w:spacing w:lineRule="auto" w:line="302"/>
        <w:ind w:firstLine="567"/>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302"/>
        <w:ind w:firstLine="567"/>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sectPr>
          <w:headerReference w:type="even" r:id="rId3"/>
          <w:headerReference w:type="default" r:id="rId4"/>
          <w:footnotePr>
            <w:numFmt w:val="decimal"/>
          </w:footnotePr>
          <w:type w:val="nextPage"/>
          <w:pgSz w:w="11906" w:h="16838"/>
          <w:pgMar w:left="1701" w:right="851" w:gutter="0" w:header="227" w:top="284" w:footer="0" w:bottom="794"/>
          <w:pgNumType w:fmt="decimal"/>
          <w:formProt w:val="false"/>
          <w:titlePg/>
          <w:textDirection w:val="lrTb"/>
          <w:docGrid w:type="default" w:linePitch="299" w:charSpace="0"/>
        </w:sectPr>
        <w:pStyle w:val="Normal"/>
        <w:widowControl w:val="false"/>
        <w:numPr>
          <w:ilvl w:val="0"/>
          <w:numId w:val="0"/>
        </w:numPr>
        <w:ind w:hanging="0" w:left="0"/>
        <w:jc w:val="center"/>
        <w:outlineLvl w:val="1"/>
        <w:rPr>
          <w:rFonts w:ascii="Times New Roman" w:hAnsi="Times New Roman"/>
          <w:sz w:val="24"/>
          <w:szCs w:val="24"/>
        </w:rPr>
      </w:pPr>
      <w:r>
        <w:rPr>
          <w:rFonts w:ascii="Times New Roman" w:hAnsi="Times New Roman"/>
          <w:sz w:val="24"/>
          <w:szCs w:val="24"/>
        </w:rPr>
        <w:t>____________________</w:t>
      </w:r>
    </w:p>
    <w:tbl>
      <w:tblPr>
        <w:tblStyle w:val="aff0"/>
        <w:tblW w:w="1570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040"/>
        <w:gridCol w:w="6660"/>
      </w:tblGrid>
      <w:tr>
        <w:trPr/>
        <w:tc>
          <w:tcPr>
            <w:tcW w:w="9040" w:type="dxa"/>
            <w:tcBorders>
              <w:top w:val="nil"/>
              <w:left w:val="nil"/>
              <w:bottom w:val="nil"/>
              <w:right w:val="nil"/>
            </w:tcBorders>
          </w:tcPr>
          <w:p>
            <w:pPr>
              <w:pStyle w:val="Normal"/>
              <w:widowControl w:val="false"/>
              <w:suppressAutoHyphens w:val="true"/>
              <w:spacing w:before="0" w:after="0"/>
              <w:ind w:hanging="0"/>
              <w:jc w:val="center"/>
              <w:rPr>
                <w:b/>
                <w:bCs/>
                <w:sz w:val="24"/>
                <w:szCs w:val="24"/>
              </w:rPr>
            </w:pPr>
            <w:r>
              <w:rPr>
                <w:b/>
                <w:bCs/>
                <w:sz w:val="24"/>
                <w:szCs w:val="24"/>
              </w:rPr>
            </w:r>
          </w:p>
        </w:tc>
        <w:tc>
          <w:tcPr>
            <w:tcW w:w="6660" w:type="dxa"/>
            <w:tcBorders>
              <w:top w:val="nil"/>
              <w:left w:val="nil"/>
              <w:bottom w:val="nil"/>
              <w:right w:val="nil"/>
            </w:tcBorders>
          </w:tcPr>
          <w:p>
            <w:pPr>
              <w:pStyle w:val="Normal"/>
              <w:widowControl w:val="false"/>
              <w:suppressAutoHyphens w:val="true"/>
              <w:spacing w:before="0" w:after="0"/>
              <w:ind w:hanging="0"/>
              <w:jc w:val="center"/>
              <w:rPr>
                <w:sz w:val="28"/>
                <w:szCs w:val="28"/>
              </w:rPr>
            </w:pPr>
            <w:r>
              <w:rPr>
                <w:rFonts w:eastAsia="SimSun" w:cs="Times New Roman" w:ascii="Times New Roman" w:hAnsi="Times New Roman"/>
                <w:kern w:val="0"/>
                <w:sz w:val="28"/>
                <w:szCs w:val="28"/>
                <w:lang w:val="ru-RU" w:bidi="ar-SA"/>
              </w:rPr>
              <w:t>Приложение № 1</w:t>
            </w:r>
          </w:p>
          <w:p>
            <w:pPr>
              <w:pStyle w:val="Normal"/>
              <w:widowControl w:val="false"/>
              <w:suppressAutoHyphens w:val="true"/>
              <w:spacing w:lineRule="auto" w:line="240" w:before="0" w:after="0"/>
              <w:ind w:hanging="0"/>
              <w:jc w:val="center"/>
              <w:rPr>
                <w:rFonts w:ascii="Times New Roman" w:hAnsi="Times New Roman" w:eastAsia="SimSun"/>
                <w:sz w:val="28"/>
                <w:szCs w:val="28"/>
              </w:rPr>
            </w:pPr>
            <w:r>
              <w:rPr>
                <w:rFonts w:eastAsia="SimSun" w:cs="Times New Roman" w:ascii="Times New Roman" w:hAnsi="Times New Roman"/>
                <w:kern w:val="0"/>
                <w:sz w:val="28"/>
                <w:szCs w:val="28"/>
                <w:lang w:val="ru-RU" w:bidi="ar-SA"/>
              </w:rPr>
              <w:t>к муниципальной программе «Информационное общество Партизанского муниципального округа»                  на 2021-2026 годы, утвержденной постановлением администрации Партизанского муниципального района от 30.12.2020 № 1374</w:t>
            </w:r>
          </w:p>
          <w:p>
            <w:pPr>
              <w:pStyle w:val="Normal"/>
              <w:widowControl w:val="false"/>
              <w:suppressAutoHyphens w:val="true"/>
              <w:spacing w:lineRule="auto" w:line="240" w:before="0" w:after="0"/>
              <w:ind w:hanging="0"/>
              <w:jc w:val="center"/>
              <w:rPr>
                <w:sz w:val="24"/>
                <w:szCs w:val="24"/>
              </w:rPr>
            </w:pPr>
            <w:r>
              <w:rPr>
                <w:rFonts w:eastAsia="SimSun" w:cs="Times New Roman" w:ascii="Times New Roman" w:hAnsi="Times New Roman"/>
                <w:kern w:val="0"/>
                <w:sz w:val="28"/>
                <w:szCs w:val="28"/>
                <w:lang w:val="ru-RU" w:bidi="ar-SA"/>
              </w:rPr>
              <w:t>( в редакции от 17.03.2025 № 301)</w:t>
            </w:r>
          </w:p>
        </w:tc>
      </w:tr>
    </w:tbl>
    <w:p>
      <w:pPr>
        <w:pStyle w:val="ConsPlusNormal"/>
        <w:jc w:val="center"/>
        <w:rPr>
          <w:rFonts w:ascii="Times New Roman" w:hAnsi="Times New Roman" w:cs="Times New Roman"/>
          <w:b/>
          <w:color w:themeColor="text1" w:val="000000"/>
        </w:rPr>
      </w:pPr>
      <w:r>
        <w:rPr>
          <w:rFonts w:cs="Times New Roman" w:ascii="Times New Roman" w:hAnsi="Times New Roman"/>
          <w:b/>
          <w:color w:themeColor="text1" w:val="000000"/>
        </w:rPr>
        <w:t>СВЕДЕНИЯ</w:t>
      </w:r>
    </w:p>
    <w:p>
      <w:pPr>
        <w:pStyle w:val="ConsPlusNormal"/>
        <w:jc w:val="center"/>
        <w:rPr>
          <w:rFonts w:ascii="Times New Roman" w:hAnsi="Times New Roman" w:cs="Times New Roman"/>
          <w:color w:themeColor="text1" w:val="000000"/>
        </w:rPr>
      </w:pPr>
      <w:r>
        <w:rPr>
          <w:rFonts w:cs="Times New Roman" w:ascii="Times New Roman" w:hAnsi="Times New Roman"/>
          <w:color w:themeColor="text1" w:val="000000"/>
        </w:rPr>
        <w:t>О ЦЕЛЕВЫХ ПОКАЗАТЕЛЯХ (ИНДИКАТОРАХ) МУНИЦИПАЛЬНОЙ ПРОГРАММЫ</w:t>
      </w:r>
    </w:p>
    <w:p>
      <w:pPr>
        <w:pStyle w:val="ConsPlusNormal"/>
        <w:jc w:val="center"/>
        <w:rPr>
          <w:rFonts w:ascii="Times New Roman" w:hAnsi="Times New Roman" w:cs="Times New Roman"/>
          <w:color w:themeColor="text1" w:val="000000"/>
          <w:u w:val="single"/>
        </w:rPr>
      </w:pPr>
      <w:r>
        <w:rPr>
          <w:rFonts w:cs="Times New Roman" w:ascii="Times New Roman" w:hAnsi="Times New Roman"/>
          <w:u w:val="single"/>
        </w:rPr>
        <w:t>«Информационное общество Партизанского муниципального округа» на 2021-2026 годы</w:t>
      </w:r>
    </w:p>
    <w:p>
      <w:pPr>
        <w:pStyle w:val="ConsPlusNormal"/>
        <w:jc w:val="center"/>
        <w:rPr>
          <w:rFonts w:ascii="Times New Roman" w:hAnsi="Times New Roman" w:cs="Times New Roman"/>
          <w:color w:themeColor="text1" w:val="000000"/>
          <w:lang w:val="en-US"/>
        </w:rPr>
      </w:pPr>
      <w:r>
        <w:rPr>
          <w:rFonts w:cs="Times New Roman" w:ascii="Times New Roman" w:hAnsi="Times New Roman"/>
          <w:color w:themeColor="text1" w:val="000000"/>
        </w:rPr>
        <w:t>(наименование муниципальной программы)</w:t>
      </w:r>
    </w:p>
    <w:tbl>
      <w:tblPr>
        <w:tblW w:w="156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629"/>
        <w:gridCol w:w="5672"/>
        <w:gridCol w:w="1133"/>
        <w:gridCol w:w="1133"/>
        <w:gridCol w:w="570"/>
        <w:gridCol w:w="567"/>
        <w:gridCol w:w="709"/>
        <w:gridCol w:w="709"/>
        <w:gridCol w:w="850"/>
        <w:gridCol w:w="851"/>
        <w:gridCol w:w="2830"/>
      </w:tblGrid>
      <w:tr>
        <w:trPr/>
        <w:tc>
          <w:tcPr>
            <w:tcW w:w="62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 xml:space="preserve">№ </w:t>
            </w:r>
            <w:r>
              <w:rPr>
                <w:rFonts w:cs="Times New Roman" w:ascii="Times New Roman" w:hAnsi="Times New Roman"/>
                <w:color w:themeColor="text1" w:val="000000"/>
              </w:rPr>
              <w:t>п/п</w:t>
            </w:r>
          </w:p>
        </w:tc>
        <w:tc>
          <w:tcPr>
            <w:tcW w:w="567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Наименование</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Ед. измерения</w:t>
            </w:r>
          </w:p>
        </w:tc>
        <w:tc>
          <w:tcPr>
            <w:tcW w:w="8219"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color w:themeColor="text1" w:val="000000"/>
              </w:rPr>
            </w:pPr>
            <w:r>
              <w:rPr>
                <w:rFonts w:cs="Times New Roman" w:ascii="Times New Roman" w:hAnsi="Times New Roman"/>
                <w:color w:themeColor="text1" w:val="000000"/>
              </w:rPr>
              <w:t>Значения целевого показателя (индикатора)</w:t>
            </w:r>
          </w:p>
        </w:tc>
      </w:tr>
      <w:tr>
        <w:trPr/>
        <w:tc>
          <w:tcPr>
            <w:tcW w:w="6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themeColor="text1" w:val="000000"/>
                <w:sz w:val="20"/>
                <w:szCs w:val="20"/>
              </w:rPr>
            </w:pPr>
            <w:r>
              <w:rPr>
                <w:rFonts w:ascii="Times New Roman" w:hAnsi="Times New Roman"/>
                <w:color w:themeColor="text1" w:val="000000"/>
                <w:sz w:val="20"/>
                <w:szCs w:val="20"/>
              </w:rPr>
            </w:r>
          </w:p>
        </w:tc>
        <w:tc>
          <w:tcPr>
            <w:tcW w:w="56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themeColor="text1" w:val="000000"/>
                <w:sz w:val="20"/>
                <w:szCs w:val="20"/>
              </w:rPr>
            </w:pPr>
            <w:r>
              <w:rPr>
                <w:rFonts w:ascii="Times New Roman" w:hAnsi="Times New Roman"/>
                <w:color w:themeColor="text1" w:val="000000"/>
                <w:sz w:val="20"/>
                <w:szCs w:val="20"/>
              </w:rPr>
            </w:r>
          </w:p>
        </w:tc>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themeColor="text1" w:val="000000"/>
                <w:sz w:val="20"/>
                <w:szCs w:val="20"/>
              </w:rPr>
            </w:pPr>
            <w:r>
              <w:rPr>
                <w:rFonts w:ascii="Times New Roman" w:hAnsi="Times New Roman"/>
                <w:color w:themeColor="text1" w:val="000000"/>
                <w:sz w:val="20"/>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Базовое значение</w:t>
            </w:r>
          </w:p>
          <w:p>
            <w:pPr>
              <w:pStyle w:val="ConsPlusNormal"/>
              <w:ind w:hanging="0"/>
              <w:jc w:val="center"/>
              <w:rPr>
                <w:rFonts w:ascii="Times New Roman" w:hAnsi="Times New Roman" w:cs="Times New Roman"/>
                <w:color w:themeColor="text1" w:val="000000"/>
              </w:rPr>
            </w:pPr>
            <w:r>
              <w:rPr>
                <w:rFonts w:ascii="Times New Roman" w:hAnsi="Times New Roman"/>
              </w:rPr>
              <w:t>31.12.2020</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ascii="Times New Roman" w:hAnsi="Times New Roman"/>
              </w:rPr>
              <w:t>2021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ascii="Times New Roman" w:hAnsi="Times New Roman"/>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ascii="Times New Roman" w:hAnsi="Times New Roman"/>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rFonts w:ascii="Times New Roman" w:hAnsi="Times New Roman" w:cs="Times New Roman"/>
                <w:color w:themeColor="text1" w:val="000000"/>
              </w:rPr>
            </w:pPr>
            <w:r>
              <w:rPr>
                <w:rFonts w:cs="Times New Roman" w:ascii="Times New Roman" w:hAnsi="Times New Roman"/>
                <w:color w:themeColor="text1" w:val="000000"/>
              </w:rPr>
              <w:t>2024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2026</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ожидаемые конечные результаты</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1</w:t>
            </w:r>
          </w:p>
        </w:tc>
        <w:tc>
          <w:tcPr>
            <w:tcW w:w="567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color w:themeColor="text1" w:val="000000"/>
              </w:rPr>
            </w:pPr>
            <w:r>
              <w:rPr>
                <w:rFonts w:cs="Times New Roman" w:ascii="Times New Roman" w:hAnsi="Times New Roman"/>
                <w:color w:themeColor="text1" w:val="000000"/>
              </w:rPr>
              <w:t>2</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4</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10</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11</w:t>
            </w:r>
          </w:p>
        </w:tc>
      </w:tr>
      <w:tr>
        <w:trPr/>
        <w:tc>
          <w:tcPr>
            <w:tcW w:w="15653" w:type="dxa"/>
            <w:gridSpan w:val="11"/>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color w:themeColor="text1" w:val="000000"/>
              </w:rPr>
            </w:pPr>
            <w:r>
              <w:rPr>
                <w:rFonts w:cs="Times New Roman" w:ascii="Times New Roman" w:hAnsi="Times New Roman"/>
              </w:rPr>
              <w:t>Муниципальная программа «Информационное общество Партизанского муниципального округа» на 2021-2026 годы</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left="567" w:right="624"/>
              <w:jc w:val="center"/>
              <w:rPr>
                <w:rFonts w:ascii="Times New Roman" w:hAnsi="Times New Roman" w:cs="Times New Roman"/>
                <w:color w:themeColor="text1" w:val="000000"/>
              </w:rPr>
            </w:pPr>
            <w:r>
              <w:rPr>
                <w:rFonts w:cs="Times New Roman" w:ascii="Times New Roman" w:hAnsi="Times New Roman"/>
                <w:color w:themeColor="text1" w:val="000000"/>
              </w:rPr>
              <w:t>1</w:t>
            </w:r>
          </w:p>
        </w:tc>
        <w:tc>
          <w:tcPr>
            <w:tcW w:w="567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color w:themeColor="text1" w:val="000000"/>
              </w:rPr>
            </w:pPr>
            <w:r>
              <w:rPr>
                <w:rFonts w:ascii="Times New Roman" w:hAnsi="Times New Roman"/>
              </w:rPr>
              <w:t>Сокращено время оказания государственных и муниципальных услуг</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lang w:val="en-US"/>
              </w:rPr>
            </w:pPr>
            <w:r>
              <w:rPr>
                <w:rFonts w:cs="Times New Roman" w:ascii="Times New Roman" w:hAnsi="Times New Roman"/>
                <w:color w:themeColor="text1" w:val="000000"/>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lang w:val="en-US"/>
              </w:rPr>
            </w:pPr>
            <w:r>
              <w:rPr>
                <w:rFonts w:cs="Times New Roman" w:ascii="Times New Roman" w:hAnsi="Times New Roman"/>
                <w:color w:themeColor="text1" w:val="000000"/>
                <w:lang w:val="en-US"/>
              </w:rPr>
              <w:t>0</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18"/>
                <w:szCs w:val="18"/>
              </w:rPr>
            </w:pPr>
            <w:r>
              <w:rPr>
                <w:rFonts w:ascii="Times New Roman" w:hAnsi="Times New Roman"/>
                <w:sz w:val="18"/>
                <w:szCs w:val="18"/>
              </w:rPr>
              <w:t>16,65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18"/>
                <w:szCs w:val="18"/>
              </w:rPr>
            </w:pPr>
            <w:r>
              <w:rPr>
                <w:rFonts w:ascii="Times New Roman" w:hAnsi="Times New Roman"/>
                <w:sz w:val="18"/>
                <w:szCs w:val="18"/>
              </w:rPr>
              <w:t>33,3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18"/>
                <w:szCs w:val="18"/>
              </w:rPr>
            </w:pPr>
            <w:r>
              <w:rPr>
                <w:rFonts w:ascii="Times New Roman" w:hAnsi="Times New Roman"/>
                <w:sz w:val="18"/>
                <w:szCs w:val="18"/>
              </w:rPr>
              <w:t>49,95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rFonts w:ascii="Times New Roman" w:hAnsi="Times New Roman" w:cs="Times New Roman"/>
                <w:color w:themeColor="text1" w:val="000000"/>
              </w:rPr>
            </w:pPr>
            <w:r>
              <w:rPr>
                <w:rFonts w:cs="Times New Roman" w:ascii="Times New Roman" w:hAnsi="Times New Roman"/>
                <w:color w:themeColor="text1" w:val="000000"/>
              </w:rPr>
              <w:t>66,6</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rFonts w:ascii="Times New Roman" w:hAnsi="Times New Roman" w:cs="Times New Roman"/>
                <w:color w:themeColor="text1" w:val="000000"/>
              </w:rPr>
            </w:pPr>
            <w:r>
              <w:rPr>
                <w:rFonts w:cs="Times New Roman" w:ascii="Times New Roman" w:hAnsi="Times New Roman"/>
                <w:color w:themeColor="text1" w:val="000000"/>
              </w:rPr>
              <w:t>66,6</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rFonts w:ascii="Times New Roman" w:hAnsi="Times New Roman" w:cs="Times New Roman"/>
                <w:color w:themeColor="text1" w:val="000000"/>
              </w:rPr>
            </w:pPr>
            <w:r>
              <w:rPr>
                <w:rFonts w:cs="Times New Roman" w:ascii="Times New Roman" w:hAnsi="Times New Roman"/>
                <w:color w:themeColor="text1" w:val="000000"/>
              </w:rPr>
              <w:t>66,6</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ascii="Times New Roman" w:hAnsi="Times New Roman"/>
              </w:rPr>
              <w:t>Сокращено время оказания государственных и муниципальных услуг                        на 66,6%</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8"/>
                <w:tab w:val="left" w:pos="577" w:leader="none"/>
              </w:tabs>
              <w:ind w:hanging="624" w:left="567"/>
              <w:jc w:val="center"/>
              <w:rPr>
                <w:rFonts w:ascii="Times New Roman" w:hAnsi="Times New Roman" w:cs="Times New Roman"/>
                <w:color w:themeColor="text1" w:val="000000"/>
              </w:rPr>
            </w:pPr>
            <w:r>
              <w:rPr>
                <w:rFonts w:cs="Times New Roman" w:ascii="Times New Roman" w:hAnsi="Times New Roman"/>
                <w:color w:themeColor="text1" w:val="000000"/>
              </w:rPr>
              <w:t>2</w:t>
            </w:r>
          </w:p>
        </w:tc>
        <w:tc>
          <w:tcPr>
            <w:tcW w:w="567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Доля государственных и муниципальных услуг, предоставленных без нарушения регламентного срока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98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98</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98</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Доля государственных                          и муниципальных услуг, предоставленных без нарушения регламентного срока не менее - 98%</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57"/>
              <w:jc w:val="center"/>
              <w:rPr>
                <w:rFonts w:ascii="Times New Roman" w:hAnsi="Times New Roman" w:cs="Times New Roman"/>
                <w:color w:themeColor="text1" w:val="000000"/>
              </w:rPr>
            </w:pPr>
            <w:r>
              <w:rPr>
                <w:rFonts w:cs="Times New Roman" w:ascii="Times New Roman" w:hAnsi="Times New Roman"/>
                <w:color w:themeColor="text1" w:val="000000"/>
              </w:rPr>
              <w:t>3</w:t>
            </w:r>
          </w:p>
        </w:tc>
        <w:tc>
          <w:tcPr>
            <w:tcW w:w="567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Доля массовых социально значимых государственных                               и муниципальных услуг, доступных в электронном виде</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95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95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95</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Доля массовых социально значимых государственных                    и муниципальных услуг, доступных в электронном виде составит не менее 95%</w:t>
            </w:r>
          </w:p>
        </w:tc>
      </w:tr>
    </w:tbl>
    <w:p>
      <w:pPr>
        <w:pStyle w:val="Normal"/>
        <w:spacing w:lineRule="auto" w:line="240"/>
        <w:ind w:hanging="0"/>
        <w:jc w:val="center"/>
        <w:rPr>
          <w:rFonts w:ascii="Times New Roman" w:hAnsi="Times New Roman"/>
          <w:sz w:val="26"/>
          <w:szCs w:val="26"/>
        </w:rPr>
      </w:pPr>
      <w:r>
        <w:rPr>
          <w:rFonts w:ascii="Times New Roman" w:hAnsi="Times New Roman"/>
          <w:sz w:val="26"/>
          <w:szCs w:val="26"/>
        </w:rPr>
      </w:r>
    </w:p>
    <w:p>
      <w:pPr>
        <w:pStyle w:val="Normal"/>
        <w:spacing w:lineRule="auto" w:line="240"/>
        <w:ind w:hanging="0"/>
        <w:jc w:val="left"/>
        <w:rPr>
          <w:rFonts w:ascii="Times New Roman" w:hAnsi="Times New Roman"/>
          <w:sz w:val="26"/>
          <w:szCs w:val="26"/>
        </w:rPr>
      </w:pPr>
      <w:r>
        <w:rPr>
          <w:rFonts w:ascii="Times New Roman" w:hAnsi="Times New Roman"/>
          <w:sz w:val="26"/>
          <w:szCs w:val="26"/>
        </w:rPr>
      </w:r>
      <w:r>
        <w:br w:type="page"/>
      </w:r>
    </w:p>
    <w:p>
      <w:pPr>
        <w:pStyle w:val="Normal"/>
        <w:spacing w:lineRule="auto" w:line="240" w:before="0" w:after="0"/>
        <w:ind w:hanging="0"/>
        <w:jc w:val="center"/>
        <w:rPr>
          <w:rFonts w:ascii="Times New Roman" w:hAnsi="Times New Roman"/>
          <w:sz w:val="24"/>
          <w:szCs w:val="24"/>
        </w:rPr>
      </w:pPr>
      <w:r>
        <w:rPr>
          <w:rFonts w:ascii="Times New Roman" w:hAnsi="Times New Roman"/>
          <w:sz w:val="24"/>
          <w:szCs w:val="24"/>
        </w:rPr>
        <w:t>2</w:t>
      </w:r>
    </w:p>
    <w:p>
      <w:pPr>
        <w:pStyle w:val="Normal"/>
        <w:spacing w:lineRule="auto" w:line="240"/>
        <w:ind w:hanging="0"/>
        <w:jc w:val="center"/>
        <w:rPr>
          <w:rFonts w:ascii="Times New Roman" w:hAnsi="Times New Roman"/>
          <w:sz w:val="26"/>
          <w:szCs w:val="26"/>
        </w:rPr>
      </w:pPr>
      <w:r>
        <w:rPr>
          <w:rFonts w:ascii="Times New Roman" w:hAnsi="Times New Roman"/>
          <w:sz w:val="26"/>
          <w:szCs w:val="26"/>
        </w:rPr>
      </w:r>
    </w:p>
    <w:tbl>
      <w:tblPr>
        <w:tblW w:w="156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629"/>
        <w:gridCol w:w="5672"/>
        <w:gridCol w:w="1133"/>
        <w:gridCol w:w="1133"/>
        <w:gridCol w:w="570"/>
        <w:gridCol w:w="567"/>
        <w:gridCol w:w="709"/>
        <w:gridCol w:w="709"/>
        <w:gridCol w:w="850"/>
        <w:gridCol w:w="851"/>
        <w:gridCol w:w="2830"/>
      </w:tblGrid>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1</w:t>
            </w:r>
          </w:p>
        </w:tc>
        <w:tc>
          <w:tcPr>
            <w:tcW w:w="567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color w:themeColor="text1" w:val="000000"/>
              </w:rPr>
            </w:pPr>
            <w:r>
              <w:rPr>
                <w:rFonts w:cs="Times New Roman" w:ascii="Times New Roman" w:hAnsi="Times New Roman"/>
                <w:color w:themeColor="text1" w:val="000000"/>
              </w:rPr>
              <w:t>2</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4</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10</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11</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454" w:left="567" w:right="624"/>
              <w:jc w:val="center"/>
              <w:rPr>
                <w:rFonts w:ascii="Times New Roman" w:hAnsi="Times New Roman" w:cs="Times New Roman"/>
                <w:color w:themeColor="text1" w:val="000000"/>
              </w:rPr>
            </w:pPr>
            <w:r>
              <w:rPr>
                <w:rFonts w:cs="Times New Roman" w:ascii="Times New Roman" w:hAnsi="Times New Roman"/>
                <w:color w:themeColor="text1" w:val="000000"/>
              </w:rPr>
              <w:t>4</w:t>
            </w:r>
          </w:p>
        </w:tc>
        <w:tc>
          <w:tcPr>
            <w:tcW w:w="567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color w:themeColor="text1" w:val="000000"/>
              </w:rPr>
            </w:pPr>
            <w:r>
              <w:rPr>
                <w:rFonts w:cs="Times New Roman" w:ascii="Times New Roman" w:hAnsi="Times New Roman"/>
                <w:color w:themeColor="text1" w:val="000000"/>
              </w:rPr>
              <w:t>Доля электронного юридически значимого документооборота в администрации Партизанского муниципального округа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0</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70"/>
              <w:jc w:val="center"/>
              <w:rPr>
                <w:rFonts w:ascii="Times New Roman" w:hAnsi="Times New Roman" w:cs="Times New Roman"/>
                <w:color w:themeColor="text1" w:val="000000"/>
              </w:rPr>
            </w:pPr>
            <w:r>
              <w:rPr>
                <w:rFonts w:cs="Times New Roman" w:ascii="Times New Roman" w:hAnsi="Times New Roman"/>
                <w:color w:themeColor="text1" w:val="000000"/>
              </w:rPr>
              <w:t>20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70" w:right="-62"/>
              <w:jc w:val="center"/>
              <w:rPr>
                <w:rFonts w:ascii="Times New Roman" w:hAnsi="Times New Roman" w:cs="Times New Roman"/>
                <w:color w:themeColor="text1" w:val="000000"/>
              </w:rPr>
            </w:pPr>
            <w:r>
              <w:rPr>
                <w:rFonts w:cs="Times New Roman" w:ascii="Times New Roman" w:hAnsi="Times New Roman"/>
                <w:color w:themeColor="text1" w:val="000000"/>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80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94</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Доля электронного юридически значимого документооборота в администрации Партизанского муниципального округа достигнет 94%</w:t>
            </w:r>
          </w:p>
        </w:tc>
      </w:tr>
    </w:tbl>
    <w:p>
      <w:pPr>
        <w:pStyle w:val="Normal"/>
        <w:spacing w:lineRule="auto" w:line="240"/>
        <w:ind w:hanging="0"/>
        <w:jc w:val="center"/>
        <w:rPr>
          <w:rFonts w:ascii="Times New Roman" w:hAnsi="Times New Roman"/>
          <w:sz w:val="26"/>
          <w:szCs w:val="26"/>
        </w:rPr>
      </w:pPr>
      <w:r>
        <w:rPr>
          <w:rFonts w:ascii="Times New Roman" w:hAnsi="Times New Roman"/>
          <w:sz w:val="26"/>
          <w:szCs w:val="26"/>
        </w:rPr>
      </w:r>
    </w:p>
    <w:p>
      <w:pPr>
        <w:pStyle w:val="Normal"/>
        <w:spacing w:lineRule="auto" w:line="240"/>
        <w:ind w:hanging="0"/>
        <w:jc w:val="center"/>
        <w:rPr>
          <w:rFonts w:ascii="Times New Roman" w:hAnsi="Times New Roman"/>
          <w:sz w:val="26"/>
          <w:szCs w:val="26"/>
        </w:rPr>
      </w:pPr>
      <w:r>
        <w:rPr>
          <w:rFonts w:ascii="Times New Roman" w:hAnsi="Times New Roman"/>
          <w:sz w:val="26"/>
          <w:szCs w:val="26"/>
        </w:rPr>
      </w:r>
    </w:p>
    <w:p>
      <w:pPr>
        <w:pStyle w:val="Normal"/>
        <w:spacing w:lineRule="auto" w:line="240"/>
        <w:ind w:hanging="0"/>
        <w:jc w:val="center"/>
        <w:rPr>
          <w:rFonts w:ascii="Times New Roman" w:hAnsi="Times New Roman"/>
          <w:sz w:val="26"/>
          <w:szCs w:val="26"/>
        </w:rPr>
      </w:pPr>
      <w:r>
        <w:rPr>
          <w:rFonts w:ascii="Times New Roman" w:hAnsi="Times New Roman"/>
          <w:sz w:val="26"/>
          <w:szCs w:val="26"/>
        </w:rPr>
      </w:r>
    </w:p>
    <w:p>
      <w:pPr>
        <w:pStyle w:val="Normal"/>
        <w:spacing w:lineRule="auto" w:line="240"/>
        <w:ind w:hanging="0"/>
        <w:jc w:val="center"/>
        <w:rPr>
          <w:rFonts w:ascii="Times New Roman" w:hAnsi="Times New Roman"/>
          <w:sz w:val="24"/>
          <w:szCs w:val="24"/>
        </w:rPr>
      </w:pPr>
      <w:r>
        <w:rPr>
          <w:rFonts w:ascii="Times New Roman" w:hAnsi="Times New Roman"/>
          <w:sz w:val="26"/>
          <w:szCs w:val="26"/>
        </w:rPr>
        <w:t xml:space="preserve">___________________ </w:t>
      </w:r>
      <w:r>
        <w:br w:type="page"/>
      </w:r>
    </w:p>
    <w:tbl>
      <w:tblPr>
        <w:tblStyle w:val="aff0"/>
        <w:tblW w:w="1584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897"/>
        <w:gridCol w:w="6945"/>
      </w:tblGrid>
      <w:tr>
        <w:trPr/>
        <w:tc>
          <w:tcPr>
            <w:tcW w:w="8897" w:type="dxa"/>
            <w:tcBorders>
              <w:top w:val="nil"/>
              <w:left w:val="nil"/>
              <w:bottom w:val="nil"/>
              <w:right w:val="nil"/>
            </w:tcBorders>
          </w:tcPr>
          <w:p>
            <w:pPr>
              <w:pStyle w:val="Normal"/>
              <w:pageBreakBefore/>
              <w:widowControl w:val="false"/>
              <w:suppressAutoHyphens w:val="true"/>
              <w:spacing w:before="0" w:after="0"/>
              <w:ind w:hanging="0"/>
              <w:rPr>
                <w:b/>
                <w:bCs/>
                <w:sz w:val="28"/>
                <w:szCs w:val="28"/>
              </w:rPr>
            </w:pPr>
            <w:r>
              <w:rPr>
                <w:b/>
                <w:bCs/>
                <w:sz w:val="28"/>
                <w:szCs w:val="28"/>
              </w:rPr>
            </w:r>
          </w:p>
        </w:tc>
        <w:tc>
          <w:tcPr>
            <w:tcW w:w="6945" w:type="dxa"/>
            <w:tcBorders>
              <w:top w:val="nil"/>
              <w:left w:val="nil"/>
              <w:bottom w:val="nil"/>
              <w:right w:val="nil"/>
            </w:tcBorders>
          </w:tcPr>
          <w:p>
            <w:pPr>
              <w:pStyle w:val="Normal"/>
              <w:widowControl w:val="false"/>
              <w:suppressAutoHyphens w:val="true"/>
              <w:spacing w:before="0" w:after="0"/>
              <w:ind w:hanging="0"/>
              <w:jc w:val="center"/>
              <w:rPr>
                <w:sz w:val="28"/>
                <w:szCs w:val="28"/>
              </w:rPr>
            </w:pPr>
            <w:r>
              <w:rPr>
                <w:rFonts w:eastAsia="SimSun" w:cs="Times New Roman" w:ascii="Times New Roman" w:hAnsi="Times New Roman"/>
                <w:kern w:val="0"/>
                <w:sz w:val="28"/>
                <w:szCs w:val="28"/>
                <w:lang w:val="ru-RU" w:bidi="ar-SA"/>
              </w:rPr>
              <w:t>Приложение № 2</w:t>
            </w:r>
          </w:p>
          <w:p>
            <w:pPr>
              <w:pStyle w:val="Normal"/>
              <w:widowControl w:val="false"/>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к муниципальной программе «Информационное общество Партизанского муниципального округа»                       на 2021-2026 годы, утвержденной постановлением администрации Партизанского муниципального района от 30.12.2020 № 1374</w:t>
            </w:r>
          </w:p>
          <w:p>
            <w:pPr>
              <w:pStyle w:val="Normal"/>
              <w:widowControl w:val="false"/>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(в редакции от 17.03.2025 № 301)</w:t>
            </w:r>
          </w:p>
        </w:tc>
      </w:tr>
    </w:tbl>
    <w:p>
      <w:pPr>
        <w:pStyle w:val="Normal"/>
        <w:rPr>
          <w:rFonts w:ascii="Times New Roman" w:hAnsi="Times New Roman"/>
        </w:rPr>
      </w:pPr>
      <w:r>
        <w:rPr>
          <w:rFonts w:ascii="Times New Roman" w:hAnsi="Times New Roman"/>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ПРОГНОЗНАЯ ОЦЕНКА РАСХОДОВ МУНИЦИПАЛЬНОЙ 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ПАРТИЗАНСКОГО МУНИЦИПАЛЬНОГО ОКРУГА</w:t>
      </w:r>
    </w:p>
    <w:p>
      <w:pPr>
        <w:pStyle w:val="ConsPlusNormal"/>
        <w:jc w:val="center"/>
        <w:rPr>
          <w:rFonts w:ascii="Times New Roman" w:hAnsi="Times New Roman" w:cs="Times New Roman"/>
          <w:sz w:val="24"/>
          <w:szCs w:val="24"/>
          <w:u w:val="single"/>
        </w:rPr>
      </w:pPr>
      <w:r>
        <w:rPr>
          <w:rFonts w:cs="Times New Roman" w:ascii="Times New Roman" w:hAnsi="Times New Roman"/>
          <w:sz w:val="24"/>
          <w:szCs w:val="24"/>
          <w:u w:val="single"/>
        </w:rPr>
        <w:t xml:space="preserve">«Информационное общество Партизанского муниципального округа» на 2021-2026 годы </w:t>
      </w:r>
    </w:p>
    <w:p>
      <w:pPr>
        <w:pStyle w:val="ConsPlusNormal"/>
        <w:jc w:val="center"/>
        <w:rPr>
          <w:rFonts w:ascii="Times New Roman" w:hAnsi="Times New Roman" w:cs="Times New Roman"/>
        </w:rPr>
      </w:pPr>
      <w:r>
        <w:rPr>
          <w:rFonts w:cs="Times New Roman" w:ascii="Times New Roman" w:hAnsi="Times New Roman"/>
        </w:rPr>
        <w:t>(наименование муниципальной программы)</w:t>
      </w:r>
    </w:p>
    <w:p>
      <w:pPr>
        <w:pStyle w:val="Normal"/>
        <w:ind w:hanging="0"/>
        <w:jc w:val="center"/>
        <w:rPr>
          <w:rFonts w:ascii="Times New Roman" w:hAnsi="Times New Roman"/>
          <w:b/>
          <w:caps/>
          <w:sz w:val="28"/>
          <w:szCs w:val="28"/>
        </w:rPr>
      </w:pPr>
      <w:r>
        <w:rPr>
          <w:rFonts w:ascii="Times New Roman" w:hAnsi="Times New Roman"/>
          <w:b/>
          <w:caps/>
          <w:sz w:val="28"/>
          <w:szCs w:val="28"/>
        </w:rPr>
      </w:r>
    </w:p>
    <w:tbl>
      <w:tblPr>
        <w:tblW w:w="156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10"/>
        <w:gridCol w:w="6417"/>
        <w:gridCol w:w="2827"/>
        <w:gridCol w:w="1188"/>
        <w:gridCol w:w="861"/>
        <w:gridCol w:w="1030"/>
        <w:gridCol w:w="1146"/>
        <w:gridCol w:w="847"/>
        <w:gridCol w:w="827"/>
      </w:tblGrid>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6417"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t>Наименование</w:t>
            </w:r>
          </w:p>
        </w:tc>
        <w:tc>
          <w:tcPr>
            <w:tcW w:w="2827"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t>Источники ресурсного обеспечения</w:t>
            </w:r>
          </w:p>
        </w:tc>
        <w:tc>
          <w:tcPr>
            <w:tcW w:w="5899" w:type="dxa"/>
            <w:gridSpan w:val="6"/>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t>Оценка расходов (тыс. руб.), годы</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64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2021</w:t>
            </w:r>
          </w:p>
        </w:tc>
        <w:tc>
          <w:tcPr>
            <w:tcW w:w="8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2022</w:t>
            </w:r>
          </w:p>
        </w:tc>
        <w:tc>
          <w:tcPr>
            <w:tcW w:w="103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2023</w:t>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2024</w:t>
            </w:r>
          </w:p>
        </w:tc>
        <w:tc>
          <w:tcPr>
            <w:tcW w:w="84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2025</w:t>
            </w:r>
          </w:p>
        </w:tc>
        <w:tc>
          <w:tcPr>
            <w:tcW w:w="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2026</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1</w:t>
            </w:r>
          </w:p>
        </w:tc>
        <w:tc>
          <w:tcPr>
            <w:tcW w:w="641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w:t>
            </w:r>
          </w:p>
        </w:tc>
        <w:tc>
          <w:tcPr>
            <w:tcW w:w="2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3</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bookmarkStart w:id="4" w:name="P384"/>
            <w:bookmarkEnd w:id="4"/>
            <w:r>
              <w:rPr>
                <w:rFonts w:cs="Times New Roman" w:ascii="Times New Roman" w:hAnsi="Times New Roman"/>
              </w:rPr>
              <w:t>4</w:t>
            </w:r>
          </w:p>
        </w:tc>
        <w:tc>
          <w:tcPr>
            <w:tcW w:w="8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bookmarkStart w:id="5" w:name="P385"/>
            <w:bookmarkEnd w:id="5"/>
            <w:r>
              <w:rPr>
                <w:rFonts w:cs="Times New Roman" w:ascii="Times New Roman" w:hAnsi="Times New Roman"/>
              </w:rPr>
              <w:t>5</w:t>
            </w:r>
          </w:p>
        </w:tc>
        <w:tc>
          <w:tcPr>
            <w:tcW w:w="103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bookmarkStart w:id="6" w:name="P386"/>
            <w:bookmarkEnd w:id="6"/>
            <w:r>
              <w:rPr>
                <w:rFonts w:cs="Times New Roman" w:ascii="Times New Roman" w:hAnsi="Times New Roman"/>
              </w:rPr>
              <w:t>6</w:t>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7</w:t>
            </w:r>
          </w:p>
        </w:tc>
        <w:tc>
          <w:tcPr>
            <w:tcW w:w="84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8</w:t>
            </w:r>
          </w:p>
        </w:tc>
        <w:tc>
          <w:tcPr>
            <w:tcW w:w="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bookmarkStart w:id="7" w:name="P387"/>
            <w:bookmarkEnd w:id="7"/>
            <w:r>
              <w:rPr>
                <w:rFonts w:cs="Times New Roman" w:ascii="Times New Roman" w:hAnsi="Times New Roman"/>
              </w:rPr>
              <w:t>9</w:t>
            </w:r>
          </w:p>
        </w:tc>
      </w:tr>
      <w:tr>
        <w:trPr/>
        <w:tc>
          <w:tcPr>
            <w:tcW w:w="15653"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outlineLvl w:val="2"/>
              <w:rPr>
                <w:rFonts w:ascii="Times New Roman" w:hAnsi="Times New Roman" w:cs="Times New Roman"/>
                <w:b/>
              </w:rPr>
            </w:pPr>
            <w:r>
              <w:rPr>
                <w:rFonts w:cs="Times New Roman" w:ascii="Times New Roman" w:hAnsi="Times New Roman"/>
                <w:b/>
              </w:rPr>
              <w:t>1. Муниципальная программа «Информационное общество Партизанского муниципального округа» на 2021-2026 годы</w:t>
            </w:r>
          </w:p>
        </w:tc>
      </w:tr>
      <w:tr>
        <w:trPr/>
        <w:tc>
          <w:tcPr>
            <w:tcW w:w="692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8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t>Всего</w:t>
            </w:r>
          </w:p>
        </w:tc>
        <w:tc>
          <w:tcPr>
            <w:tcW w:w="11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3951,49325</w:t>
            </w:r>
          </w:p>
        </w:tc>
        <w:tc>
          <w:tcPr>
            <w:tcW w:w="86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3957,89</w:t>
            </w:r>
          </w:p>
        </w:tc>
        <w:tc>
          <w:tcPr>
            <w:tcW w:w="103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7092,167</w:t>
            </w:r>
          </w:p>
        </w:tc>
        <w:tc>
          <w:tcPr>
            <w:tcW w:w="11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8314,77229</w:t>
            </w:r>
          </w:p>
        </w:tc>
        <w:tc>
          <w:tcPr>
            <w:tcW w:w="8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4280,30</w:t>
            </w:r>
          </w:p>
        </w:tc>
        <w:tc>
          <w:tcPr>
            <w:tcW w:w="8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4280,30</w:t>
            </w:r>
          </w:p>
        </w:tc>
      </w:tr>
      <w:tr>
        <w:trPr/>
        <w:tc>
          <w:tcPr>
            <w:tcW w:w="692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федеральный бюджет (субсидии, субвенции, иные межбюджетные трансферты)</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10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4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r>
      <w:tr>
        <w:trPr/>
        <w:tc>
          <w:tcPr>
            <w:tcW w:w="692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краевой бюджет (субсидии, субвенции, иные межбюджетные трансферты)</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10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4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r>
      <w:tr>
        <w:trPr/>
        <w:tc>
          <w:tcPr>
            <w:tcW w:w="692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3951,49325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3957,89</w:t>
            </w:r>
          </w:p>
        </w:tc>
        <w:tc>
          <w:tcPr>
            <w:tcW w:w="1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color w:val="000000"/>
                <w:sz w:val="20"/>
                <w:szCs w:val="20"/>
              </w:rPr>
            </w:pPr>
            <w:r>
              <w:rPr>
                <w:rFonts w:ascii="Times New Roman" w:hAnsi="Times New Roman"/>
                <w:bCs/>
                <w:color w:val="000000"/>
                <w:sz w:val="20"/>
                <w:szCs w:val="20"/>
              </w:rPr>
              <w:t>7092,167</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color w:val="000000"/>
                <w:sz w:val="20"/>
                <w:szCs w:val="20"/>
              </w:rPr>
            </w:pPr>
            <w:r>
              <w:rPr>
                <w:rFonts w:ascii="Times New Roman" w:hAnsi="Times New Roman"/>
                <w:bCs/>
                <w:color w:val="000000"/>
                <w:sz w:val="20"/>
                <w:szCs w:val="20"/>
              </w:rPr>
              <w:t>8314,77229</w:t>
            </w:r>
          </w:p>
        </w:tc>
        <w:tc>
          <w:tcPr>
            <w:tcW w:w="8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color w:val="000000"/>
                <w:sz w:val="20"/>
                <w:szCs w:val="20"/>
              </w:rPr>
            </w:pPr>
            <w:r>
              <w:rPr>
                <w:rFonts w:ascii="Times New Roman" w:hAnsi="Times New Roman"/>
                <w:bCs/>
                <w:color w:val="000000"/>
                <w:sz w:val="20"/>
                <w:szCs w:val="20"/>
              </w:rPr>
              <w:t>4280,30</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color w:val="000000"/>
                <w:sz w:val="20"/>
                <w:szCs w:val="20"/>
              </w:rPr>
            </w:pPr>
            <w:r>
              <w:rPr>
                <w:rFonts w:ascii="Times New Roman" w:hAnsi="Times New Roman"/>
                <w:bCs/>
                <w:color w:val="000000"/>
                <w:sz w:val="20"/>
                <w:szCs w:val="20"/>
              </w:rPr>
              <w:t>4280,30</w:t>
            </w:r>
          </w:p>
        </w:tc>
      </w:tr>
      <w:tr>
        <w:trPr/>
        <w:tc>
          <w:tcPr>
            <w:tcW w:w="692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8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иные внебюджетные источники</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10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4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0,00</w:t>
            </w:r>
          </w:p>
        </w:tc>
      </w:tr>
    </w:tbl>
    <w:p>
      <w:pPr>
        <w:pStyle w:val="Normal"/>
        <w:spacing w:lineRule="auto" w:line="240"/>
        <w:ind w:hanging="0"/>
        <w:jc w:val="left"/>
        <w:rPr>
          <w:rFonts w:ascii="Times New Roman" w:hAnsi="Times New Roman"/>
          <w:b/>
          <w:caps/>
          <w:sz w:val="28"/>
          <w:szCs w:val="28"/>
        </w:rPr>
      </w:pPr>
      <w:r>
        <w:rPr>
          <w:rFonts w:ascii="Times New Roman" w:hAnsi="Times New Roman"/>
          <w:b/>
          <w:caps/>
          <w:sz w:val="28"/>
          <w:szCs w:val="28"/>
        </w:rPr>
      </w:r>
      <w:r>
        <w:br w:type="page"/>
      </w:r>
    </w:p>
    <w:tbl>
      <w:tblPr>
        <w:tblW w:w="156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07"/>
        <w:gridCol w:w="6370"/>
        <w:gridCol w:w="2808"/>
        <w:gridCol w:w="1240"/>
        <w:gridCol w:w="792"/>
        <w:gridCol w:w="1127"/>
        <w:gridCol w:w="1084"/>
        <w:gridCol w:w="779"/>
        <w:gridCol w:w="946"/>
      </w:tblGrid>
      <w:tr>
        <w:trPr/>
        <w:tc>
          <w:tcPr>
            <w:tcW w:w="507" w:type="dxa"/>
            <w:tcBorders>
              <w:top w:val="single" w:sz="4" w:space="0" w:color="000000"/>
              <w:left w:val="single" w:sz="4" w:space="0" w:color="000000"/>
              <w:bottom w:val="single" w:sz="4" w:space="0" w:color="000000"/>
              <w:right w:val="single" w:sz="4" w:space="0" w:color="000000"/>
            </w:tcBorders>
          </w:tcPr>
          <w:p>
            <w:pPr>
              <w:pStyle w:val="ConsPlusNormal"/>
              <w:pageBreakBefore/>
              <w:spacing w:before="0" w:after="0"/>
              <w:ind w:hanging="0"/>
              <w:jc w:val="center"/>
              <w:rPr>
                <w:rFonts w:ascii="Times New Roman" w:hAnsi="Times New Roman" w:cs="Times New Roman"/>
              </w:rPr>
            </w:pPr>
            <w:r>
              <w:rPr>
                <w:rFonts w:cs="Times New Roman" w:ascii="Times New Roman" w:hAnsi="Times New Roman"/>
              </w:rPr>
              <w:t>1</w:t>
            </w:r>
          </w:p>
        </w:tc>
        <w:tc>
          <w:tcPr>
            <w:tcW w:w="637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3</w:t>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4</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6</w:t>
            </w:r>
          </w:p>
        </w:tc>
        <w:tc>
          <w:tcPr>
            <w:tcW w:w="108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7</w:t>
            </w:r>
          </w:p>
        </w:tc>
        <w:tc>
          <w:tcPr>
            <w:tcW w:w="77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8</w:t>
            </w:r>
          </w:p>
        </w:tc>
        <w:tc>
          <w:tcPr>
            <w:tcW w:w="94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9</w:t>
            </w:r>
          </w:p>
        </w:tc>
      </w:tr>
      <w:tr>
        <w:trPr/>
        <w:tc>
          <w:tcPr>
            <w:tcW w:w="687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720" w:left="720"/>
              <w:jc w:val="both"/>
              <w:rPr>
                <w:rFonts w:ascii="Times New Roman" w:hAnsi="Times New Roman" w:cs="Times New Roman"/>
              </w:rPr>
            </w:pPr>
            <w:r>
              <w:rPr>
                <w:rFonts w:cs="Times New Roman" w:ascii="Times New Roman" w:hAnsi="Times New Roman"/>
                <w:b/>
                <w:bCs/>
              </w:rPr>
              <w:t>2. Мероприятия Программы по развитию информационной системы                      и информационных сервисов</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597,74</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1077,34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3478,51654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
                <w:bCs/>
                <w:sz w:val="20"/>
                <w:szCs w:val="20"/>
              </w:rPr>
              <w:t>2157,065</w:t>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1250,00</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1250,00</w:t>
            </w:r>
          </w:p>
        </w:tc>
      </w:tr>
      <w:tr>
        <w:trPr/>
        <w:tc>
          <w:tcPr>
            <w:tcW w:w="6877"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ind w:hanging="720" w:left="720"/>
              <w:rPr>
                <w:rFonts w:ascii="Times New Roman" w:hAnsi="Times New Roman"/>
              </w:rPr>
            </w:pPr>
            <w:r>
              <w:rPr>
                <w:rFonts w:ascii="Times New Roman" w:hAnsi="Times New Roman"/>
              </w:rPr>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597,74</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1077,34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3478,51654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2157,065</w:t>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1250,00</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1250,00</w:t>
            </w:r>
          </w:p>
        </w:tc>
      </w:tr>
      <w:tr>
        <w:trPr/>
        <w:tc>
          <w:tcPr>
            <w:tcW w:w="687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both"/>
              <w:rPr>
                <w:rFonts w:ascii="Times New Roman" w:hAnsi="Times New Roman" w:cs="Times New Roman"/>
              </w:rPr>
            </w:pPr>
            <w:r>
              <w:rPr>
                <w:rFonts w:ascii="Times New Roman" w:hAnsi="Times New Roman"/>
              </w:rPr>
              <w:t>2.1 Аттестация муниципальной информационной системы «Администрация Партизанского округа».</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18"/>
                <w:szCs w:val="18"/>
              </w:rPr>
            </w:pPr>
            <w:r>
              <w:rPr>
                <w:rFonts w:ascii="Times New Roman" w:hAnsi="Times New Roman"/>
                <w:sz w:val="18"/>
                <w:szCs w:val="18"/>
              </w:rPr>
              <w:t>550,04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498,3075</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752,64</w:t>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r>
      <w:tr>
        <w:trPr/>
        <w:tc>
          <w:tcPr>
            <w:tcW w:w="687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18"/>
                <w:szCs w:val="18"/>
              </w:rPr>
            </w:pPr>
            <w:r>
              <w:rPr>
                <w:rFonts w:ascii="Times New Roman" w:hAnsi="Times New Roman"/>
                <w:sz w:val="18"/>
                <w:szCs w:val="18"/>
              </w:rPr>
              <w:t>550,04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498,3075</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752,64</w:t>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r>
      <w:tr>
        <w:trPr/>
        <w:tc>
          <w:tcPr>
            <w:tcW w:w="68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2.1.1 Приобретение средств криптографической защиты информации с вводом в промышленную эксплуатацию</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18"/>
                <w:szCs w:val="18"/>
              </w:rPr>
              <w:t>550,04</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10,695</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377,960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r>
      <w:tr>
        <w:trPr/>
        <w:tc>
          <w:tcPr>
            <w:tcW w:w="68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2.1.2 Создание системы защиты и аттестация информационной система «Администрация Партизанского округа»</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487,6125</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374,68</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0,00</w:t>
            </w:r>
          </w:p>
        </w:tc>
      </w:tr>
      <w:tr>
        <w:trPr/>
        <w:tc>
          <w:tcPr>
            <w:tcW w:w="687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2.2 Приобретение лицензионного программного обеспечения и продление его срока действия</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303,27</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350,25</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779,79498</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716,00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450,00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450,00</w:t>
            </w:r>
          </w:p>
        </w:tc>
      </w:tr>
      <w:tr>
        <w:trPr/>
        <w:tc>
          <w:tcPr>
            <w:tcW w:w="687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303,27</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350,25</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779,79498</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716,00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450,00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450,00</w:t>
            </w:r>
          </w:p>
        </w:tc>
      </w:tr>
      <w:tr>
        <w:trPr/>
        <w:tc>
          <w:tcPr>
            <w:tcW w:w="687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2.3 Переход на использование отечественного программного обеспечения                    в муниципальной информационной системе «Администрация Партизанского округа»</w:t>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1653,06466</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688,425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700,00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700,00</w:t>
            </w:r>
          </w:p>
        </w:tc>
      </w:tr>
      <w:tr>
        <w:trPr/>
        <w:tc>
          <w:tcPr>
            <w:tcW w:w="687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1653,06466</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688,425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700,00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700,00</w:t>
            </w:r>
          </w:p>
        </w:tc>
      </w:tr>
      <w:tr>
        <w:trPr/>
        <w:tc>
          <w:tcPr>
            <w:tcW w:w="687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2.4 Аттестация на соответствие требованиям безопасности для работы                         с государственной тайной, автоматизированного рабочего места                                  и выделенного помещения</w:t>
            </w:r>
          </w:p>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294,47</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177,06</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lang w:val="en-US"/>
              </w:rPr>
              <w:t>547,3494</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r>
      <w:tr>
        <w:trPr/>
        <w:tc>
          <w:tcPr>
            <w:tcW w:w="687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r>
          </w:p>
        </w:tc>
        <w:tc>
          <w:tcPr>
            <w:tcW w:w="28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294,47</w:t>
            </w:r>
          </w:p>
        </w:tc>
        <w:tc>
          <w:tcPr>
            <w:tcW w:w="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177,06</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547,3494</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56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07"/>
        <w:gridCol w:w="6395"/>
        <w:gridCol w:w="2761"/>
        <w:gridCol w:w="1315"/>
        <w:gridCol w:w="786"/>
        <w:gridCol w:w="1127"/>
        <w:gridCol w:w="1087"/>
        <w:gridCol w:w="781"/>
        <w:gridCol w:w="894"/>
      </w:tblGrid>
      <w:tr>
        <w:trPr/>
        <w:tc>
          <w:tcPr>
            <w:tcW w:w="50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1</w:t>
            </w:r>
          </w:p>
        </w:tc>
        <w:tc>
          <w:tcPr>
            <w:tcW w:w="639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3</w:t>
            </w:r>
          </w:p>
        </w:tc>
        <w:tc>
          <w:tcPr>
            <w:tcW w:w="131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4</w:t>
            </w:r>
          </w:p>
        </w:tc>
        <w:tc>
          <w:tcPr>
            <w:tcW w:w="7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6</w:t>
            </w:r>
          </w:p>
        </w:tc>
        <w:tc>
          <w:tcPr>
            <w:tcW w:w="108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7</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8</w:t>
            </w:r>
          </w:p>
        </w:tc>
        <w:tc>
          <w:tcPr>
            <w:tcW w:w="89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9</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b/>
                <w:bCs/>
                <w:sz w:val="20"/>
                <w:szCs w:val="20"/>
              </w:rPr>
            </w:pPr>
            <w:r>
              <w:rPr>
                <w:rFonts w:ascii="Times New Roman" w:hAnsi="Times New Roman"/>
                <w:b/>
                <w:bCs/>
                <w:sz w:val="20"/>
                <w:szCs w:val="20"/>
              </w:rPr>
              <w:t>3. Мероприятия Программы по формированию «Электронного правительства»</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537,26</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81,86</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148,99593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
                <w:sz w:val="20"/>
                <w:szCs w:val="20"/>
              </w:rPr>
              <w:t>2656,50329</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50,00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50,00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ind w:hanging="720" w:left="720"/>
              <w:rPr>
                <w:rFonts w:ascii="Times New Roman" w:hAnsi="Times New Roman"/>
              </w:rPr>
            </w:pPr>
            <w:r>
              <w:rPr>
                <w:rFonts w:ascii="Times New Roman" w:hAnsi="Times New Roman"/>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537,26</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81,86</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148,99593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2656,50329</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50,00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720" w:left="720"/>
              <w:rPr>
                <w:rFonts w:ascii="Times New Roman" w:hAnsi="Times New Roman" w:cs="Times New Roman"/>
              </w:rPr>
            </w:pPr>
            <w:r>
              <w:rPr>
                <w:rFonts w:ascii="Times New Roman" w:hAnsi="Times New Roman"/>
              </w:rPr>
              <w:t>3.1 Развитие электронного документооборота</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537,26</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81,86</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148,99593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2656,50329</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47</w:t>
            </w:r>
            <w:r>
              <w:rPr>
                <w:rFonts w:ascii="Times New Roman" w:hAnsi="Times New Roman"/>
                <w:sz w:val="20"/>
                <w:szCs w:val="20"/>
              </w:rPr>
              <w:t>,00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47</w:t>
            </w:r>
            <w:r>
              <w:rPr>
                <w:rFonts w:ascii="Times New Roman" w:hAnsi="Times New Roman"/>
                <w:sz w:val="20"/>
                <w:szCs w:val="20"/>
              </w:rPr>
              <w:t>,00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537,26</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81,86</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148,99593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2656,50329</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47</w:t>
            </w:r>
            <w:r>
              <w:rPr>
                <w:rFonts w:ascii="Times New Roman" w:hAnsi="Times New Roman"/>
                <w:sz w:val="20"/>
                <w:szCs w:val="20"/>
              </w:rPr>
              <w:t>,00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47</w:t>
            </w:r>
            <w:r>
              <w:rPr>
                <w:rFonts w:ascii="Times New Roman" w:hAnsi="Times New Roman"/>
                <w:sz w:val="20"/>
                <w:szCs w:val="20"/>
              </w:rPr>
              <w:t>,00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3.2 Перевод муниципальный услуг (типовых и уникальных) в электронный вид</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jc w:val="left"/>
              <w:rPr>
                <w:rFonts w:ascii="Times New Roman" w:hAnsi="Times New Roman"/>
                <w:sz w:val="20"/>
                <w:szCs w:val="20"/>
              </w:rPr>
            </w:pPr>
            <w:r>
              <w:rPr>
                <w:rFonts w:ascii="Times New Roman" w:hAnsi="Times New Roman"/>
                <w:sz w:val="20"/>
                <w:szCs w:val="20"/>
              </w:rPr>
              <w:t>3.3 Содержание доменного имени «</w:t>
            </w:r>
            <w:r>
              <w:rPr>
                <w:rFonts w:ascii="Times New Roman" w:hAnsi="Times New Roman"/>
                <w:sz w:val="20"/>
                <w:szCs w:val="20"/>
                <w:lang w:val="en-US"/>
              </w:rPr>
              <w:t>partizansky</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0</w:t>
            </w:r>
            <w:r>
              <w:rPr>
                <w:rFonts w:ascii="Times New Roman" w:hAnsi="Times New Roman"/>
                <w:sz w:val="20"/>
                <w:szCs w:val="20"/>
              </w:rPr>
              <w:t>,00</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0</w:t>
            </w:r>
            <w:r>
              <w:rPr>
                <w:rFonts w:ascii="Times New Roman" w:hAnsi="Times New Roman"/>
                <w:sz w:val="20"/>
                <w:szCs w:val="20"/>
              </w:rPr>
              <w:t>,00</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0</w:t>
            </w:r>
            <w:r>
              <w:rPr>
                <w:rFonts w:ascii="Times New Roman" w:hAnsi="Times New Roman"/>
                <w:sz w:val="20"/>
                <w:szCs w:val="20"/>
              </w:rPr>
              <w:t>,00</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0</w:t>
            </w:r>
            <w:r>
              <w:rPr>
                <w:rFonts w:ascii="Times New Roman" w:hAnsi="Times New Roman"/>
                <w:sz w:val="20"/>
                <w:szCs w:val="20"/>
              </w:rPr>
              <w:t>,00</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b/>
                <w:bCs/>
                <w:sz w:val="20"/>
                <w:szCs w:val="20"/>
              </w:rPr>
            </w:pPr>
            <w:r>
              <w:rPr>
                <w:rFonts w:ascii="Times New Roman" w:hAnsi="Times New Roman"/>
                <w:b/>
                <w:bCs/>
                <w:sz w:val="20"/>
                <w:szCs w:val="20"/>
              </w:rPr>
              <w:t xml:space="preserve">4. </w:t>
            </w:r>
            <w:r>
              <w:rPr>
                <w:rFonts w:ascii="Times New Roman" w:hAnsi="Times New Roman"/>
                <w:b/>
                <w:bCs/>
                <w:sz w:val="20"/>
              </w:rPr>
              <w:t>Отдельные мероприятия Программы</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2816,49325</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2798,69</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
                <w:bCs/>
                <w:sz w:val="20"/>
                <w:szCs w:val="20"/>
              </w:rPr>
              <w:t>3464,65453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3501,204</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2980,30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2980,30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ind w:hanging="720" w:left="720"/>
              <w:rPr>
                <w:rFonts w:ascii="Times New Roman" w:hAnsi="Times New Roman"/>
              </w:rPr>
            </w:pPr>
            <w:r>
              <w:rPr>
                <w:rFonts w:ascii="Times New Roman" w:hAnsi="Times New Roman"/>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2816,49325</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2798,69</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3464,65453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3501,204</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2980,30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2980,30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170" w:left="170"/>
              <w:jc w:val="both"/>
              <w:rPr>
                <w:rFonts w:ascii="Times New Roman" w:hAnsi="Times New Roman" w:cs="Times New Roman"/>
              </w:rPr>
            </w:pPr>
            <w:r>
              <w:rPr>
                <w:rFonts w:ascii="Times New Roman" w:hAnsi="Times New Roman"/>
              </w:rPr>
              <w:t>4.1 Предоставление субсидии муниципальному автономному учреждению «Редакция газеты «Золотая Долина» Партизанского муниципального округа на финансовое обеспечение выполнения муниципального задания по систематическому освещению в средствах массовой информации деятельности органов местного самоуправления Партизанского муниципального округа</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2530,30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3030,30</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3415,901</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2680,30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2680,30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2530,30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3030,30</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3415,901</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t>4.2 Оказание содействия в подготовке проведения выборов</w:t>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286,19325</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18"/>
                <w:szCs w:val="18"/>
              </w:rPr>
              <w:t>337,137</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0,00</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100,00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100,00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286,19325</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18"/>
                <w:szCs w:val="18"/>
              </w:rPr>
            </w:pPr>
            <w:r>
              <w:rPr>
                <w:rFonts w:ascii="Times New Roman" w:hAnsi="Times New Roman"/>
                <w:bCs/>
                <w:sz w:val="18"/>
                <w:szCs w:val="18"/>
                <w:lang w:val="en-US"/>
              </w:rPr>
              <w:t>337</w:t>
            </w:r>
            <w:r>
              <w:rPr>
                <w:rFonts w:ascii="Times New Roman" w:hAnsi="Times New Roman"/>
                <w:bCs/>
                <w:sz w:val="18"/>
                <w:szCs w:val="18"/>
              </w:rPr>
              <w:t>,137</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0,00</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100,00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100,00</w:t>
            </w:r>
          </w:p>
        </w:tc>
      </w:tr>
      <w:tr>
        <w:trPr/>
        <w:tc>
          <w:tcPr>
            <w:tcW w:w="690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170" w:left="170"/>
              <w:rPr>
                <w:rFonts w:ascii="Times New Roman" w:hAnsi="Times New Roman"/>
                <w:sz w:val="20"/>
                <w:szCs w:val="20"/>
              </w:rPr>
            </w:pPr>
            <w:r>
              <w:rPr>
                <w:rFonts w:ascii="Times New Roman" w:hAnsi="Times New Roman"/>
                <w:sz w:val="20"/>
                <w:szCs w:val="20"/>
              </w:rPr>
              <w:t>4.3 Информационно-разъяснительные мероприятия (приобретение/изготовление  баннеров, листовок и др.)</w:t>
            </w:r>
          </w:p>
          <w:p>
            <w:pPr>
              <w:pStyle w:val="Normal"/>
              <w:widowControl w:val="false"/>
              <w:spacing w:lineRule="auto" w:line="240"/>
              <w:ind w:hanging="170" w:left="170"/>
              <w:jc w:val="left"/>
              <w:rPr>
                <w:rFonts w:ascii="Times New Roman" w:hAnsi="Times New Roman"/>
                <w:sz w:val="20"/>
                <w:szCs w:val="20"/>
              </w:rPr>
            </w:pPr>
            <w:r>
              <w:rPr>
                <w:rFonts w:ascii="Times New Roman" w:hAnsi="Times New Roman"/>
                <w:sz w:val="20"/>
                <w:szCs w:val="20"/>
              </w:rPr>
            </w:r>
          </w:p>
          <w:p>
            <w:pPr>
              <w:pStyle w:val="Normal"/>
              <w:widowControl w:val="false"/>
              <w:spacing w:lineRule="auto" w:line="240"/>
              <w:ind w:hanging="170" w:left="170"/>
              <w:jc w:val="left"/>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118,39</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97,21753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85,303</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200,0</w:t>
            </w:r>
          </w:p>
        </w:tc>
      </w:tr>
      <w:tr>
        <w:trPr/>
        <w:tc>
          <w:tcPr>
            <w:tcW w:w="690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r>
          </w:p>
        </w:tc>
        <w:tc>
          <w:tcPr>
            <w:tcW w:w="27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w:t>
            </w:r>
          </w:p>
        </w:tc>
        <w:tc>
          <w:tcPr>
            <w:tcW w:w="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118,39</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97,21753</w:t>
            </w:r>
          </w:p>
        </w:tc>
        <w:tc>
          <w:tcPr>
            <w:tcW w:w="1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85,303</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200,0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200,0</w:t>
            </w:r>
          </w:p>
        </w:tc>
      </w:tr>
    </w:tbl>
    <w:p>
      <w:pPr>
        <w:pStyle w:val="Normal"/>
        <w:rPr/>
      </w:pPr>
      <w:r>
        <w:rPr/>
      </w:r>
    </w:p>
    <w:p>
      <w:pPr>
        <w:pStyle w:val="Normal"/>
        <w:rPr/>
      </w:pPr>
      <w:r>
        <w:rPr/>
      </w:r>
    </w:p>
    <w:tbl>
      <w:tblPr>
        <w:tblW w:w="156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627"/>
        <w:gridCol w:w="6666"/>
        <w:gridCol w:w="3117"/>
        <w:gridCol w:w="997"/>
        <w:gridCol w:w="850"/>
        <w:gridCol w:w="850"/>
        <w:gridCol w:w="871"/>
        <w:gridCol w:w="850"/>
        <w:gridCol w:w="825"/>
      </w:tblGrid>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6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2</w:t>
            </w:r>
          </w:p>
        </w:tc>
        <w:tc>
          <w:tcPr>
            <w:tcW w:w="311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lang w:val="en-US"/>
              </w:rPr>
            </w:pPr>
            <w:r>
              <w:rPr>
                <w:rFonts w:cs="Times New Roman" w:ascii="Times New Roman" w:hAnsi="Times New Roman"/>
                <w:lang w:val="en-US"/>
              </w:rPr>
              <w:t>3</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6</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8</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lang w:val="en-US"/>
              </w:rPr>
            </w:pPr>
            <w:r>
              <w:rPr>
                <w:rFonts w:ascii="Times New Roman" w:hAnsi="Times New Roman"/>
                <w:sz w:val="20"/>
                <w:szCs w:val="20"/>
                <w:lang w:val="en-US"/>
              </w:rPr>
              <w:t>9</w:t>
            </w:r>
          </w:p>
        </w:tc>
      </w:tr>
      <w:tr>
        <w:trPr/>
        <w:tc>
          <w:tcPr>
            <w:tcW w:w="729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170" w:left="170"/>
              <w:jc w:val="left"/>
              <w:rPr>
                <w:rFonts w:ascii="Times New Roman" w:hAnsi="Times New Roman"/>
                <w:sz w:val="20"/>
                <w:szCs w:val="20"/>
              </w:rPr>
            </w:pPr>
            <w:r>
              <w:rPr>
                <w:rFonts w:ascii="Times New Roman" w:hAnsi="Times New Roman"/>
                <w:sz w:val="20"/>
                <w:szCs w:val="20"/>
              </w:rPr>
              <w:t xml:space="preserve">4.4. Внедрение </w:t>
            </w:r>
            <w:r>
              <w:rPr>
                <w:rFonts w:ascii="Times New Roman" w:hAnsi="Times New Roman"/>
                <w:sz w:val="20"/>
                <w:szCs w:val="20"/>
                <w:lang w:val="en-US"/>
              </w:rPr>
              <w:t>IP</w:t>
            </w:r>
            <w:r>
              <w:rPr>
                <w:rFonts w:ascii="Times New Roman" w:hAnsi="Times New Roman"/>
                <w:sz w:val="20"/>
                <w:szCs w:val="20"/>
              </w:rPr>
              <w:t xml:space="preserve"> телефонии</w:t>
            </w:r>
          </w:p>
        </w:tc>
        <w:tc>
          <w:tcPr>
            <w:tcW w:w="311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Всего</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r>
      <w:tr>
        <w:trPr/>
        <w:tc>
          <w:tcPr>
            <w:tcW w:w="72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709" w:left="709"/>
              <w:rPr>
                <w:rFonts w:ascii="Times New Roman" w:hAnsi="Times New Roman"/>
                <w:sz w:val="20"/>
                <w:szCs w:val="20"/>
              </w:rPr>
            </w:pPr>
            <w:r>
              <w:rPr>
                <w:rFonts w:ascii="Times New Roman" w:hAnsi="Times New Roman"/>
                <w:sz w:val="20"/>
                <w:szCs w:val="20"/>
              </w:rPr>
            </w:r>
          </w:p>
        </w:tc>
        <w:tc>
          <w:tcPr>
            <w:tcW w:w="311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бюджет Партизанского муниципального округа</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r>
    </w:tbl>
    <w:p>
      <w:pPr>
        <w:pStyle w:val="Normal"/>
        <w:spacing w:lineRule="auto" w:line="240"/>
        <w:ind w:hanging="0"/>
        <w:rPr>
          <w:rFonts w:ascii="Times New Roman" w:hAnsi="Times New Roman"/>
        </w:rPr>
      </w:pPr>
      <w:r>
        <w:rPr>
          <w:rFonts w:ascii="Times New Roman" w:hAnsi="Times New Roman"/>
        </w:rPr>
      </w:r>
    </w:p>
    <w:p>
      <w:pPr>
        <w:pStyle w:val="Normal"/>
        <w:spacing w:lineRule="auto" w:line="240"/>
        <w:ind w:hanging="0"/>
        <w:rPr>
          <w:rFonts w:ascii="Times New Roman" w:hAnsi="Times New Roman"/>
        </w:rPr>
      </w:pPr>
      <w:r>
        <w:rPr>
          <w:rFonts w:ascii="Times New Roman" w:hAnsi="Times New Roman"/>
        </w:rPr>
      </w:r>
    </w:p>
    <w:p>
      <w:pPr>
        <w:pStyle w:val="Normal"/>
        <w:spacing w:lineRule="auto" w:line="240"/>
        <w:ind w:hanging="0"/>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______________________</w:t>
      </w:r>
      <w:r>
        <w:br w:type="page"/>
      </w:r>
    </w:p>
    <w:tbl>
      <w:tblPr>
        <w:tblStyle w:val="aff0"/>
        <w:tblW w:w="1584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754"/>
        <w:gridCol w:w="7088"/>
      </w:tblGrid>
      <w:tr>
        <w:trPr/>
        <w:tc>
          <w:tcPr>
            <w:tcW w:w="8754" w:type="dxa"/>
            <w:tcBorders>
              <w:top w:val="nil"/>
              <w:left w:val="nil"/>
              <w:bottom w:val="nil"/>
              <w:right w:val="nil"/>
            </w:tcBorders>
          </w:tcPr>
          <w:p>
            <w:pPr>
              <w:pStyle w:val="Normal"/>
              <w:pageBreakBefore/>
              <w:widowControl w:val="false"/>
              <w:suppressAutoHyphens w:val="true"/>
              <w:spacing w:before="0" w:after="0"/>
              <w:ind w:hanging="0"/>
              <w:rPr>
                <w:b/>
                <w:bCs/>
                <w:sz w:val="28"/>
                <w:szCs w:val="28"/>
              </w:rPr>
            </w:pPr>
            <w:r>
              <w:rPr>
                <w:b/>
                <w:bCs/>
                <w:sz w:val="28"/>
                <w:szCs w:val="28"/>
              </w:rPr>
            </w:r>
          </w:p>
        </w:tc>
        <w:tc>
          <w:tcPr>
            <w:tcW w:w="7088" w:type="dxa"/>
            <w:tcBorders>
              <w:top w:val="nil"/>
              <w:left w:val="nil"/>
              <w:bottom w:val="nil"/>
              <w:right w:val="nil"/>
            </w:tcBorders>
          </w:tcPr>
          <w:p>
            <w:pPr>
              <w:pStyle w:val="Normal"/>
              <w:widowControl w:val="false"/>
              <w:suppressAutoHyphens w:val="true"/>
              <w:spacing w:before="0" w:after="0"/>
              <w:ind w:hanging="0"/>
              <w:jc w:val="center"/>
              <w:rPr>
                <w:sz w:val="28"/>
                <w:szCs w:val="28"/>
              </w:rPr>
            </w:pPr>
            <w:r>
              <w:rPr>
                <w:rFonts w:eastAsia="SimSun" w:cs="Times New Roman" w:ascii="Times New Roman" w:hAnsi="Times New Roman"/>
                <w:kern w:val="0"/>
                <w:sz w:val="28"/>
                <w:szCs w:val="28"/>
                <w:lang w:val="ru-RU" w:bidi="ar-SA"/>
              </w:rPr>
              <w:t>Приложение № 3</w:t>
            </w:r>
          </w:p>
          <w:p>
            <w:pPr>
              <w:pStyle w:val="Normal"/>
              <w:widowControl w:val="false"/>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к муниципальной программе «Информационное общество Партизанского муниципального округа»                      на 2021-2026 годы, утвержденной постановлением администрации Партизанского муниципального района от 30.12.2020 № 1374</w:t>
            </w:r>
          </w:p>
          <w:p>
            <w:pPr>
              <w:pStyle w:val="Normal"/>
              <w:widowControl w:val="false"/>
              <w:suppressAutoHyphens w:val="true"/>
              <w:spacing w:lineRule="auto" w:line="240" w:before="0" w:after="0"/>
              <w:ind w:hanging="0"/>
              <w:jc w:val="center"/>
              <w:rPr>
                <w:sz w:val="24"/>
                <w:szCs w:val="24"/>
              </w:rPr>
            </w:pPr>
            <w:r>
              <w:rPr>
                <w:rFonts w:eastAsia="SimSun" w:cs="Times New Roman" w:ascii="Times New Roman" w:hAnsi="Times New Roman"/>
                <w:kern w:val="0"/>
                <w:sz w:val="28"/>
                <w:szCs w:val="28"/>
                <w:lang w:val="ru-RU" w:bidi="ar-SA"/>
              </w:rPr>
              <w:t>(в редакции от 17.03.2025 № 301)</w:t>
            </w:r>
          </w:p>
        </w:tc>
      </w:tr>
    </w:tbl>
    <w:p>
      <w:pPr>
        <w:pStyle w:val="Normal"/>
        <w:rPr>
          <w:rFonts w:ascii="Times New Roman" w:hAnsi="Times New Roman"/>
        </w:rPr>
      </w:pPr>
      <w:r>
        <w:rPr>
          <w:rFonts w:ascii="Times New Roman" w:hAnsi="Times New Roman"/>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РЕСУРСНОЕ ОБЕСПЕЧЕНИЕ РЕАЛИЗАЦИИ МУНИЦИПАЛЬНОЙ 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ЗА СЧЕТ СРЕДСТВ БЮДЖЕТА ПАРТИЗАНСКОГО МУНИЦИПАЛЬНОГО ОКРУГА,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(ТЫС. РУБ.)</w:t>
      </w:r>
    </w:p>
    <w:p>
      <w:pPr>
        <w:pStyle w:val="ConsPlusNormal"/>
        <w:jc w:val="center"/>
        <w:rPr>
          <w:rFonts w:ascii="Times New Roman" w:hAnsi="Times New Roman" w:cs="Times New Roman"/>
          <w:sz w:val="24"/>
          <w:szCs w:val="24"/>
          <w:u w:val="single"/>
        </w:rPr>
      </w:pPr>
      <w:r>
        <w:rPr>
          <w:rFonts w:cs="Times New Roman" w:ascii="Times New Roman" w:hAnsi="Times New Roman"/>
          <w:sz w:val="24"/>
          <w:szCs w:val="24"/>
          <w:u w:val="single"/>
        </w:rPr>
        <w:t xml:space="preserve">«Информационное общество Партизанского муниципального округа» на 2021-2026 годы </w:t>
      </w:r>
    </w:p>
    <w:p>
      <w:pPr>
        <w:pStyle w:val="ConsPlusNormal"/>
        <w:jc w:val="center"/>
        <w:rPr>
          <w:rFonts w:ascii="Times New Roman" w:hAnsi="Times New Roman" w:cs="Times New Roman"/>
        </w:rPr>
      </w:pPr>
      <w:r>
        <w:rPr>
          <w:rFonts w:cs="Times New Roman" w:ascii="Times New Roman" w:hAnsi="Times New Roman"/>
        </w:rPr>
        <w:t>(наименование муниципальной программы)</w:t>
      </w:r>
    </w:p>
    <w:p>
      <w:pPr>
        <w:pStyle w:val="ConsPlusNormal"/>
        <w:jc w:val="center"/>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5797"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10"/>
        <w:gridCol w:w="3459"/>
        <w:gridCol w:w="2447"/>
        <w:gridCol w:w="624"/>
        <w:gridCol w:w="624"/>
        <w:gridCol w:w="1188"/>
        <w:gridCol w:w="564"/>
        <w:gridCol w:w="1188"/>
        <w:gridCol w:w="738"/>
        <w:gridCol w:w="911"/>
        <w:gridCol w:w="850"/>
        <w:gridCol w:w="992"/>
        <w:gridCol w:w="850"/>
        <w:gridCol w:w="851"/>
      </w:tblGrid>
      <w:tr>
        <w:trPr>
          <w:tblHeader w:val="true"/>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3459"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Наименование</w:t>
            </w:r>
          </w:p>
        </w:tc>
        <w:tc>
          <w:tcPr>
            <w:tcW w:w="2447"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Ответственный исполнитель, соисполнители</w:t>
            </w:r>
          </w:p>
        </w:tc>
        <w:tc>
          <w:tcPr>
            <w:tcW w:w="3000" w:type="dxa"/>
            <w:gridSpan w:val="4"/>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Код бюджетной классификации</w:t>
            </w:r>
          </w:p>
        </w:tc>
        <w:tc>
          <w:tcPr>
            <w:tcW w:w="6380" w:type="dxa"/>
            <w:gridSpan w:val="7"/>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t>Расходы (тыс. руб.), годы</w:t>
            </w:r>
          </w:p>
        </w:tc>
      </w:tr>
      <w:tr>
        <w:trPr>
          <w:tblHeader w:val="true"/>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34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24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szCs w:val="20"/>
              </w:rPr>
            </w:pPr>
            <w:r>
              <w:rPr>
                <w:rFonts w:ascii="Times New Roman" w:hAnsi="Times New Roman"/>
                <w:sz w:val="20"/>
                <w:szCs w:val="20"/>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ГРБС</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Раз Пр</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ЦСР</w:t>
            </w:r>
          </w:p>
        </w:tc>
        <w:tc>
          <w:tcPr>
            <w:tcW w:w="56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ВР</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Всего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2021</w:t>
            </w:r>
          </w:p>
        </w:tc>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2022</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2024</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2025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2026</w:t>
            </w:r>
          </w:p>
        </w:tc>
      </w:tr>
      <w:tr>
        <w:trPr>
          <w:tblHeader w:val="true"/>
        </w:trPr>
        <w:tc>
          <w:tcPr>
            <w:tcW w:w="51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1</w:t>
            </w:r>
          </w:p>
        </w:tc>
        <w:tc>
          <w:tcPr>
            <w:tcW w:w="34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2</w:t>
            </w:r>
          </w:p>
        </w:tc>
        <w:tc>
          <w:tcPr>
            <w:tcW w:w="244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3</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4</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5</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6</w:t>
            </w:r>
          </w:p>
        </w:tc>
        <w:tc>
          <w:tcPr>
            <w:tcW w:w="56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7</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bookmarkStart w:id="8" w:name="P566"/>
            <w:bookmarkEnd w:id="8"/>
            <w:r>
              <w:rPr>
                <w:rFonts w:cs="Times New Roman" w:ascii="Times New Roman" w:hAnsi="Times New Roman"/>
                <w:sz w:val="18"/>
                <w:szCs w:val="18"/>
              </w:rPr>
              <w:t>8</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bookmarkStart w:id="9" w:name="P567"/>
            <w:bookmarkEnd w:id="9"/>
            <w:r>
              <w:rPr>
                <w:rFonts w:cs="Times New Roman" w:ascii="Times New Roman" w:hAnsi="Times New Roman"/>
                <w:sz w:val="18"/>
                <w:szCs w:val="18"/>
              </w:rPr>
              <w:t>9</w:t>
            </w:r>
          </w:p>
        </w:tc>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bookmarkStart w:id="10" w:name="P568"/>
            <w:bookmarkEnd w:id="10"/>
            <w:r>
              <w:rPr>
                <w:rFonts w:cs="Times New Roman" w:ascii="Times New Roman" w:hAnsi="Times New Roman"/>
                <w:sz w:val="18"/>
                <w:szCs w:val="18"/>
              </w:rPr>
              <w:t>10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bookmarkStart w:id="11" w:name="P569"/>
            <w:bookmarkEnd w:id="11"/>
            <w:r>
              <w:rPr>
                <w:rFonts w:cs="Times New Roman" w:ascii="Times New Roman" w:hAnsi="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12</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13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18"/>
                <w:szCs w:val="18"/>
              </w:rPr>
            </w:pPr>
            <w:r>
              <w:rPr>
                <w:rFonts w:cs="Times New Roman" w:ascii="Times New Roman" w:hAnsi="Times New Roman"/>
                <w:sz w:val="18"/>
                <w:szCs w:val="18"/>
              </w:rPr>
              <w:t>14</w:t>
            </w:r>
          </w:p>
        </w:tc>
      </w:tr>
      <w:tr>
        <w:trPr/>
        <w:tc>
          <w:tcPr>
            <w:tcW w:w="396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b/>
              </w:rPr>
              <w:t>Муниципальная программа «Информационное общество Партизанского муниципального округа» на 2021-2026 годы, всего</w:t>
            </w:r>
          </w:p>
        </w:tc>
        <w:tc>
          <w:tcPr>
            <w:tcW w:w="244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568</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0000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0700000000</w:t>
            </w:r>
          </w:p>
        </w:tc>
        <w:tc>
          <w:tcPr>
            <w:tcW w:w="56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000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b/>
                <w:color w:val="000000"/>
              </w:rPr>
              <w:t>31876,92254</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3951,49325</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sz w:val="20"/>
                <w:szCs w:val="20"/>
              </w:rPr>
            </w:pPr>
            <w:r>
              <w:rPr>
                <w:rFonts w:ascii="Times New Roman" w:hAnsi="Times New Roman"/>
                <w:b/>
                <w:sz w:val="20"/>
                <w:szCs w:val="20"/>
              </w:rPr>
              <w:t>3957,89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7092,167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8314,77229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4280,30</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color w:val="000000"/>
                <w:sz w:val="20"/>
                <w:szCs w:val="20"/>
              </w:rPr>
            </w:pPr>
            <w:r>
              <w:rPr>
                <w:rFonts w:ascii="Times New Roman" w:hAnsi="Times New Roman"/>
                <w:b/>
                <w:bCs/>
                <w:color w:val="000000"/>
                <w:sz w:val="20"/>
                <w:szCs w:val="20"/>
              </w:rPr>
              <w:t>4280,30</w:t>
            </w:r>
          </w:p>
        </w:tc>
      </w:tr>
      <w:tr>
        <w:trPr>
          <w:trHeight w:val="803" w:hRule="atLeast"/>
        </w:trPr>
        <w:tc>
          <w:tcPr>
            <w:tcW w:w="396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b/>
                <w:bCs/>
              </w:rPr>
              <w:t>1. Основное мероприятие "Информирование населения Партизанского муниципального округа"</w:t>
            </w:r>
          </w:p>
        </w:tc>
        <w:tc>
          <w:tcPr>
            <w:tcW w:w="244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568</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0000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b/>
              </w:rPr>
              <w:t>0790100000</w:t>
            </w:r>
          </w:p>
        </w:tc>
        <w:tc>
          <w:tcPr>
            <w:tcW w:w="56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b/>
              </w:rPr>
              <w:t>000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b/>
                <w:bCs/>
              </w:rPr>
              <w:t>17599,92153</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2530,3</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2680,3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3127,51753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
                <w:bCs/>
                <w:sz w:val="20"/>
                <w:szCs w:val="20"/>
              </w:rPr>
              <w:t>3501,204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2880,3</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2880,3</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rPr>
              <w:t>1.1. Мероприятия в сфере средств массовой информации</w:t>
            </w:r>
          </w:p>
        </w:tc>
        <w:tc>
          <w:tcPr>
            <w:tcW w:w="2447"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1202</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0790160080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620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17017,401</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2530,3</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3030,3</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3415,901</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170" w:left="170"/>
              <w:jc w:val="both"/>
              <w:rPr>
                <w:rFonts w:ascii="Times New Roman" w:hAnsi="Times New Roman" w:cs="Times New Roman"/>
              </w:rPr>
            </w:pPr>
            <w:r>
              <w:rPr>
                <w:rFonts w:cs="Times New Roman" w:ascii="Times New Roman" w:hAnsi="Times New Roman"/>
              </w:rPr>
              <w:t>1.1.1. Предоставление субсидии муниципальному автономному учреждению «Редакция газеты «Золотая Долина» Партизанского муниципального округа на финансовое обеспечение выполнения муниципального задания по систематическому освещению в средствах массовой информации деятельности органов местного самоуправления Партизанского муниципального округа</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Управление бухгалтерского учета</w:t>
            </w:r>
          </w:p>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и отчетности администрации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lang w:val="en-US"/>
              </w:rPr>
            </w:pPr>
            <w:r>
              <w:rPr>
                <w:rFonts w:cs="Times New Roman" w:ascii="Times New Roman" w:hAnsi="Times New Roman"/>
                <w:lang w:val="en-US"/>
              </w:rPr>
              <w:t>1202</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0790160080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lang w:val="en-US"/>
              </w:rPr>
            </w:pPr>
            <w:r>
              <w:rPr>
                <w:rFonts w:cs="Times New Roman" w:ascii="Times New Roman" w:hAnsi="Times New Roman"/>
                <w:lang w:val="en-US"/>
              </w:rPr>
              <w:t>621</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17017,401</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2530,30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3030,30</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sz w:val="20"/>
                <w:szCs w:val="20"/>
              </w:rPr>
              <w:t>3415,901</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2680,30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rPr>
              <w:t>1.2. Информационно-разъяснительные мероприятия</w:t>
            </w:r>
          </w:p>
        </w:tc>
        <w:tc>
          <w:tcPr>
            <w:tcW w:w="2447"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0790120370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582,52053</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97,21753</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85,303</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1.2.1. Информационно-разъяснительные мероприятия (приобретение/изготовление  баннеров, листовок и др.)</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по взаимодействию со СМИ и связям с общественностью АПМО</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0790120370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582,52053</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97,21753</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85,303</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200,00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200,00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b/>
                <w:bCs/>
              </w:rPr>
            </w:pPr>
            <w:r>
              <w:rPr>
                <w:rFonts w:cs="Times New Roman" w:ascii="Times New Roman" w:hAnsi="Times New Roman"/>
                <w:b/>
                <w:bCs/>
              </w:rPr>
              <w:t>2. Основное мероприятие "Обслуживание информационно-коммуникационной инфраструктуры органов местного самоуправления"</w:t>
            </w:r>
          </w:p>
        </w:tc>
        <w:tc>
          <w:tcPr>
            <w:tcW w:w="2447"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0000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bCs/>
              </w:rPr>
            </w:pPr>
            <w:r>
              <w:rPr>
                <w:rFonts w:cs="Times New Roman" w:ascii="Times New Roman" w:hAnsi="Times New Roman"/>
                <w:b/>
                <w:bCs/>
              </w:rPr>
              <w:t>0790200000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bCs/>
              </w:rPr>
            </w:pPr>
            <w:r>
              <w:rPr>
                <w:rFonts w:cs="Times New Roman" w:ascii="Times New Roman" w:hAnsi="Times New Roman"/>
                <w:b/>
                <w:bCs/>
              </w:rPr>
              <w:t>000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bCs/>
              </w:rPr>
            </w:pPr>
            <w:r>
              <w:rPr>
                <w:rFonts w:cs="Times New Roman" w:ascii="Times New Roman" w:hAnsi="Times New Roman"/>
                <w:b/>
                <w:bCs/>
              </w:rPr>
              <w:t>13453,67076</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1135,0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1277,59</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3627,51247</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4813,56829</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1300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1300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rPr>
              <w:t>2.1. Мероприятия по развитию информационной системы, информационных сервисов и системы межведомственного электронного взаимодействия</w:t>
            </w:r>
          </w:p>
        </w:tc>
        <w:tc>
          <w:tcPr>
            <w:tcW w:w="2447"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13453,67076</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1135,0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1277,59</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3627,51247</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4813,56829</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1300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1300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2.1.2.  Приобретение средств криптографической защиты информации                        с вводом в промышленную эксплуатацию</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938,695</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550,04</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10,695</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377,960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2.1.3. Создание системы защиты и аттестация информационной система «Администрация Партизанского округа»</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862,2925</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487,6125</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bCs/>
                <w:sz w:val="20"/>
                <w:szCs w:val="20"/>
              </w:rPr>
              <w:t>374,68</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2.1.4. Приобретение лицензионного программного обеспечения и продление его срока действия</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3049,31498</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303,27</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350,25</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779,79498</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716,00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450,00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450,00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2.1.5. Переход на использование отечественного программного обеспечения в муниципальной информационной системе «Администрация Партизанского округа»</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МКУ «АХУ»</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3741,48966</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1653,06466</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688,425</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700,00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700,00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2.1.6. Аттестация на соответствие требованиям безопасности для работы                     с государственной тайной,  автоматизированного рабочего места                           и выделенного помещения</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МКУ «АХУ»</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bCs/>
              </w:rPr>
              <w:t>1218,8794</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294,47</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177,06</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547,3494</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rPr>
              <w:t>2.1.7. Развитие электронного документооборота</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отдел делопроизводства, МКУ «АХУ»</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3518,61922</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537,26</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81,86</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148,99593</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2656,50329</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47</w:t>
            </w:r>
            <w:r>
              <w:rPr>
                <w:rFonts w:ascii="Times New Roman" w:hAnsi="Times New Roman"/>
                <w:sz w:val="20"/>
                <w:szCs w:val="20"/>
              </w:rPr>
              <w:t>,00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47</w:t>
            </w:r>
            <w:r>
              <w:rPr>
                <w:rFonts w:ascii="Times New Roman" w:hAnsi="Times New Roman"/>
                <w:sz w:val="20"/>
                <w:szCs w:val="20"/>
              </w:rPr>
              <w:t>,00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2.1.8. Перевод муниципальный услуг (типовых и уникальных) в электронный вид</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Структурные подразделения АПМО предоставляющие муниципальные услуги,</w:t>
            </w:r>
          </w:p>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руководитель аппарата АПМО, отдел организационно-контрольной работы АПМО</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2.1.9. Содержание доменного имени «</w:t>
            </w:r>
            <w:r>
              <w:rPr>
                <w:rFonts w:ascii="Times New Roman" w:hAnsi="Times New Roman"/>
                <w:sz w:val="20"/>
                <w:szCs w:val="20"/>
                <w:lang w:val="en-US"/>
              </w:rPr>
              <w:t>partizansky</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p>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МКУ «АХУ»</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6,00</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0</w:t>
            </w:r>
            <w:r>
              <w:rPr>
                <w:rFonts w:ascii="Times New Roman" w:hAnsi="Times New Roman"/>
                <w:sz w:val="20"/>
                <w:szCs w:val="20"/>
              </w:rPr>
              <w:t>,00</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0</w:t>
            </w:r>
            <w:r>
              <w:rPr>
                <w:rFonts w:ascii="Times New Roman" w:hAnsi="Times New Roman"/>
                <w:sz w:val="20"/>
                <w:szCs w:val="20"/>
              </w:rPr>
              <w:t>,00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 xml:space="preserve">2.1.10. Внедрение </w:t>
            </w:r>
            <w:r>
              <w:rPr>
                <w:rFonts w:ascii="Times New Roman" w:hAnsi="Times New Roman"/>
                <w:sz w:val="20"/>
                <w:szCs w:val="20"/>
                <w:lang w:val="en-US"/>
              </w:rPr>
              <w:t xml:space="preserve">IP </w:t>
            </w:r>
            <w:r>
              <w:rPr>
                <w:rFonts w:ascii="Times New Roman" w:hAnsi="Times New Roman"/>
                <w:sz w:val="20"/>
                <w:szCs w:val="20"/>
              </w:rPr>
              <w:t>телефонии</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МКУ «АХУ»</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2.1.11. Информационно-разъяснительные мероприятия (приобретение/изготовление  баннеров, листовок и др.)</w:t>
            </w:r>
          </w:p>
        </w:tc>
        <w:tc>
          <w:tcPr>
            <w:tcW w:w="24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по взаимодействию со СМИ и связям с общественностью АПМО</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0790220240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118,38</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118,38</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b/>
                <w:bCs/>
              </w:rPr>
            </w:pPr>
            <w:r>
              <w:rPr>
                <w:rFonts w:cs="Times New Roman" w:ascii="Times New Roman" w:hAnsi="Times New Roman"/>
                <w:b/>
                <w:bCs/>
              </w:rPr>
              <w:t>3. Основное мероприятие "Приобретение оборудования для нужд Партизанского муниципального округа"</w:t>
            </w:r>
          </w:p>
        </w:tc>
        <w:tc>
          <w:tcPr>
            <w:tcW w:w="2447"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0000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bCs/>
              </w:rPr>
            </w:pPr>
            <w:r>
              <w:rPr>
                <w:rFonts w:cs="Times New Roman" w:ascii="Times New Roman" w:hAnsi="Times New Roman"/>
                <w:b/>
                <w:bCs/>
              </w:rPr>
              <w:t>0790300000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bCs/>
              </w:rPr>
            </w:pPr>
            <w:r>
              <w:rPr>
                <w:rFonts w:cs="Times New Roman" w:ascii="Times New Roman" w:hAnsi="Times New Roman"/>
                <w:b/>
                <w:bCs/>
              </w:rPr>
              <w:t>000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bCs/>
              </w:rPr>
            </w:pPr>
            <w:r>
              <w:rPr>
                <w:rFonts w:cs="Times New Roman" w:ascii="Times New Roman" w:hAnsi="Times New Roman"/>
                <w:b/>
                <w:bCs/>
              </w:rPr>
              <w:t>823,33025</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286,19325</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337,137</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
                <w:bCs/>
                <w:sz w:val="20"/>
                <w:szCs w:val="20"/>
              </w:rPr>
            </w:pPr>
            <w:r>
              <w:rPr>
                <w:rFonts w:ascii="Times New Roman" w:hAnsi="Times New Roman"/>
                <w:b/>
                <w:bCs/>
                <w:sz w:val="20"/>
                <w:szCs w:val="20"/>
              </w:rPr>
              <w:t>100,0</w:t>
            </w:r>
          </w:p>
        </w:tc>
      </w:tr>
      <w:tr>
        <w:trPr>
          <w:trHeight w:val="803" w:hRule="atLeast"/>
        </w:trPr>
        <w:tc>
          <w:tcPr>
            <w:tcW w:w="3969" w:type="dxa"/>
            <w:gridSpan w:val="2"/>
            <w:tcBorders>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cs="Times New Roman"/>
              </w:rPr>
            </w:pPr>
            <w:r>
              <w:rPr>
                <w:rFonts w:cs="Times New Roman" w:ascii="Times New Roman" w:hAnsi="Times New Roman"/>
              </w:rPr>
              <w:t>3.1. Оказание содействия в подготовке проведения выборов</w:t>
            </w:r>
          </w:p>
        </w:tc>
        <w:tc>
          <w:tcPr>
            <w:tcW w:w="2447"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Администрация Партизанского муниципального округа</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0790320410</w:t>
            </w:r>
          </w:p>
        </w:tc>
        <w:tc>
          <w:tcPr>
            <w:tcW w:w="564"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240</w:t>
            </w:r>
          </w:p>
        </w:tc>
        <w:tc>
          <w:tcPr>
            <w:tcW w:w="1188" w:type="dxa"/>
            <w:tcBorders>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823,33025</w:t>
            </w:r>
          </w:p>
        </w:tc>
        <w:tc>
          <w:tcPr>
            <w:tcW w:w="73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286,19325</w:t>
            </w:r>
          </w:p>
        </w:tc>
        <w:tc>
          <w:tcPr>
            <w:tcW w:w="91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337,137</w:t>
            </w:r>
          </w:p>
        </w:tc>
        <w:tc>
          <w:tcPr>
            <w:tcW w:w="992"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100,0</w:t>
            </w:r>
          </w:p>
        </w:tc>
        <w:tc>
          <w:tcPr>
            <w:tcW w:w="8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100,0</w:t>
            </w:r>
          </w:p>
        </w:tc>
      </w:tr>
      <w:tr>
        <w:trPr/>
        <w:tc>
          <w:tcPr>
            <w:tcW w:w="39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rFonts w:ascii="Times New Roman" w:hAnsi="Times New Roman"/>
                <w:sz w:val="20"/>
                <w:szCs w:val="20"/>
              </w:rPr>
            </w:pPr>
            <w:r>
              <w:rPr>
                <w:rFonts w:ascii="Times New Roman" w:hAnsi="Times New Roman"/>
                <w:sz w:val="20"/>
                <w:szCs w:val="20"/>
              </w:rPr>
              <w:t>3.1.1.Оказание содействия в подготовке проведения выборов</w:t>
            </w:r>
          </w:p>
        </w:tc>
        <w:tc>
          <w:tcPr>
            <w:tcW w:w="24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организационно-контрольной работы АПМО, отдел информационного обеспечения и защиты информации АПМО</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568</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0113</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0790</w:t>
            </w:r>
            <w:r>
              <w:rPr>
                <w:rFonts w:cs="Times New Roman" w:ascii="Times New Roman" w:hAnsi="Times New Roman"/>
                <w:lang w:val="en-US"/>
              </w:rPr>
              <w:t>3</w:t>
            </w:r>
            <w:r>
              <w:rPr>
                <w:rFonts w:cs="Times New Roman" w:ascii="Times New Roman" w:hAnsi="Times New Roman"/>
              </w:rPr>
              <w:t>20</w:t>
            </w:r>
            <w:r>
              <w:rPr>
                <w:rFonts w:cs="Times New Roman" w:ascii="Times New Roman" w:hAnsi="Times New Roman"/>
                <w:lang w:val="en-US"/>
              </w:rPr>
              <w:t>41</w:t>
            </w:r>
            <w:r>
              <w:rPr>
                <w:rFonts w:cs="Times New Roman" w:ascii="Times New Roman" w:hAnsi="Times New Roman"/>
              </w:rPr>
              <w:t>0</w:t>
            </w:r>
          </w:p>
        </w:tc>
        <w:tc>
          <w:tcPr>
            <w:tcW w:w="56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244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286,19</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286,19</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337,137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bCs/>
                <w:sz w:val="20"/>
                <w:szCs w:val="20"/>
              </w:rPr>
            </w:pPr>
            <w:r>
              <w:rPr>
                <w:rFonts w:ascii="Times New Roman" w:hAnsi="Times New Roman"/>
                <w:bCs/>
                <w:sz w:val="20"/>
                <w:szCs w:val="20"/>
              </w:rPr>
              <w:t>100,00</w:t>
            </w:r>
          </w:p>
        </w:tc>
      </w:tr>
    </w:tbl>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______________________</w:t>
      </w:r>
      <w:r>
        <w:br w:type="page"/>
      </w:r>
    </w:p>
    <w:tbl>
      <w:tblPr>
        <w:tblStyle w:val="aff0"/>
        <w:tblW w:w="1584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179"/>
        <w:gridCol w:w="6663"/>
      </w:tblGrid>
      <w:tr>
        <w:trPr/>
        <w:tc>
          <w:tcPr>
            <w:tcW w:w="9179" w:type="dxa"/>
            <w:tcBorders>
              <w:top w:val="nil"/>
              <w:left w:val="nil"/>
              <w:bottom w:val="nil"/>
              <w:right w:val="nil"/>
            </w:tcBorders>
          </w:tcPr>
          <w:p>
            <w:pPr>
              <w:pStyle w:val="Normal"/>
              <w:pageBreakBefore/>
              <w:widowControl w:val="false"/>
              <w:suppressAutoHyphens w:val="true"/>
              <w:spacing w:before="0" w:after="0"/>
              <w:ind w:hanging="0"/>
              <w:rPr>
                <w:b/>
                <w:bCs/>
                <w:sz w:val="28"/>
                <w:szCs w:val="28"/>
              </w:rPr>
            </w:pPr>
            <w:r>
              <w:rPr>
                <w:b/>
                <w:bCs/>
                <w:sz w:val="28"/>
                <w:szCs w:val="28"/>
              </w:rPr>
            </w:r>
          </w:p>
        </w:tc>
        <w:tc>
          <w:tcPr>
            <w:tcW w:w="6663" w:type="dxa"/>
            <w:tcBorders>
              <w:top w:val="nil"/>
              <w:left w:val="nil"/>
              <w:bottom w:val="nil"/>
              <w:right w:val="nil"/>
            </w:tcBorders>
          </w:tcPr>
          <w:p>
            <w:pPr>
              <w:pStyle w:val="Normal"/>
              <w:widowControl w:val="false"/>
              <w:suppressAutoHyphens w:val="true"/>
              <w:spacing w:before="0" w:after="0"/>
              <w:ind w:hanging="0"/>
              <w:jc w:val="center"/>
              <w:rPr>
                <w:sz w:val="28"/>
                <w:szCs w:val="28"/>
              </w:rPr>
            </w:pPr>
            <w:r>
              <w:rPr>
                <w:rFonts w:eastAsia="SimSun" w:cs="Times New Roman" w:ascii="Times New Roman" w:hAnsi="Times New Roman"/>
                <w:kern w:val="0"/>
                <w:sz w:val="28"/>
                <w:szCs w:val="28"/>
                <w:lang w:val="ru-RU" w:bidi="ar-SA"/>
              </w:rPr>
              <w:t>Приложение № 4</w:t>
            </w:r>
          </w:p>
          <w:p>
            <w:pPr>
              <w:pStyle w:val="Normal"/>
              <w:widowControl w:val="false"/>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к муниципальной программе «Информационное общество Партизанского муниципального округа»                      на 2021-2026 годы, утвержденной постановлением администрации Партизанского муниципального района от 30.12.2020 № 1374</w:t>
            </w:r>
          </w:p>
          <w:p>
            <w:pPr>
              <w:pStyle w:val="Normal"/>
              <w:widowControl w:val="false"/>
              <w:suppressAutoHyphens w:val="true"/>
              <w:spacing w:lineRule="auto" w:line="240" w:before="0" w:after="0"/>
              <w:ind w:hanging="0"/>
              <w:jc w:val="center"/>
              <w:rPr>
                <w:sz w:val="28"/>
                <w:szCs w:val="28"/>
              </w:rPr>
            </w:pPr>
            <w:r>
              <w:rPr>
                <w:rFonts w:eastAsia="SimSun" w:cs="Times New Roman" w:ascii="Times New Roman" w:hAnsi="Times New Roman"/>
                <w:kern w:val="0"/>
                <w:sz w:val="28"/>
                <w:szCs w:val="28"/>
                <w:lang w:val="ru-RU" w:bidi="ar-SA"/>
              </w:rPr>
              <w:t>(в редакции от 17.03.2025 № 301)</w:t>
            </w:r>
          </w:p>
        </w:tc>
      </w:tr>
    </w:tbl>
    <w:p>
      <w:pPr>
        <w:pStyle w:val="Normal"/>
        <w:rPr>
          <w:rFonts w:ascii="Times New Roman" w:hAnsi="Times New Roman"/>
        </w:rPr>
      </w:pPr>
      <w:r>
        <w:rPr>
          <w:rFonts w:ascii="Times New Roman" w:hAnsi="Times New Roman"/>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ПЛАН РЕАЛИЗАЦИИ МУНИЦИПАЛЬНОЙ ПРОГРАММЫ</w:t>
      </w:r>
    </w:p>
    <w:p>
      <w:pPr>
        <w:pStyle w:val="ConsPlusNormal"/>
        <w:jc w:val="center"/>
        <w:rPr>
          <w:rFonts w:ascii="Times New Roman" w:hAnsi="Times New Roman" w:cs="Times New Roman"/>
          <w:sz w:val="24"/>
          <w:szCs w:val="24"/>
          <w:u w:val="single"/>
        </w:rPr>
      </w:pPr>
      <w:r>
        <w:rPr>
          <w:rFonts w:cs="Times New Roman" w:ascii="Times New Roman" w:hAnsi="Times New Roman"/>
          <w:sz w:val="24"/>
          <w:szCs w:val="24"/>
          <w:u w:val="single"/>
        </w:rPr>
        <w:t xml:space="preserve"> </w:t>
      </w:r>
      <w:r>
        <w:rPr>
          <w:rFonts w:cs="Times New Roman" w:ascii="Times New Roman" w:hAnsi="Times New Roman"/>
          <w:sz w:val="24"/>
          <w:szCs w:val="24"/>
          <w:u w:val="single"/>
        </w:rPr>
        <w:t xml:space="preserve">«Информационное общество Партизанского муниципального округа» на 2021-2026 годы </w:t>
      </w:r>
    </w:p>
    <w:p>
      <w:pPr>
        <w:pStyle w:val="ConsPlusNormal"/>
        <w:jc w:val="center"/>
        <w:rPr>
          <w:rFonts w:ascii="Times New Roman" w:hAnsi="Times New Roman" w:cs="Times New Roman"/>
        </w:rPr>
      </w:pPr>
      <w:r>
        <w:rPr>
          <w:rFonts w:cs="Times New Roman" w:ascii="Times New Roman" w:hAnsi="Times New Roman"/>
        </w:rPr>
        <w:t>(наименование муниципальной программы)</w:t>
      </w:r>
    </w:p>
    <w:p>
      <w:pPr>
        <w:pStyle w:val="Normal"/>
        <w:rPr>
          <w:rFonts w:ascii="Times New Roman" w:hAnsi="Times New Roman"/>
        </w:rPr>
      </w:pPr>
      <w:r>
        <w:rPr>
          <w:rFonts w:ascii="Times New Roman" w:hAnsi="Times New Roman"/>
        </w:rPr>
      </w:r>
    </w:p>
    <w:tbl>
      <w:tblPr>
        <w:tblW w:w="16019" w:type="dxa"/>
        <w:jc w:val="left"/>
        <w:tblInd w:w="-222" w:type="dxa"/>
        <w:tblLayout w:type="fixed"/>
        <w:tblCellMar>
          <w:top w:w="102" w:type="dxa"/>
          <w:left w:w="62" w:type="dxa"/>
          <w:bottom w:w="102" w:type="dxa"/>
          <w:right w:w="62" w:type="dxa"/>
        </w:tblCellMar>
        <w:tblLook w:noVBand="0" w:val="0000" w:noHBand="0" w:lastColumn="0" w:firstColumn="0" w:lastRow="0" w:firstRow="0"/>
      </w:tblPr>
      <w:tblGrid>
        <w:gridCol w:w="709"/>
        <w:gridCol w:w="1972"/>
        <w:gridCol w:w="1998"/>
        <w:gridCol w:w="1275"/>
        <w:gridCol w:w="2976"/>
        <w:gridCol w:w="852"/>
        <w:gridCol w:w="567"/>
        <w:gridCol w:w="567"/>
        <w:gridCol w:w="532"/>
        <w:gridCol w:w="532"/>
        <w:gridCol w:w="530"/>
        <w:gridCol w:w="532"/>
        <w:gridCol w:w="2976"/>
      </w:tblGrid>
      <w:t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w:t>
            </w:r>
          </w:p>
          <w:p>
            <w:pPr>
              <w:pStyle w:val="ConsPlusNormal"/>
              <w:ind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197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Наименование</w:t>
            </w:r>
          </w:p>
        </w:tc>
        <w:tc>
          <w:tcPr>
            <w:tcW w:w="199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Ответственный исполнитель, соисполнители</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Сроки реализации мероприятия</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Наименование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Ед. изм.</w:t>
            </w: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Показатель реализации мероприятия</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Наименование целевого показателя (индикатора)</w:t>
            </w:r>
          </w:p>
        </w:tc>
      </w:tr>
      <w:tr>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1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19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29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2021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2022</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2023</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2024</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2025</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2026</w:t>
            </w:r>
          </w:p>
        </w:tc>
        <w:tc>
          <w:tcPr>
            <w:tcW w:w="29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r>
          </w:p>
        </w:tc>
      </w:tr>
      <w:tr>
        <w:trPr/>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3</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4</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bookmarkStart w:id="12" w:name="P661"/>
            <w:bookmarkEnd w:id="12"/>
            <w:r>
              <w:rPr>
                <w:rFonts w:cs="Times New Roman"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bookmarkStart w:id="13" w:name="P662"/>
            <w:bookmarkEnd w:id="13"/>
            <w:r>
              <w:rPr>
                <w:rFonts w:cs="Times New Roman" w:ascii="Times New Roman" w:hAnsi="Times New Roman"/>
              </w:rPr>
              <w:t>8</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bookmarkStart w:id="14" w:name="P663"/>
            <w:bookmarkEnd w:id="14"/>
            <w:r>
              <w:rPr>
                <w:rFonts w:cs="Times New Roman" w:ascii="Times New Roman" w:hAnsi="Times New Roman"/>
              </w:rPr>
              <w:t>9</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10</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12</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bookmarkStart w:id="15" w:name="P664"/>
            <w:bookmarkEnd w:id="15"/>
            <w:r>
              <w:rPr>
                <w:rFonts w:cs="Times New Roman" w:ascii="Times New Roman" w:hAnsi="Times New Roman"/>
              </w:rPr>
              <w:t>13</w:t>
            </w:r>
          </w:p>
        </w:tc>
      </w:tr>
      <w:tr>
        <w:trPr/>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cs="Times New Roman" w:ascii="Times New Roman" w:hAnsi="Times New Roman"/>
                <w:b/>
              </w:rPr>
              <w:t>1.</w:t>
            </w:r>
          </w:p>
        </w:tc>
        <w:tc>
          <w:tcPr>
            <w:tcW w:w="15309" w:type="dxa"/>
            <w:gridSpan w:val="1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rPr>
            </w:pPr>
            <w:r>
              <w:rPr>
                <w:rFonts w:cs="Times New Roman" w:ascii="Times New Roman" w:hAnsi="Times New Roman"/>
                <w:b/>
              </w:rPr>
              <w:t>Задача Программы: Р</w:t>
            </w:r>
            <w:r>
              <w:rPr>
                <w:rFonts w:cs="Times New Roman" w:ascii="Times New Roman" w:hAnsi="Times New Roman"/>
                <w:b/>
                <w:bCs/>
              </w:rPr>
              <w:t>азвитие информационной системы и информационных сервисов</w:t>
            </w:r>
          </w:p>
        </w:tc>
      </w:tr>
      <w:tr>
        <w:trPr/>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ascii="Times New Roman" w:hAnsi="Times New Roman"/>
              </w:rPr>
              <w:t>1.1 Аттестация муниципальной информационной системы «Администрация Партизанского округа».</w:t>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МКУ «АХУ»</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ascii="Times New Roman" w:hAnsi="Times New Roman"/>
              </w:rPr>
              <w:t>2021-2026 годы</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cs="Times New Roman" w:ascii="Times New Roman" w:hAnsi="Times New Roman"/>
                <w:bCs/>
                <w:lang w:eastAsia="ko-KR"/>
              </w:rPr>
              <w:t>развитие системы защиты информации в информационной системе администрации ПМО</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 Предоставляются массовые социально значимые услуги                    в электронном виде администрацией Партизанского муниципального округа</w:t>
            </w:r>
          </w:p>
          <w:p>
            <w:pPr>
              <w:pStyle w:val="ConsPlusNormal"/>
              <w:ind w:hanging="0"/>
              <w:jc w:val="both"/>
              <w:rPr>
                <w:rFonts w:ascii="Times New Roman" w:hAnsi="Times New Roman"/>
              </w:rPr>
            </w:pPr>
            <w:r>
              <w:rPr>
                <w:rFonts w:ascii="Times New Roman" w:hAnsi="Times New Roman"/>
              </w:rPr>
              <w:t xml:space="preserve">- Осуществляется </w:t>
            </w:r>
            <w:r>
              <w:rPr>
                <w:rFonts w:cs="Times New Roman" w:ascii="Times New Roman" w:hAnsi="Times New Roman"/>
                <w:color w:themeColor="text1" w:val="000000"/>
              </w:rPr>
              <w:t>электронный юридически значимый документооборот в администрации Партизанского муниципального округа</w:t>
            </w:r>
          </w:p>
          <w:p>
            <w:pPr>
              <w:pStyle w:val="ConsPlusNormal"/>
              <w:ind w:hanging="0"/>
              <w:jc w:val="center"/>
              <w:rPr>
                <w:rFonts w:ascii="Times New Roman" w:hAnsi="Times New Roman" w:cs="Times New Roman"/>
              </w:rPr>
            </w:pPr>
            <w:r>
              <w:rPr>
                <w:rFonts w:cs="Times New Roman" w:ascii="Times New Roman" w:hAnsi="Times New Roman"/>
              </w:rPr>
            </w:r>
          </w:p>
        </w:tc>
      </w:tr>
    </w:tbl>
    <w:p>
      <w:pPr>
        <w:pStyle w:val="Normal"/>
        <w:rPr/>
      </w:pPr>
      <w:r>
        <w:rPr/>
      </w:r>
      <w:r>
        <w:br w:type="page"/>
      </w:r>
    </w:p>
    <w:tbl>
      <w:tblPr>
        <w:tblW w:w="15797"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30"/>
        <w:gridCol w:w="1929"/>
        <w:gridCol w:w="1997"/>
        <w:gridCol w:w="1276"/>
        <w:gridCol w:w="2976"/>
        <w:gridCol w:w="852"/>
        <w:gridCol w:w="567"/>
        <w:gridCol w:w="567"/>
        <w:gridCol w:w="531"/>
        <w:gridCol w:w="532"/>
        <w:gridCol w:w="496"/>
        <w:gridCol w:w="35"/>
        <w:gridCol w:w="531"/>
        <w:gridCol w:w="2977"/>
      </w:tblGrid>
      <w:tr>
        <w:trPr/>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pageBreakBefore/>
              <w:spacing w:before="0" w:after="0"/>
              <w:ind w:hanging="0"/>
              <w:jc w:val="center"/>
              <w:rPr>
                <w:rFonts w:ascii="Times New Roman" w:hAnsi="Times New Roman" w:cs="Times New Roman"/>
              </w:rPr>
            </w:pPr>
            <w:r>
              <w:rPr>
                <w:rFonts w:cs="Times New Roman" w:ascii="Times New Roman" w:hAnsi="Times New Roman"/>
              </w:rPr>
              <w:t>1</w:t>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199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4</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8</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9</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10</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11</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12</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13</w:t>
            </w:r>
          </w:p>
        </w:tc>
      </w:tr>
      <w:tr>
        <w:trPr/>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rPr>
            </w:pPr>
            <w:r>
              <w:rPr>
                <w:rFonts w:cs="Times New Roman" w:ascii="Times New Roman" w:hAnsi="Times New Roman"/>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1.2 Приобретение лицензионного программного обеспечения и продление его срока действия</w:t>
            </w:r>
          </w:p>
        </w:tc>
        <w:tc>
          <w:tcPr>
            <w:tcW w:w="1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2021-2026 годы</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Cs/>
                <w:lang w:eastAsia="ko-KR"/>
              </w:rPr>
            </w:pPr>
            <w:r>
              <w:rPr>
                <w:rFonts w:cs="Times New Roman" w:ascii="Times New Roman" w:hAnsi="Times New Roman"/>
                <w:bCs/>
                <w:lang w:eastAsia="ko-KR"/>
              </w:rPr>
              <w:t>- обеспечение лицензионной «чистоты» используемого программного обеспечения                      в ОМСУ</w:t>
            </w:r>
          </w:p>
          <w:p>
            <w:pPr>
              <w:pStyle w:val="ConsPlusNormal"/>
              <w:ind w:hanging="0"/>
              <w:jc w:val="center"/>
              <w:rPr>
                <w:rFonts w:ascii="Times New Roman" w:hAnsi="Times New Roman"/>
              </w:rPr>
            </w:pPr>
            <w:r>
              <w:rPr>
                <w:rFonts w:cs="Times New Roman" w:ascii="Times New Roman" w:hAnsi="Times New Roman"/>
                <w:bCs/>
                <w:lang w:eastAsia="ko-KR"/>
              </w:rPr>
              <w:t>- развитие системы защиты информации в информационной системе администрации ПМО</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 Предоставляются массовые социально значимые услуги                     в электронном виде администрацией Партизанского муниципального округа</w:t>
            </w:r>
          </w:p>
          <w:p>
            <w:pPr>
              <w:pStyle w:val="ConsPlusNormal"/>
              <w:ind w:hanging="0"/>
              <w:jc w:val="both"/>
              <w:rPr>
                <w:rFonts w:ascii="Times New Roman" w:hAnsi="Times New Roman"/>
              </w:rPr>
            </w:pPr>
            <w:r>
              <w:rPr>
                <w:rFonts w:ascii="Times New Roman" w:hAnsi="Times New Roman"/>
              </w:rPr>
              <w:t xml:space="preserve">- Осуществляется </w:t>
            </w:r>
            <w:r>
              <w:rPr>
                <w:rFonts w:cs="Times New Roman" w:ascii="Times New Roman" w:hAnsi="Times New Roman"/>
                <w:color w:themeColor="text1" w:val="000000"/>
              </w:rPr>
              <w:t>электронный юридически значимый документооборот в администрации Партизанского муниципального округа</w:t>
            </w:r>
          </w:p>
          <w:p>
            <w:pPr>
              <w:pStyle w:val="ConsPlusNormal"/>
              <w:ind w:hanging="0"/>
              <w:rPr>
                <w:rFonts w:ascii="Times New Roman" w:hAnsi="Times New Roman"/>
              </w:rPr>
            </w:pPr>
            <w:r>
              <w:rPr>
                <w:rFonts w:ascii="Times New Roman" w:hAnsi="Times New Roman"/>
              </w:rPr>
            </w:r>
          </w:p>
        </w:tc>
      </w:tr>
      <w:tr>
        <w:trPr/>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rPr>
            </w:pPr>
            <w:r>
              <w:rPr>
                <w:rFonts w:cs="Times New Roman" w:ascii="Times New Roman" w:hAnsi="Times New Roman"/>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1.3 Переход на использование отечественного программного обеспечения                            в муниципальной информационной системе «Администрация Партизанского округа»</w:t>
            </w:r>
          </w:p>
        </w:tc>
        <w:tc>
          <w:tcPr>
            <w:tcW w:w="1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2021-2026 годы</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Cs/>
                <w:lang w:eastAsia="ko-KR"/>
              </w:rPr>
            </w:pPr>
            <w:r>
              <w:rPr>
                <w:rFonts w:cs="Times New Roman" w:ascii="Times New Roman" w:hAnsi="Times New Roman"/>
                <w:bCs/>
                <w:lang w:eastAsia="ko-KR"/>
              </w:rPr>
              <w:t>- обеспечение лицензионной «чистоты» используемого программного обеспечения                               в ОМСУ</w:t>
            </w:r>
          </w:p>
          <w:p>
            <w:pPr>
              <w:pStyle w:val="ConsPlusNormal"/>
              <w:ind w:hanging="0"/>
              <w:jc w:val="center"/>
              <w:rPr>
                <w:rFonts w:ascii="Times New Roman" w:hAnsi="Times New Roman"/>
              </w:rPr>
            </w:pPr>
            <w:r>
              <w:rPr>
                <w:rFonts w:cs="Times New Roman" w:ascii="Times New Roman" w:hAnsi="Times New Roman"/>
                <w:bCs/>
                <w:lang w:eastAsia="ko-KR"/>
              </w:rPr>
              <w:t>- развитие системы защиты информации в информационной системе администрации ПМО</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cs="Times New Roman" w:ascii="Times New Roman" w:hAnsi="Times New Roman"/>
                <w:bCs/>
                <w:lang w:eastAsia="ko-KR"/>
              </w:rPr>
              <w:t xml:space="preserve">Развитие системы защиты информации в информационной системе администрации  </w:t>
            </w:r>
            <w:r>
              <w:rPr>
                <w:rFonts w:cs="Times New Roman" w:ascii="Times New Roman" w:hAnsi="Times New Roman"/>
                <w:bCs/>
                <w:color w:val="000000"/>
                <w:lang w:eastAsia="ko-KR"/>
              </w:rPr>
              <w:t>Партизанского муниципального округа</w:t>
            </w:r>
          </w:p>
        </w:tc>
      </w:tr>
      <w:tr>
        <w:trPr/>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rPr>
            </w:pPr>
            <w:r>
              <w:rPr>
                <w:rFonts w:cs="Times New Roman" w:ascii="Times New Roman" w:hAnsi="Times New Roman"/>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1.4 Аттестация на соответствие требованиям безопасности для работы с государственной тайной,  автоматизированного рабочего места и выделенного помещения</w:t>
            </w:r>
          </w:p>
        </w:tc>
        <w:tc>
          <w:tcPr>
            <w:tcW w:w="1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 МКУ «АХУ»</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2021-2026 годы</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cs="Times New Roman" w:ascii="Times New Roman" w:hAnsi="Times New Roman"/>
                <w:bCs/>
                <w:lang w:eastAsia="ko-KR"/>
              </w:rPr>
              <w:t>- развитие системы защиты информации в информационной системе администрации ПМО</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cs="Times New Roman" w:ascii="Times New Roman" w:hAnsi="Times New Roman"/>
                <w:bCs/>
                <w:lang w:eastAsia="ko-KR"/>
              </w:rPr>
              <w:t xml:space="preserve">Развитие системы защиты информации в информационной системе администрации </w:t>
            </w:r>
            <w:r>
              <w:rPr>
                <w:rFonts w:cs="Times New Roman" w:ascii="Times New Roman" w:hAnsi="Times New Roman"/>
                <w:bCs/>
                <w:color w:val="000000"/>
                <w:lang w:eastAsia="ko-KR"/>
              </w:rPr>
              <w:t>Партизанского муниципального округа</w:t>
            </w:r>
          </w:p>
        </w:tc>
      </w:tr>
    </w:tbl>
    <w:p>
      <w:pPr>
        <w:pStyle w:val="Normal"/>
        <w:rPr/>
      </w:pPr>
      <w:r>
        <w:rPr/>
      </w:r>
      <w:r>
        <w:br w:type="page"/>
      </w:r>
    </w:p>
    <w:tbl>
      <w:tblPr>
        <w:tblW w:w="15797"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30"/>
        <w:gridCol w:w="1929"/>
        <w:gridCol w:w="2281"/>
        <w:gridCol w:w="1133"/>
        <w:gridCol w:w="2835"/>
        <w:gridCol w:w="852"/>
        <w:gridCol w:w="567"/>
        <w:gridCol w:w="567"/>
        <w:gridCol w:w="531"/>
        <w:gridCol w:w="532"/>
        <w:gridCol w:w="531"/>
        <w:gridCol w:w="531"/>
        <w:gridCol w:w="2977"/>
      </w:tblGrid>
      <w:tr>
        <w:trPr/>
        <w:tc>
          <w:tcPr>
            <w:tcW w:w="530" w:type="dxa"/>
            <w:tcBorders>
              <w:top w:val="single" w:sz="4" w:space="0" w:color="000000"/>
              <w:left w:val="single" w:sz="4" w:space="0" w:color="000000"/>
              <w:bottom w:val="single" w:sz="4" w:space="0" w:color="000000"/>
              <w:right w:val="single" w:sz="4" w:space="0" w:color="000000"/>
            </w:tcBorders>
            <w:vAlign w:val="center"/>
          </w:tcPr>
          <w:p>
            <w:pPr>
              <w:pStyle w:val="ConsPlusNormal"/>
              <w:pageBreakBefore/>
              <w:spacing w:before="0" w:after="0"/>
              <w:jc w:val="center"/>
              <w:rPr>
                <w:rFonts w:ascii="Times New Roman" w:hAnsi="Times New Roman" w:cs="Times New Roman"/>
              </w:rPr>
            </w:pPr>
            <w:r>
              <w:rPr>
                <w:rFonts w:cs="Times New Roman" w:ascii="Times New Roman" w:hAnsi="Times New Roman"/>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8</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9</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12</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13</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b/>
              </w:rPr>
            </w:pPr>
            <w:r>
              <w:rPr>
                <w:rFonts w:cs="Times New Roman" w:ascii="Times New Roman" w:hAnsi="Times New Roman"/>
                <w:b/>
              </w:rPr>
              <w:t>2.</w:t>
            </w:r>
          </w:p>
        </w:tc>
        <w:tc>
          <w:tcPr>
            <w:tcW w:w="15266" w:type="dxa"/>
            <w:gridSpan w:val="1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rPr>
            </w:pPr>
            <w:r>
              <w:rPr>
                <w:rFonts w:ascii="Times New Roman" w:hAnsi="Times New Roman"/>
                <w:b/>
                <w:bCs/>
              </w:rPr>
              <w:t>Задача Программы: Формирование «Электронного правительства»</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t>2</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 xml:space="preserve">2.1 </w:t>
            </w:r>
            <w:r>
              <w:rPr>
                <w:rFonts w:ascii="Times New Roman" w:hAnsi="Times New Roman"/>
              </w:rPr>
              <w:t>Развитие электронного документооборота</w:t>
            </w:r>
          </w:p>
        </w:tc>
        <w:tc>
          <w:tcPr>
            <w:tcW w:w="228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ascii="Times New Roman" w:hAnsi="Times New Roman"/>
              </w:rPr>
              <w:t>Отдел делопроизводства АПМО, Отдел информационного обеспечения и защиты информации АПМО, МКУ «АХУ»</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ascii="Times New Roman" w:hAnsi="Times New Roman"/>
              </w:rPr>
              <w:t>2021-2026 годы</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color w:themeColor="text1" w:val="000000"/>
              </w:rPr>
              <w:t>Доля электронного юридически значимого документооборота в администрации Партизанского муниципального округа</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360"/>
              <w:ind w:hanging="0"/>
              <w:jc w:val="center"/>
              <w:rPr>
                <w:rFonts w:ascii="Times New Roman" w:hAnsi="Times New Roman" w:cs="Times New Roman"/>
              </w:rPr>
            </w:pPr>
            <w:r>
              <w:rPr>
                <w:rFonts w:cs="Times New Roman"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70"/>
              <w:jc w:val="center"/>
              <w:rPr>
                <w:rFonts w:ascii="Times New Roman" w:hAnsi="Times New Roman" w:cs="Times New Roman"/>
                <w:color w:themeColor="text1" w:val="000000"/>
              </w:rPr>
            </w:pPr>
            <w:r>
              <w:rPr>
                <w:rFonts w:cs="Times New Roman" w:ascii="Times New Roman" w:hAnsi="Times New Roman"/>
                <w:color w:themeColor="text1" w:val="000000"/>
              </w:rPr>
              <w:t>20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70" w:right="-62"/>
              <w:jc w:val="center"/>
              <w:rPr>
                <w:rFonts w:ascii="Times New Roman" w:hAnsi="Times New Roman" w:cs="Times New Roman"/>
                <w:color w:themeColor="text1" w:val="000000"/>
              </w:rPr>
            </w:pPr>
            <w:r>
              <w:rPr>
                <w:rFonts w:cs="Times New Roman" w:ascii="Times New Roman" w:hAnsi="Times New Roman"/>
                <w:color w:themeColor="text1" w:val="000000"/>
              </w:rPr>
              <w:t>50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80</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92</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color w:themeColor="text1" w:val="000000"/>
              </w:rPr>
            </w:pPr>
            <w:r>
              <w:rPr>
                <w:rFonts w:cs="Times New Roman" w:ascii="Times New Roman" w:hAnsi="Times New Roman"/>
                <w:color w:themeColor="text1" w:val="000000"/>
              </w:rPr>
              <w:t>94</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rFonts w:ascii="Times New Roman" w:hAnsi="Times New Roman" w:cs="Times New Roman"/>
              </w:rPr>
            </w:pPr>
            <w:r>
              <w:rPr>
                <w:rFonts w:cs="Times New Roman" w:ascii="Times New Roman" w:hAnsi="Times New Roman"/>
                <w:color w:themeColor="text1" w:val="000000"/>
              </w:rPr>
              <w:t>Доля электронного юридически значимого документооборота в администрации Партизанского муниципального округа</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t>3.</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ascii="Times New Roman" w:hAnsi="Times New Roman"/>
              </w:rPr>
              <w:t>2.2. Перевод муниципальный услуг (типовых                       и уникальных)                          в электронный вид</w:t>
            </w:r>
            <w:r>
              <w:rPr>
                <w:rFonts w:cs="Times New Roman" w:ascii="Times New Roman" w:hAnsi="Times New Roman"/>
              </w:rPr>
              <w:t xml:space="preserve"> (программы)</w:t>
            </w:r>
          </w:p>
        </w:tc>
        <w:tc>
          <w:tcPr>
            <w:tcW w:w="2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Структурные подразделения АПМО предоставляющие муниципальные услуги,</w:t>
            </w:r>
          </w:p>
          <w:p>
            <w:pPr>
              <w:pStyle w:val="ConsPlusNormal"/>
              <w:ind w:hanging="0"/>
              <w:jc w:val="center"/>
              <w:rPr>
                <w:rFonts w:ascii="Times New Roman" w:hAnsi="Times New Roman" w:cs="Times New Roman"/>
              </w:rPr>
            </w:pPr>
            <w:r>
              <w:rPr>
                <w:rFonts w:ascii="Times New Roman" w:hAnsi="Times New Roman"/>
              </w:rPr>
              <w:t>Отдел информационного обеспечения и защиты информации АПМО, руководитель аппарата АПМО, отдел организационно-контрольной работы АПМО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ascii="Times New Roman" w:hAnsi="Times New Roman"/>
              </w:rPr>
              <w:t>2021-2026 годы</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Оказание муниципальных услуг</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55</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75</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95</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95</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95</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-Сокращено время оказания государственных и муниципальных услуг;</w:t>
            </w:r>
          </w:p>
          <w:p>
            <w:pPr>
              <w:pStyle w:val="ConsPlusNormal"/>
              <w:ind w:hanging="0"/>
              <w:jc w:val="both"/>
              <w:rPr>
                <w:rFonts w:ascii="Times New Roman" w:hAnsi="Times New Roman"/>
              </w:rPr>
            </w:pPr>
            <w:r>
              <w:rPr>
                <w:rFonts w:cs="Times New Roman" w:ascii="Times New Roman" w:hAnsi="Times New Roman"/>
              </w:rPr>
              <w:t>-</w:t>
            </w:r>
            <w:r>
              <w:rPr>
                <w:rFonts w:ascii="Times New Roman" w:hAnsi="Times New Roman"/>
              </w:rPr>
              <w:t xml:space="preserve"> Доля государственных и муниципальных услуг, предоставленных без нарушения регламентного срока;</w:t>
            </w:r>
          </w:p>
          <w:p>
            <w:pPr>
              <w:pStyle w:val="ConsPlusNormal"/>
              <w:ind w:hanging="0"/>
              <w:jc w:val="both"/>
              <w:rPr>
                <w:rFonts w:ascii="Times New Roman" w:hAnsi="Times New Roman"/>
              </w:rPr>
            </w:pPr>
            <w:r>
              <w:rPr>
                <w:rFonts w:cs="Times New Roman" w:ascii="Times New Roman" w:hAnsi="Times New Roman"/>
              </w:rPr>
              <w:t>-</w:t>
            </w:r>
            <w:r>
              <w:rPr>
                <w:rFonts w:ascii="Times New Roman" w:hAnsi="Times New Roman"/>
              </w:rPr>
              <w:t xml:space="preserve"> Доля массовых социально значимых государственных и муниципальных услуг, доступных в электронном виде;</w:t>
            </w:r>
          </w:p>
          <w:p>
            <w:pPr>
              <w:pStyle w:val="ConsPlusNormal"/>
              <w:ind w:hanging="0"/>
              <w:jc w:val="both"/>
              <w:rPr>
                <w:rFonts w:ascii="Times New Roman" w:hAnsi="Times New Roman"/>
              </w:rPr>
            </w:pPr>
            <w:r>
              <w:rPr>
                <w:rFonts w:cs="Times New Roman" w:ascii="Times New Roman" w:hAnsi="Times New Roman"/>
              </w:rPr>
              <w:t>-</w:t>
            </w:r>
            <w:r>
              <w:rPr>
                <w:rFonts w:ascii="Times New Roman" w:hAnsi="Times New Roman"/>
              </w:rPr>
              <w:t xml:space="preserve"> Сокращено количество нарушений сроков оказания массовых социально значимых государственных и муниципальных услуг;</w:t>
            </w:r>
          </w:p>
          <w:p>
            <w:pPr>
              <w:pStyle w:val="ConsPlusNormal"/>
              <w:ind w:hanging="0"/>
              <w:jc w:val="both"/>
              <w:rPr>
                <w:rFonts w:ascii="Times New Roman" w:hAnsi="Times New Roman"/>
              </w:rPr>
            </w:pPr>
            <w:r>
              <w:rPr>
                <w:rFonts w:cs="Times New Roman" w:ascii="Times New Roman" w:hAnsi="Times New Roman"/>
              </w:rPr>
              <w:t>-</w:t>
            </w:r>
            <w:r>
              <w:rPr>
                <w:rFonts w:ascii="Times New Roman" w:hAnsi="Times New Roman"/>
              </w:rPr>
              <w:t xml:space="preserve"> Обеспечена возможность предоставления массовых социально значимых услуг в электронном виде администрацией Партизанского муниципального округа</w:t>
            </w:r>
          </w:p>
          <w:p>
            <w:pPr>
              <w:pStyle w:val="ConsPlusNormal"/>
              <w:ind w:hanging="0"/>
              <w:jc w:val="both"/>
              <w:rPr>
                <w:rFonts w:ascii="Times New Roman" w:hAnsi="Times New Roman" w:cs="Times New Roman"/>
              </w:rPr>
            </w:pPr>
            <w:r>
              <w:rPr>
                <w:rFonts w:ascii="Times New Roman" w:hAnsi="Times New Roman"/>
              </w:rPr>
              <w:t xml:space="preserve">- </w:t>
            </w:r>
            <w:r>
              <w:rPr>
                <w:rFonts w:cs="Times New Roman" w:ascii="Times New Roman" w:hAnsi="Times New Roman"/>
                <w:lang w:eastAsia="ko-KR"/>
              </w:rPr>
              <w:t>Структурные подразделения администрации округа подключены к межведомственным информационным системам и ресурсам, предназначенных для решения задач электронного правительств</w:t>
            </w:r>
          </w:p>
        </w:tc>
      </w:tr>
    </w:tbl>
    <w:p>
      <w:pPr>
        <w:pStyle w:val="Normal"/>
        <w:rPr/>
      </w:pPr>
      <w:r>
        <w:rPr/>
      </w:r>
      <w:r>
        <w:br w:type="page"/>
      </w:r>
    </w:p>
    <w:tbl>
      <w:tblPr>
        <w:tblW w:w="15797"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30"/>
        <w:gridCol w:w="1929"/>
        <w:gridCol w:w="2281"/>
        <w:gridCol w:w="1133"/>
        <w:gridCol w:w="2835"/>
        <w:gridCol w:w="852"/>
        <w:gridCol w:w="567"/>
        <w:gridCol w:w="567"/>
        <w:gridCol w:w="531"/>
        <w:gridCol w:w="532"/>
        <w:gridCol w:w="531"/>
        <w:gridCol w:w="531"/>
        <w:gridCol w:w="2977"/>
      </w:tblGrid>
      <w:tr>
        <w:trPr/>
        <w:tc>
          <w:tcPr>
            <w:tcW w:w="530" w:type="dxa"/>
            <w:tcBorders>
              <w:top w:val="single" w:sz="4" w:space="0" w:color="000000"/>
              <w:left w:val="single" w:sz="4" w:space="0" w:color="000000"/>
              <w:bottom w:val="single" w:sz="4" w:space="0" w:color="000000"/>
              <w:right w:val="single" w:sz="4" w:space="0" w:color="000000"/>
            </w:tcBorders>
          </w:tcPr>
          <w:p>
            <w:pPr>
              <w:pStyle w:val="ConsPlusNormal"/>
              <w:pageBreakBefore/>
              <w:spacing w:before="0" w:after="0"/>
              <w:ind w:hanging="0"/>
              <w:jc w:val="center"/>
              <w:rPr>
                <w:rFonts w:ascii="Times New Roman" w:hAnsi="Times New Roman" w:cs="Times New Roman"/>
              </w:rPr>
            </w:pPr>
            <w:r>
              <w:rPr>
                <w:rFonts w:cs="Times New Roman" w:ascii="Times New Roman" w:hAnsi="Times New Roman"/>
              </w:rPr>
              <w:t>1</w:t>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8</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9</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12</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13</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rPr>
            </w:pPr>
            <w:r>
              <w:rPr>
                <w:rFonts w:ascii="Times New Roman" w:hAnsi="Times New Roman"/>
              </w:rPr>
              <w:t>2.3 Содержание доменного имени «</w:t>
            </w:r>
            <w:r>
              <w:rPr>
                <w:rFonts w:ascii="Times New Roman" w:hAnsi="Times New Roman"/>
                <w:lang w:val="en-US"/>
              </w:rPr>
              <w:t>partizansky</w:t>
            </w:r>
            <w:r>
              <w:rPr>
                <w:rFonts w:ascii="Times New Roman" w:hAnsi="Times New Roman"/>
              </w:rPr>
              <w:t>.</w:t>
            </w:r>
            <w:r>
              <w:rPr>
                <w:rFonts w:ascii="Times New Roman" w:hAnsi="Times New Roman"/>
                <w:lang w:val="en-US"/>
              </w:rPr>
              <w:t>ru</w:t>
            </w:r>
            <w:r>
              <w:rPr>
                <w:rFonts w:ascii="Times New Roman" w:hAnsi="Times New Roman"/>
              </w:rPr>
              <w:t>»</w:t>
            </w:r>
          </w:p>
        </w:tc>
        <w:tc>
          <w:tcPr>
            <w:tcW w:w="2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rPr>
            </w:pPr>
            <w:r>
              <w:rPr>
                <w:rFonts w:ascii="Times New Roman" w:hAnsi="Times New Roman"/>
              </w:rPr>
              <w:t>2021-2026 годы</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rPr>
            </w:pPr>
            <w:r>
              <w:rPr>
                <w:rFonts w:ascii="Times New Roman" w:hAnsi="Times New Roman"/>
              </w:rPr>
              <w:t>сайт функционирует и отвечает требованиям законодательства РФ</w:t>
            </w:r>
          </w:p>
          <w:p>
            <w:pPr>
              <w:pStyle w:val="ConsPlusNormal"/>
              <w:ind w:hanging="0"/>
              <w:jc w:val="center"/>
              <w:rPr>
                <w:rFonts w:ascii="Times New Roman" w:hAnsi="Times New Roman" w:cs="Times New Roman"/>
              </w:rPr>
            </w:pPr>
            <w:r>
              <w:rPr>
                <w:rFonts w:cs="Times New Roman"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cs="Times New Roman" w:ascii="Times New Roman" w:hAnsi="Times New Roman"/>
                <w:lang w:eastAsia="ko-KR"/>
              </w:rPr>
              <w:t>Обеспечение гарантированного уровня информационной открытости органов местного самоуправления, повышение уровня доверия и взаимодействия, сокращение затрат времени на получение гражданами услуг за счет официальных сайтов ОМСУ округа в сети Интернет, развития их информационного наполнения и функциональных возможностей</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rPr>
            </w:pPr>
            <w:r>
              <w:rPr>
                <w:rFonts w:cs="Times New Roman" w:ascii="Times New Roman" w:hAnsi="Times New Roman"/>
                <w:b/>
              </w:rPr>
              <w:t>3.</w:t>
            </w:r>
          </w:p>
        </w:tc>
        <w:tc>
          <w:tcPr>
            <w:tcW w:w="15266" w:type="dxa"/>
            <w:gridSpan w:val="1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b/>
              </w:rPr>
            </w:pPr>
            <w:r>
              <w:rPr>
                <w:rFonts w:ascii="Times New Roman" w:hAnsi="Times New Roman"/>
                <w:b/>
                <w:bCs/>
              </w:rPr>
              <w:t>Отдельные мероприятия Программы</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rPr>
            </w:pPr>
            <w:r>
              <w:rPr>
                <w:rFonts w:cs="Times New Roman" w:ascii="Times New Roman" w:hAnsi="Times New Roman"/>
                <w:b/>
              </w:rPr>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ind w:hanging="170" w:left="170"/>
              <w:jc w:val="center"/>
              <w:rPr>
                <w:rFonts w:ascii="Times New Roman" w:hAnsi="Times New Roman" w:cs="Times New Roman"/>
              </w:rPr>
            </w:pPr>
            <w:r>
              <w:rPr>
                <w:rFonts w:ascii="Times New Roman" w:hAnsi="Times New Roman"/>
              </w:rPr>
              <w:t>4.1 Предоставление субсидии муниципальному автономному учреждению «Редакция газеты «Золотая Долина» Партизанского муниципального округа на финансовое обеспечение выполнения муниципального задания по систематическому освещению                          в средствах массовой информации деятельности органов местного самоуправления Партизанского муниципального округа</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Управление бухгалтерского учета</w:t>
            </w:r>
          </w:p>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и отчетности АПМО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b/>
              </w:rPr>
            </w:pPr>
            <w:r>
              <w:rPr>
                <w:rFonts w:ascii="Times New Roman" w:hAnsi="Times New Roman"/>
              </w:rPr>
              <w:t>2021-2026 годы</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ascii="Times New Roman" w:hAnsi="Times New Roman"/>
              </w:rPr>
              <w:t>Предоставление субсидии муниципальному автономному учреждению «Редакция газеты «Золотая Долина» Партизанского муниципального округа</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cs="Times New Roman" w:ascii="Times New Roman" w:hAnsi="Times New Roman"/>
                <w:lang w:eastAsia="ko-KR"/>
              </w:rPr>
              <w:t>Обеспечение гарантированного уровня информационной открытости органов местного самоуправления, повышение уровня доверия к ОМСУ</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1</w:t>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5</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8</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9</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12</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13</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rPr>
            </w:pPr>
            <w:r>
              <w:rPr>
                <w:rFonts w:cs="Times New Roman" w:ascii="Times New Roman" w:hAnsi="Times New Roman"/>
                <w:b/>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4.2 Оказание содействия                            в подготовке проведения выборов</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организационно-контрольной работы АПМО, Отдел информационного обеспечения и защиты информации АПМО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b/>
              </w:rPr>
            </w:pPr>
            <w:r>
              <w:rPr>
                <w:rFonts w:ascii="Times New Roman" w:hAnsi="Times New Roman"/>
              </w:rPr>
              <w:t>2021-2026 годы</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ascii="Times New Roman" w:hAnsi="Times New Roman"/>
              </w:rPr>
              <w:t>Оказание содействия в подготовке проведения выборов</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 Выборы состоялись;</w:t>
            </w:r>
          </w:p>
          <w:p>
            <w:pPr>
              <w:pStyle w:val="ConsPlusNormal"/>
              <w:ind w:hanging="0"/>
              <w:jc w:val="both"/>
              <w:rPr>
                <w:rFonts w:ascii="Times New Roman" w:hAnsi="Times New Roman"/>
              </w:rPr>
            </w:pPr>
            <w:r>
              <w:rPr>
                <w:rFonts w:ascii="Times New Roman" w:hAnsi="Times New Roman"/>
              </w:rPr>
              <w:t>- Обеспечена прозрачность выборов</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rPr>
            </w:pPr>
            <w:r>
              <w:rPr>
                <w:rFonts w:cs="Times New Roman" w:ascii="Times New Roman" w:hAnsi="Times New Roman"/>
                <w:b/>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4.3 Информационно-разъяснительные мероприятия (приобретение/изготовление баннеров, листовок и др.)</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по взаимодействию                        со СМИ и связям                          с общественностью АПМО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b/>
              </w:rPr>
            </w:pPr>
            <w:r>
              <w:rPr>
                <w:rFonts w:ascii="Times New Roman" w:hAnsi="Times New Roman"/>
              </w:rPr>
              <w:t>2021-2026 годы</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ascii="Times New Roman" w:hAnsi="Times New Roman"/>
              </w:rPr>
              <w:t>Информационно-разъяснительные мероприятия</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Информационно-разъяснительные мероприятия проведены</w:t>
            </w:r>
          </w:p>
        </w:tc>
      </w:tr>
      <w:tr>
        <w:trPr/>
        <w:tc>
          <w:tcPr>
            <w:tcW w:w="53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rPr>
            </w:pPr>
            <w:r>
              <w:rPr>
                <w:rFonts w:cs="Times New Roman" w:ascii="Times New Roman" w:hAnsi="Times New Roman"/>
                <w:b/>
              </w:rPr>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 xml:space="preserve">4.4 Внедрение </w:t>
            </w:r>
            <w:r>
              <w:rPr>
                <w:rFonts w:ascii="Times New Roman" w:hAnsi="Times New Roman"/>
                <w:sz w:val="20"/>
                <w:szCs w:val="20"/>
                <w:lang w:val="en-US"/>
              </w:rPr>
              <w:t xml:space="preserve">IP </w:t>
            </w:r>
            <w:r>
              <w:rPr>
                <w:rFonts w:ascii="Times New Roman" w:hAnsi="Times New Roman"/>
                <w:sz w:val="20"/>
                <w:szCs w:val="20"/>
              </w:rPr>
              <w:t>телефонии</w:t>
            </w:r>
          </w:p>
        </w:tc>
        <w:tc>
          <w:tcPr>
            <w:tcW w:w="2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Отдел информационного обеспечения и защиты информации АПМО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rPr>
            </w:pPr>
            <w:r>
              <w:rPr>
                <w:rFonts w:ascii="Times New Roman" w:hAnsi="Times New Roman"/>
              </w:rPr>
              <w:t>2026 год</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b/>
              </w:rPr>
            </w:pPr>
            <w:r>
              <w:rPr>
                <w:rFonts w:ascii="Times New Roman" w:hAnsi="Times New Roman"/>
              </w:rPr>
              <w:t xml:space="preserve">Внедрение </w:t>
            </w:r>
            <w:r>
              <w:rPr>
                <w:rFonts w:ascii="Times New Roman" w:hAnsi="Times New Roman"/>
                <w:lang w:val="en-US"/>
              </w:rPr>
              <w:t xml:space="preserve">IP </w:t>
            </w:r>
            <w:r>
              <w:rPr>
                <w:rFonts w:ascii="Times New Roman" w:hAnsi="Times New Roman"/>
              </w:rPr>
              <w:t>телефонии</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rPr>
            </w:pPr>
            <w:r>
              <w:rPr>
                <w:rFonts w:cs="Times New Roman" w:ascii="Times New Roman" w:hAnsi="Times New Roman"/>
              </w:rPr>
              <w:t>Да/Нет</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0"/>
                <w:szCs w:val="20"/>
              </w:rPr>
            </w:pPr>
            <w:r>
              <w:rPr>
                <w:rFonts w:ascii="Times New Roman" w:hAnsi="Times New Roman"/>
                <w:sz w:val="20"/>
                <w:szCs w:val="20"/>
              </w:rPr>
              <w:t>0</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rFonts w:ascii="Times New Roman" w:hAnsi="Times New Roman"/>
              </w:rPr>
            </w:pPr>
            <w:r>
              <w:rPr>
                <w:rFonts w:ascii="Times New Roman" w:hAnsi="Times New Roman"/>
              </w:rPr>
              <w:t xml:space="preserve">Внедрение </w:t>
            </w:r>
            <w:r>
              <w:rPr>
                <w:rFonts w:ascii="Times New Roman" w:hAnsi="Times New Roman"/>
                <w:lang w:val="en-US"/>
              </w:rPr>
              <w:t xml:space="preserve">IP </w:t>
            </w:r>
            <w:r>
              <w:rPr>
                <w:rFonts w:ascii="Times New Roman" w:hAnsi="Times New Roman"/>
              </w:rPr>
              <w:t>телефонии проведено</w:t>
            </w:r>
          </w:p>
        </w:tc>
      </w:tr>
    </w:tbl>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______________________</w:t>
      </w:r>
    </w:p>
    <w:p>
      <w:pPr>
        <w:pStyle w:val="Normal"/>
        <w:rPr>
          <w:rFonts w:ascii="Times New Roman" w:hAnsi="Times New Roman"/>
        </w:rPr>
      </w:pPr>
      <w:r>
        <w:rPr>
          <w:rFonts w:ascii="Times New Roman" w:hAnsi="Times New Roman"/>
        </w:rPr>
      </w:r>
    </w:p>
    <w:p>
      <w:pPr>
        <w:pStyle w:val="ConsPlusNormal"/>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sectPr>
      <w:headerReference w:type="default" r:id="rId5"/>
      <w:headerReference w:type="first" r:id="rId6"/>
      <w:footnotePr>
        <w:numFmt w:val="decimal"/>
      </w:footnotePr>
      <w:type w:val="nextPage"/>
      <w:pgSz w:orient="landscape" w:w="16838" w:h="11906"/>
      <w:pgMar w:left="680" w:right="567" w:gutter="0" w:header="709" w:top="993" w:footer="0"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Verdana">
    <w:charset w:val="01"/>
    <w:family w:val="roman"/>
    <w:pitch w:val="default"/>
  </w:font>
  <w:font w:name="Cambria">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ascii="Times New Roman" w:hAnsi="Times New Roman"/>
        </w:rPr>
      </w:pPr>
      <w:r>
        <w:rPr>
          <w:rStyle w:val="Style18"/>
        </w:rPr>
        <w:footnoteRef/>
      </w:r>
      <w:r>
        <w:rPr>
          <w:rFonts w:ascii="Times New Roman" w:hAnsi="Times New Roman"/>
        </w:rPr>
        <w:t xml:space="preserve"> </w:t>
      </w:r>
      <w:r>
        <w:rPr>
          <w:rFonts w:ascii="Times New Roman" w:hAnsi="Times New Roman"/>
        </w:rPr>
        <w:t>Услуга на РПГУ должна соответствовать единым требованиям оказания услуг, утверждаемым Минцифры России.</w:t>
      </w:r>
    </w:p>
  </w:footnote>
  <w:footnote w:id="3">
    <w:p>
      <w:pPr>
        <w:pStyle w:val="FootnoteText"/>
        <w:jc w:val="both"/>
        <w:rPr>
          <w:rFonts w:ascii="Times New Roman" w:hAnsi="Times New Roman"/>
        </w:rPr>
      </w:pPr>
      <w:r>
        <w:rPr>
          <w:rStyle w:val="Style18"/>
        </w:rPr>
        <w:footnoteRef/>
      </w:r>
      <w:r>
        <w:rPr>
          <w:rFonts w:ascii="Times New Roman" w:hAnsi="Times New Roman"/>
        </w:rPr>
        <w:t xml:space="preserve"> </w:t>
      </w:r>
      <w:r>
        <w:rPr>
          <w:rFonts w:ascii="Times New Roman" w:hAnsi="Times New Roman"/>
        </w:rPr>
        <w:t>Например, если ведется расчет значения показателя за 1 полугодие 2021 года, а услуга была реализована                в электронном виде в середине июня 2021 года, то она не учитывается в расчете. Данное ограничение введено для того, чтобы к моменту расчета показателя накопилась репрезентативная статистика по услуге.</w:t>
      </w:r>
    </w:p>
  </w:footnote>
  <w:footnote w:id="4">
    <w:p>
      <w:pPr>
        <w:pStyle w:val="FootnoteText"/>
        <w:jc w:val="both"/>
        <w:rPr>
          <w:rFonts w:ascii="Times New Roman" w:hAnsi="Times New Roman"/>
        </w:rPr>
      </w:pPr>
      <w:r>
        <w:rPr>
          <w:rStyle w:val="Style18"/>
        </w:rPr>
        <w:footnoteRef/>
      </w:r>
      <w:r>
        <w:rPr>
          <w:rFonts w:ascii="Times New Roman" w:hAnsi="Times New Roman"/>
        </w:rPr>
        <w:t xml:space="preserve"> </w:t>
      </w:r>
      <w:r>
        <w:rPr>
          <w:rFonts w:ascii="Times New Roman" w:hAnsi="Times New Roman"/>
        </w:rPr>
        <w:t>В случае принятия соответствующих нормативно-правовых актов, устанавливающих обязательство перехода на МЭДО более высокого уровня (формата), в расчете показателя необходимо учитывать новый формат.</w:t>
      </w:r>
    </w:p>
    <w:p>
      <w:pPr>
        <w:pStyle w:val="FootnoteText"/>
        <w:jc w:val="both"/>
        <w:rPr>
          <w:rFonts w:ascii="Times New Roman" w:hAnsi="Times New Roman"/>
        </w:rPr>
      </w:pPr>
      <w:r>
        <w:rPr>
          <w:rFonts w:ascii="Times New Roman" w:hAnsi="Times New Roman"/>
        </w:rPr>
      </w:r>
    </w:p>
    <w:p>
      <w:pPr>
        <w:pStyle w:val="FootnoteText"/>
        <w:jc w:val="both"/>
        <w:rPr>
          <w:rFonts w:ascii="Times New Roman" w:hAnsi="Times New Roman"/>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60" wp14:anchorId="407B2F08">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wp14:anchorId="407B2F08">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8" wp14:anchorId="267CCAD2">
              <wp:simplePos x="0" y="0"/>
              <wp:positionH relativeFrom="margin">
                <wp:align>center</wp:align>
              </wp:positionH>
              <wp:positionV relativeFrom="paragraph">
                <wp:posOffset>635</wp:posOffset>
              </wp:positionV>
              <wp:extent cx="14605" cy="173990"/>
              <wp:effectExtent l="0" t="0" r="0" b="0"/>
              <wp:wrapSquare wrapText="bothSides"/>
              <wp:docPr id="2" name="Врезка2"/>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Header"/>
                            <w:rPr>
                              <w:rStyle w:val="Pagenumber"/>
                            </w:rPr>
                          </w:pPr>
                          <w:r>
                            <w:rPr/>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33.25pt;margin-top:0.05pt;width:1.1pt;height:13.65pt;mso-wrap-style:none;v-text-anchor:middle;mso-position-horizontal:center;mso-position-horizontal-relative:margin" wp14:anchorId="267CCAD2">
              <v:fill o:detectmouseclick="t" on="false"/>
              <v:stroke color="#3465a4" joinstyle="round" endcap="flat"/>
              <v:textbox>
                <w:txbxContent>
                  <w:p>
                    <w:pPr>
                      <w:pStyle w:val="Header"/>
                      <w:rPr>
                        <w:rStyle w:val="Pagenumber"/>
                      </w:rPr>
                    </w:pPr>
                    <w:r>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0">
              <wp:simplePos x="0" y="0"/>
              <wp:positionH relativeFrom="margin">
                <wp:align>center</wp:align>
              </wp:positionH>
              <wp:positionV relativeFrom="paragraph">
                <wp:posOffset>635</wp:posOffset>
              </wp:positionV>
              <wp:extent cx="14605" cy="173990"/>
              <wp:effectExtent l="0" t="0" r="0" b="0"/>
              <wp:wrapSquare wrapText="bothSides"/>
              <wp:docPr id="3" name="Врезка3"/>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Header"/>
                            <w:rPr>
                              <w:rStyle w:val="Pagenumber"/>
                            </w:rPr>
                          </w:pPr>
                          <w:r>
                            <w:rPr/>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389.15pt;margin-top:0.05pt;width:1.1pt;height:13.65pt;mso-wrap-style:none;v-text-anchor:middle;mso-position-horizontal:center;mso-position-horizontal-relative:margin">
              <v:fill o:detectmouseclick="t" on="false"/>
              <v:stroke color="#3465a4" joinstyle="round" endcap="flat"/>
              <v:textbox>
                <w:txbxContent>
                  <w:p>
                    <w:pPr>
                      <w:pStyle w:val="Header"/>
                      <w:rPr>
                        <w:rStyle w:val="Pagenumber"/>
                      </w:rPr>
                    </w:pPr>
                    <w:r>
                      <w:rPr/>
                    </w:r>
                  </w:p>
                </w:txbxContent>
              </v:textbox>
              <w10:wrap type="squar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6bc6"/>
    <w:pPr>
      <w:widowControl/>
      <w:suppressAutoHyphens w:val="true"/>
      <w:bidi w:val="0"/>
      <w:spacing w:lineRule="auto" w:line="360" w:before="0" w:after="0"/>
      <w:ind w:firstLine="709"/>
      <w:jc w:val="both"/>
    </w:pPr>
    <w:rPr>
      <w:rFonts w:ascii="Calibri" w:hAnsi="Calibri" w:eastAsia="Calibri" w:cs="Times New Roman"/>
      <w:color w:val="auto"/>
      <w:kern w:val="0"/>
      <w:sz w:val="22"/>
      <w:szCs w:val="22"/>
      <w:lang w:val="ru-RU" w:eastAsia="en-US" w:bidi="ar-SA"/>
    </w:rPr>
  </w:style>
  <w:style w:type="paragraph" w:styleId="Heading1">
    <w:name w:val="Heading 1"/>
    <w:basedOn w:val="Normal"/>
    <w:next w:val="Normal"/>
    <w:link w:val="1"/>
    <w:qFormat/>
    <w:rsid w:val="00031aab"/>
    <w:pPr>
      <w:keepNext w:val="true"/>
      <w:spacing w:lineRule="auto" w:line="480"/>
      <w:jc w:val="center"/>
      <w:outlineLvl w:val="0"/>
    </w:pPr>
    <w:rPr>
      <w:rFonts w:ascii="Times New Roman" w:hAnsi="Times New Roman" w:eastAsia="Times New Roman"/>
      <w:b/>
      <w:bCs/>
      <w:szCs w:val="24"/>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031aab"/>
    <w:rPr>
      <w:rFonts w:ascii="Times New Roman" w:hAnsi="Times New Roman" w:eastAsia="Times New Roman" w:cs="Times New Roman"/>
      <w:b/>
      <w:bCs/>
      <w:szCs w:val="24"/>
      <w:lang w:eastAsia="ru-RU"/>
    </w:rPr>
  </w:style>
  <w:style w:type="character" w:styleId="Style13" w:customStyle="1">
    <w:name w:val="Текст выноски Знак"/>
    <w:basedOn w:val="DefaultParagraphFont"/>
    <w:link w:val="BalloonText"/>
    <w:uiPriority w:val="99"/>
    <w:semiHidden/>
    <w:qFormat/>
    <w:rsid w:val="0039399e"/>
    <w:rPr>
      <w:rFonts w:ascii="Tahoma" w:hAnsi="Tahoma" w:cs="Tahoma"/>
      <w:sz w:val="16"/>
      <w:szCs w:val="16"/>
    </w:rPr>
  </w:style>
  <w:style w:type="character" w:styleId="Style14" w:customStyle="1">
    <w:name w:val="Основной текст Знак"/>
    <w:basedOn w:val="DefaultParagraphFont"/>
    <w:uiPriority w:val="99"/>
    <w:semiHidden/>
    <w:qFormat/>
    <w:rsid w:val="00073324"/>
    <w:rPr>
      <w:sz w:val="22"/>
      <w:szCs w:val="22"/>
      <w:lang w:eastAsia="en-US"/>
    </w:rPr>
  </w:style>
  <w:style w:type="character" w:styleId="2" w:customStyle="1">
    <w:name w:val="Основной текст 2 Знак"/>
    <w:basedOn w:val="DefaultParagraphFont"/>
    <w:link w:val="BodyText2"/>
    <w:qFormat/>
    <w:rsid w:val="00073324"/>
    <w:rPr>
      <w:rFonts w:ascii="Times New Roman" w:hAnsi="Times New Roman" w:eastAsia="Times New Roman"/>
      <w:sz w:val="26"/>
    </w:rPr>
  </w:style>
  <w:style w:type="character" w:styleId="Style15" w:customStyle="1">
    <w:name w:val="Обычный (веб) Знак"/>
    <w:link w:val="NormalWeb"/>
    <w:uiPriority w:val="99"/>
    <w:qFormat/>
    <w:rsid w:val="00073324"/>
    <w:rPr>
      <w:rFonts w:ascii="Verdana" w:hAnsi="Verdana" w:eastAsia="Times New Roman"/>
      <w:sz w:val="16"/>
      <w:szCs w:val="16"/>
    </w:rPr>
  </w:style>
  <w:style w:type="character" w:styleId="Style16" w:customStyle="1">
    <w:name w:val="Верхний колонтитул Знак"/>
    <w:basedOn w:val="DefaultParagraphFont"/>
    <w:uiPriority w:val="99"/>
    <w:qFormat/>
    <w:rsid w:val="00073324"/>
    <w:rPr>
      <w:rFonts w:ascii="Times New Roman" w:hAnsi="Times New Roman" w:eastAsia="MS Mincho"/>
      <w:sz w:val="24"/>
      <w:szCs w:val="24"/>
    </w:rPr>
  </w:style>
  <w:style w:type="character" w:styleId="Pagenumber">
    <w:name w:val="page number"/>
    <w:qFormat/>
    <w:rsid w:val="00073324"/>
    <w:rPr>
      <w:rFonts w:cs="Times New Roman"/>
    </w:rPr>
  </w:style>
  <w:style w:type="character" w:styleId="11" w:customStyle="1">
    <w:name w:val="Основной текст Знак1"/>
    <w:qFormat/>
    <w:locked/>
    <w:rsid w:val="00073324"/>
    <w:rPr>
      <w:rFonts w:ascii="Times New Roman" w:hAnsi="Times New Roman" w:eastAsia="Times New Roman"/>
      <w:sz w:val="26"/>
    </w:rPr>
  </w:style>
  <w:style w:type="character" w:styleId="Ppppp" w:customStyle="1">
    <w:name w:val="ppppp Знак"/>
    <w:link w:val="Ppppp1"/>
    <w:qFormat/>
    <w:rsid w:val="00073324"/>
    <w:rPr>
      <w:rFonts w:eastAsia="Times New Roman" w:cs="Calibri"/>
      <w:sz w:val="24"/>
      <w:szCs w:val="24"/>
    </w:rPr>
  </w:style>
  <w:style w:type="character" w:styleId="Style17" w:customStyle="1">
    <w:name w:val="Текст сноски Знак"/>
    <w:basedOn w:val="DefaultParagraphFont"/>
    <w:uiPriority w:val="99"/>
    <w:qFormat/>
    <w:rsid w:val="00073324"/>
    <w:rPr>
      <w:rFonts w:ascii="Cambria" w:hAnsi="Cambria" w:eastAsia="Cambria"/>
      <w:lang w:eastAsia="en-US"/>
    </w:rPr>
  </w:style>
  <w:style w:type="character" w:styleId="Style18" w:customStyle="1">
    <w:name w:val="Символ сноски"/>
    <w:uiPriority w:val="99"/>
    <w:unhideWhenUsed/>
    <w:qFormat/>
    <w:rsid w:val="00073324"/>
    <w:rPr>
      <w:vertAlign w:val="superscript"/>
    </w:rPr>
  </w:style>
  <w:style w:type="character" w:styleId="FootnoteReference">
    <w:name w:val="Footnote Reference"/>
    <w:rPr>
      <w:vertAlign w:val="superscript"/>
    </w:rPr>
  </w:style>
  <w:style w:type="character" w:styleId="Style19" w:customStyle="1">
    <w:name w:val="Нижний колонтитул Знак"/>
    <w:basedOn w:val="DefaultParagraphFont"/>
    <w:uiPriority w:val="99"/>
    <w:qFormat/>
    <w:rsid w:val="00ac318d"/>
    <w:rPr>
      <w:sz w:val="22"/>
      <w:szCs w:val="22"/>
      <w:lang w:eastAsia="en-US"/>
    </w:rPr>
  </w:style>
  <w:style w:type="character" w:styleId="Hyperlink">
    <w:name w:val="Hyperlink"/>
    <w:basedOn w:val="DefaultParagraphFont"/>
    <w:uiPriority w:val="99"/>
    <w:semiHidden/>
    <w:unhideWhenUsed/>
    <w:rsid w:val="00c62dae"/>
    <w:rPr>
      <w:color w:val="0000FF"/>
      <w:u w:val="single"/>
    </w:rPr>
  </w:style>
  <w:style w:type="character" w:styleId="Style20" w:customStyle="1">
    <w:name w:val="Символ концевой сноски"/>
    <w:qFormat/>
    <w:rPr>
      <w:vertAlign w:val="superscript"/>
    </w:rPr>
  </w:style>
  <w:style w:type="character" w:styleId="EndnoteReference">
    <w:name w:val="Endnote Reference"/>
    <w:rPr>
      <w:vertAlign w:val="superscript"/>
    </w:rPr>
  </w:style>
  <w:style w:type="paragraph" w:styleId="Style21" w:customStyle="1">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link w:val="11"/>
    <w:rsid w:val="00073324"/>
    <w:pPr>
      <w:spacing w:lineRule="auto" w:line="240"/>
      <w:ind w:hanging="0"/>
    </w:pPr>
    <w:rPr>
      <w:rFonts w:ascii="Times New Roman" w:hAnsi="Times New Roman" w:eastAsia="Times New Roman"/>
      <w:sz w:val="26"/>
      <w:szCs w:val="20"/>
      <w:lang w:eastAsia="ru-RU"/>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FreeSans"/>
      <w:i/>
      <w:iCs/>
      <w:sz w:val="24"/>
      <w:szCs w:val="24"/>
    </w:rPr>
  </w:style>
  <w:style w:type="paragraph" w:styleId="Indexheading">
    <w:name w:val="index heading"/>
    <w:basedOn w:val="Normal"/>
    <w:qFormat/>
    <w:pPr>
      <w:suppressLineNumbers/>
    </w:pPr>
    <w:rPr>
      <w:rFonts w:ascii="PT Astra Serif" w:hAnsi="PT Astra Serif" w:cs="FreeSans"/>
    </w:rPr>
  </w:style>
  <w:style w:type="paragraph" w:styleId="BalloonText">
    <w:name w:val="Balloon Text"/>
    <w:basedOn w:val="Normal"/>
    <w:link w:val="Style13"/>
    <w:uiPriority w:val="99"/>
    <w:semiHidden/>
    <w:unhideWhenUsed/>
    <w:qFormat/>
    <w:rsid w:val="0039399e"/>
    <w:pPr>
      <w:spacing w:lineRule="auto" w:line="240"/>
    </w:pPr>
    <w:rPr>
      <w:rFonts w:ascii="Tahoma" w:hAnsi="Tahoma" w:cs="Tahoma"/>
      <w:sz w:val="16"/>
      <w:szCs w:val="16"/>
    </w:rPr>
  </w:style>
  <w:style w:type="paragraph" w:styleId="BodyText2">
    <w:name w:val="Body Text 2"/>
    <w:basedOn w:val="Normal"/>
    <w:link w:val="2"/>
    <w:qFormat/>
    <w:rsid w:val="00073324"/>
    <w:pPr>
      <w:spacing w:lineRule="auto" w:line="240"/>
      <w:ind w:hanging="0"/>
      <w:jc w:val="left"/>
    </w:pPr>
    <w:rPr>
      <w:rFonts w:ascii="Times New Roman" w:hAnsi="Times New Roman" w:eastAsia="Times New Roman"/>
      <w:sz w:val="26"/>
      <w:szCs w:val="20"/>
      <w:lang w:eastAsia="ru-RU"/>
    </w:rPr>
  </w:style>
  <w:style w:type="paragraph" w:styleId="NormalWeb">
    <w:name w:val="Normal (Web)"/>
    <w:basedOn w:val="Normal"/>
    <w:link w:val="Style15"/>
    <w:uiPriority w:val="99"/>
    <w:qFormat/>
    <w:rsid w:val="00073324"/>
    <w:pPr>
      <w:spacing w:lineRule="atLeast" w:line="220" w:before="0" w:after="64"/>
      <w:ind w:hanging="0" w:left="64" w:right="64"/>
    </w:pPr>
    <w:rPr>
      <w:rFonts w:ascii="Verdana" w:hAnsi="Verdana" w:eastAsia="Times New Roman"/>
      <w:sz w:val="16"/>
      <w:szCs w:val="16"/>
      <w:lang w:eastAsia="ru-RU"/>
    </w:rPr>
  </w:style>
  <w:style w:type="paragraph" w:styleId="ConsPlusNormal" w:customStyle="1">
    <w:name w:val="ConsPlusNormal"/>
    <w:qFormat/>
    <w:rsid w:val="00073324"/>
    <w:pPr>
      <w:widowControl w:val="false"/>
      <w:suppressAutoHyphens w:val="true"/>
      <w:bidi w:val="0"/>
      <w:spacing w:before="0" w:after="0"/>
      <w:ind w:firstLine="720"/>
      <w:jc w:val="left"/>
    </w:pPr>
    <w:rPr>
      <w:rFonts w:ascii="Arial" w:hAnsi="Arial" w:eastAsia="SimSun" w:cs="Arial"/>
      <w:color w:val="auto"/>
      <w:kern w:val="0"/>
      <w:sz w:val="20"/>
      <w:szCs w:val="20"/>
      <w:lang w:val="ru-RU" w:eastAsia="zh-CN" w:bidi="ar-SA"/>
    </w:rPr>
  </w:style>
  <w:style w:type="paragraph" w:styleId="ConsPlusNonformat" w:customStyle="1">
    <w:name w:val="ConsPlusNonformat"/>
    <w:uiPriority w:val="99"/>
    <w:qFormat/>
    <w:rsid w:val="00073324"/>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en-US" w:bidi="ar-SA"/>
    </w:rPr>
  </w:style>
  <w:style w:type="paragraph" w:styleId="Style23" w:customStyle="1">
    <w:name w:val="Колонтитул"/>
    <w:basedOn w:val="Normal"/>
    <w:qFormat/>
    <w:pPr/>
    <w:rPr/>
  </w:style>
  <w:style w:type="paragraph" w:styleId="Header">
    <w:name w:val="Header"/>
    <w:basedOn w:val="Normal"/>
    <w:link w:val="Style16"/>
    <w:uiPriority w:val="99"/>
    <w:rsid w:val="00073324"/>
    <w:pPr>
      <w:tabs>
        <w:tab w:val="clear" w:pos="708"/>
        <w:tab w:val="center" w:pos="4677" w:leader="none"/>
        <w:tab w:val="right" w:pos="9355" w:leader="none"/>
      </w:tabs>
      <w:spacing w:lineRule="auto" w:line="240"/>
      <w:ind w:hanging="0"/>
      <w:jc w:val="left"/>
    </w:pPr>
    <w:rPr>
      <w:rFonts w:ascii="Times New Roman" w:hAnsi="Times New Roman" w:eastAsia="MS Mincho"/>
      <w:sz w:val="24"/>
      <w:szCs w:val="24"/>
      <w:lang w:eastAsia="ru-RU"/>
    </w:rPr>
  </w:style>
  <w:style w:type="paragraph" w:styleId="ListParagraph">
    <w:name w:val="List Paragraph"/>
    <w:basedOn w:val="Normal"/>
    <w:uiPriority w:val="34"/>
    <w:qFormat/>
    <w:rsid w:val="00073324"/>
    <w:pPr>
      <w:spacing w:lineRule="auto" w:line="240" w:before="0" w:after="0"/>
      <w:ind w:hanging="0" w:left="720"/>
      <w:contextualSpacing/>
      <w:jc w:val="left"/>
    </w:pPr>
    <w:rPr>
      <w:rFonts w:ascii="Times New Roman" w:hAnsi="Times New Roman" w:eastAsia="Times New Roman"/>
      <w:sz w:val="28"/>
      <w:szCs w:val="20"/>
      <w:lang w:eastAsia="ru-RU"/>
    </w:rPr>
  </w:style>
  <w:style w:type="paragraph" w:styleId="Ppppp1" w:customStyle="1">
    <w:name w:val="ppppp"/>
    <w:basedOn w:val="Normal"/>
    <w:link w:val="Ppppp"/>
    <w:qFormat/>
    <w:rsid w:val="00073324"/>
    <w:pPr>
      <w:spacing w:lineRule="auto" w:line="276"/>
      <w:ind w:hanging="0"/>
    </w:pPr>
    <w:rPr>
      <w:rFonts w:eastAsia="Times New Roman" w:cs="Calibri"/>
      <w:sz w:val="24"/>
      <w:szCs w:val="24"/>
      <w:lang w:eastAsia="ru-RU"/>
    </w:rPr>
  </w:style>
  <w:style w:type="paragraph" w:styleId="Aj" w:customStyle="1">
    <w:name w:val="_aj"/>
    <w:basedOn w:val="Normal"/>
    <w:qFormat/>
    <w:rsid w:val="00073324"/>
    <w:pPr>
      <w:spacing w:lineRule="auto" w:line="240" w:before="0" w:after="105"/>
      <w:ind w:hanging="0"/>
      <w:jc w:val="left"/>
    </w:pPr>
    <w:rPr>
      <w:rFonts w:ascii="Times New Roman" w:hAnsi="Times New Roman" w:eastAsia="Times New Roman"/>
      <w:sz w:val="24"/>
      <w:szCs w:val="24"/>
      <w:lang w:eastAsia="ru-RU"/>
    </w:rPr>
  </w:style>
  <w:style w:type="paragraph" w:styleId="FootnoteText">
    <w:name w:val="Footnote Text"/>
    <w:basedOn w:val="Normal"/>
    <w:link w:val="Style17"/>
    <w:uiPriority w:val="99"/>
    <w:unhideWhenUsed/>
    <w:qFormat/>
    <w:rsid w:val="00073324"/>
    <w:pPr>
      <w:spacing w:lineRule="auto" w:line="240"/>
      <w:ind w:hanging="0"/>
      <w:jc w:val="left"/>
    </w:pPr>
    <w:rPr>
      <w:rFonts w:ascii="Cambria" w:hAnsi="Cambria" w:eastAsia="Cambria"/>
      <w:sz w:val="20"/>
      <w:szCs w:val="20"/>
    </w:rPr>
  </w:style>
  <w:style w:type="paragraph" w:styleId="Footer">
    <w:name w:val="Footer"/>
    <w:basedOn w:val="Normal"/>
    <w:link w:val="Style19"/>
    <w:uiPriority w:val="99"/>
    <w:unhideWhenUsed/>
    <w:rsid w:val="00ac318d"/>
    <w:pPr>
      <w:tabs>
        <w:tab w:val="clear" w:pos="708"/>
        <w:tab w:val="center" w:pos="4677" w:leader="none"/>
        <w:tab w:val="right" w:pos="9355" w:leader="none"/>
      </w:tabs>
      <w:spacing w:lineRule="auto" w:line="240"/>
    </w:pPr>
    <w:rPr/>
  </w:style>
  <w:style w:type="paragraph" w:styleId="NoSpacing">
    <w:name w:val="No Spacing"/>
    <w:uiPriority w:val="1"/>
    <w:qFormat/>
    <w:rsid w:val="00ba640e"/>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Style24" w:customStyle="1">
    <w:name w:val="Содержимое врезки"/>
    <w:basedOn w:val="Normal"/>
    <w:qFormat/>
    <w:pPr/>
    <w:rPr/>
  </w:style>
  <w:style w:type="paragraph" w:styleId="Style25" w:customStyle="1">
    <w:name w:val="Верхний колонтитул слева"/>
    <w:basedOn w:val="Header"/>
    <w:qFormat/>
    <w:pPr/>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numbering" w:styleId="Style28"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0">
    <w:name w:val="Table Grid"/>
    <w:basedOn w:val="a1"/>
    <w:uiPriority w:val="59"/>
    <w:rsid w:val="000733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5D26B457EE4606DC0ED15A0FD532D3DFBBA2E212851D6714B825E6689AEFCB2321D35D7E059FEF19BF5B4i8D7B"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207B-D785-4E34-BBE9-17EEA442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LibreOffice/7.6.7.2$Linux_X86_64 LibreOffice_project/60$Build-2</Application>
  <AppVersion>15.0000</AppVersion>
  <Pages>30</Pages>
  <Words>5410</Words>
  <Characters>39979</Characters>
  <CharactersWithSpaces>46522</CharactersWithSpaces>
  <Paragraphs>1175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2025-04-02T02:18:00Z</dcterms:created>
  <dc:creator>User05-053</dc:creator>
  <dc:description/>
  <dc:language>ru-RU</dc:language>
  <cp:lastModifiedBy/>
  <cp:lastPrinted>2025-04-02T03:37:00Z</cp:lastPrinted>
  <dcterms:modified xsi:type="dcterms:W3CDTF">2025-04-02T16:32:37Z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