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34290F">
      <w:pPr>
        <w:suppressLineNumbers/>
        <w:rPr>
          <w:sz w:val="26"/>
        </w:rPr>
      </w:pPr>
      <w:r>
        <w:rPr>
          <w:sz w:val="28"/>
          <w:szCs w:val="28"/>
        </w:rPr>
        <w:t>29.07.2013</w:t>
      </w:r>
      <w:r w:rsidRPr="0034290F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711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4290F" w:rsidRDefault="0034290F" w:rsidP="0034290F">
      <w:pPr>
        <w:jc w:val="center"/>
        <w:rPr>
          <w:b/>
          <w:sz w:val="28"/>
          <w:szCs w:val="28"/>
        </w:rPr>
      </w:pPr>
      <w:r w:rsidRPr="000E6ABE">
        <w:rPr>
          <w:b/>
          <w:sz w:val="28"/>
          <w:szCs w:val="28"/>
        </w:rPr>
        <w:t xml:space="preserve">Об утверждении отчета об исполнении </w:t>
      </w:r>
      <w:r>
        <w:rPr>
          <w:b/>
          <w:sz w:val="28"/>
          <w:szCs w:val="28"/>
        </w:rPr>
        <w:t>бюджета</w:t>
      </w:r>
    </w:p>
    <w:p w:rsidR="0034290F" w:rsidRPr="000E6ABE" w:rsidRDefault="0034290F" w:rsidP="0034290F">
      <w:pPr>
        <w:jc w:val="center"/>
        <w:rPr>
          <w:b/>
          <w:sz w:val="28"/>
          <w:szCs w:val="28"/>
        </w:rPr>
      </w:pPr>
      <w:r w:rsidRPr="000E6ABE">
        <w:rPr>
          <w:b/>
          <w:sz w:val="28"/>
          <w:szCs w:val="28"/>
        </w:rPr>
        <w:t>Партизанского муниципального района</w:t>
      </w:r>
    </w:p>
    <w:p w:rsidR="00BD13AE" w:rsidRDefault="0034290F" w:rsidP="0034290F">
      <w:pPr>
        <w:suppressLineNumbers/>
        <w:jc w:val="center"/>
        <w:rPr>
          <w:sz w:val="26"/>
        </w:rPr>
      </w:pPr>
      <w:r w:rsidRPr="000E6ABE">
        <w:rPr>
          <w:b/>
          <w:sz w:val="28"/>
          <w:szCs w:val="28"/>
        </w:rPr>
        <w:t>за 1 полугодие 2013 года</w:t>
      </w:r>
    </w:p>
    <w:p w:rsidR="00BD13AE" w:rsidRDefault="00BD13AE">
      <w:pPr>
        <w:suppressLineNumbers/>
        <w:rPr>
          <w:sz w:val="26"/>
        </w:rPr>
      </w:pPr>
    </w:p>
    <w:p w:rsidR="0034290F" w:rsidRDefault="0034290F">
      <w:pPr>
        <w:suppressLineNumbers/>
        <w:rPr>
          <w:sz w:val="26"/>
        </w:rPr>
      </w:pPr>
    </w:p>
    <w:p w:rsidR="0034290F" w:rsidRPr="000E6ABE" w:rsidRDefault="0034290F" w:rsidP="0034290F">
      <w:pPr>
        <w:spacing w:line="312" w:lineRule="auto"/>
        <w:ind w:firstLine="709"/>
        <w:jc w:val="both"/>
        <w:rPr>
          <w:sz w:val="28"/>
          <w:szCs w:val="28"/>
        </w:rPr>
      </w:pPr>
      <w:r w:rsidRPr="000E6ABE">
        <w:rPr>
          <w:sz w:val="28"/>
          <w:szCs w:val="28"/>
        </w:rPr>
        <w:t>В соответствии со статьей 264.2 Бюджетного кодекса Российской Федерации и статьей 64 Устава Партизанского муниципального района, администрация Партизанского муниципального района</w:t>
      </w:r>
    </w:p>
    <w:p w:rsidR="0034290F" w:rsidRDefault="0034290F" w:rsidP="0034290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34290F" w:rsidRPr="00BA499A" w:rsidRDefault="0034290F" w:rsidP="0034290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4290F" w:rsidRDefault="0034290F">
      <w:pPr>
        <w:suppressLineNumbers/>
        <w:rPr>
          <w:sz w:val="26"/>
        </w:rPr>
      </w:pPr>
    </w:p>
    <w:p w:rsidR="0034290F" w:rsidRPr="000E6ABE" w:rsidRDefault="0034290F" w:rsidP="0034290F">
      <w:pPr>
        <w:spacing w:line="312" w:lineRule="auto"/>
        <w:ind w:firstLine="709"/>
        <w:jc w:val="both"/>
        <w:rPr>
          <w:sz w:val="28"/>
          <w:szCs w:val="28"/>
        </w:rPr>
      </w:pPr>
      <w:r w:rsidRPr="000E6ABE">
        <w:rPr>
          <w:sz w:val="28"/>
          <w:szCs w:val="28"/>
        </w:rPr>
        <w:t xml:space="preserve">1. Утвердить прилагаемый отчет об исполнении бюджета Партизанского </w:t>
      </w:r>
      <w:r w:rsidRPr="000E6ABE">
        <w:rPr>
          <w:spacing w:val="-4"/>
          <w:sz w:val="28"/>
          <w:szCs w:val="28"/>
        </w:rPr>
        <w:t xml:space="preserve">муниципального района за 1 полугодие 2013 года по доходам </w:t>
      </w:r>
      <w:r>
        <w:rPr>
          <w:spacing w:val="-4"/>
          <w:sz w:val="28"/>
          <w:szCs w:val="28"/>
        </w:rPr>
        <w:t xml:space="preserve">         </w:t>
      </w:r>
      <w:r w:rsidRPr="000E6ABE">
        <w:rPr>
          <w:spacing w:val="-4"/>
          <w:sz w:val="28"/>
          <w:szCs w:val="28"/>
        </w:rPr>
        <w:t>в сумме</w:t>
      </w:r>
      <w:r>
        <w:rPr>
          <w:spacing w:val="-4"/>
          <w:sz w:val="28"/>
          <w:szCs w:val="28"/>
        </w:rPr>
        <w:t xml:space="preserve"> </w:t>
      </w:r>
      <w:r w:rsidRPr="000E6ABE">
        <w:rPr>
          <w:spacing w:val="-4"/>
          <w:sz w:val="28"/>
          <w:szCs w:val="28"/>
        </w:rPr>
        <w:t>310 307 541,71 рубля</w:t>
      </w:r>
      <w:r w:rsidRPr="000E6ABE">
        <w:rPr>
          <w:sz w:val="28"/>
          <w:szCs w:val="28"/>
        </w:rPr>
        <w:t xml:space="preserve">, по расходам в сумме 281 093 056,21 рубля, </w:t>
      </w:r>
      <w:r>
        <w:rPr>
          <w:sz w:val="28"/>
          <w:szCs w:val="28"/>
        </w:rPr>
        <w:t xml:space="preserve">             </w:t>
      </w:r>
      <w:r w:rsidRPr="000E6ABE">
        <w:rPr>
          <w:sz w:val="28"/>
          <w:szCs w:val="28"/>
        </w:rPr>
        <w:t xml:space="preserve">с превышением доходов над расходами в сумме 29 214 485,50 рубля, </w:t>
      </w:r>
      <w:r>
        <w:rPr>
          <w:sz w:val="28"/>
          <w:szCs w:val="28"/>
        </w:rPr>
        <w:t xml:space="preserve">                 </w:t>
      </w:r>
      <w:r w:rsidRPr="000E6ABE">
        <w:rPr>
          <w:sz w:val="28"/>
          <w:szCs w:val="28"/>
        </w:rPr>
        <w:t>в том числе:</w:t>
      </w:r>
    </w:p>
    <w:p w:rsidR="0034290F" w:rsidRPr="000E6ABE" w:rsidRDefault="0034290F" w:rsidP="0034290F">
      <w:pPr>
        <w:spacing w:line="312" w:lineRule="auto"/>
        <w:ind w:firstLine="709"/>
        <w:jc w:val="both"/>
        <w:rPr>
          <w:sz w:val="28"/>
          <w:szCs w:val="28"/>
        </w:rPr>
      </w:pPr>
      <w:r w:rsidRPr="000E6ABE">
        <w:rPr>
          <w:sz w:val="28"/>
          <w:szCs w:val="28"/>
        </w:rPr>
        <w:t xml:space="preserve">1.1. Доходы бюджета Партизанского муниципального района </w:t>
      </w:r>
      <w:r>
        <w:rPr>
          <w:sz w:val="28"/>
          <w:szCs w:val="28"/>
        </w:rPr>
        <w:t xml:space="preserve">                </w:t>
      </w:r>
      <w:r w:rsidRPr="000E6ABE">
        <w:rPr>
          <w:sz w:val="28"/>
          <w:szCs w:val="28"/>
        </w:rPr>
        <w:t xml:space="preserve">за 1 </w:t>
      </w:r>
      <w:r w:rsidRPr="000E6ABE">
        <w:rPr>
          <w:spacing w:val="-4"/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0E6ABE">
        <w:rPr>
          <w:sz w:val="28"/>
          <w:szCs w:val="28"/>
        </w:rPr>
        <w:t>2013 года.</w:t>
      </w:r>
    </w:p>
    <w:p w:rsidR="0034290F" w:rsidRPr="000E6ABE" w:rsidRDefault="0034290F" w:rsidP="0034290F">
      <w:pPr>
        <w:spacing w:line="312" w:lineRule="auto"/>
        <w:ind w:firstLine="709"/>
        <w:jc w:val="both"/>
        <w:rPr>
          <w:sz w:val="28"/>
          <w:szCs w:val="28"/>
        </w:rPr>
      </w:pPr>
      <w:r w:rsidRPr="000E6ABE">
        <w:rPr>
          <w:sz w:val="28"/>
          <w:szCs w:val="28"/>
        </w:rPr>
        <w:t xml:space="preserve">1.2. Расходы бюджета Партизанского муниципального района </w:t>
      </w:r>
      <w:r>
        <w:rPr>
          <w:sz w:val="28"/>
          <w:szCs w:val="28"/>
        </w:rPr>
        <w:t xml:space="preserve">                </w:t>
      </w:r>
      <w:r w:rsidRPr="000E6ABE">
        <w:rPr>
          <w:sz w:val="28"/>
          <w:szCs w:val="28"/>
        </w:rPr>
        <w:t xml:space="preserve">за 1 </w:t>
      </w:r>
      <w:r w:rsidRPr="000E6ABE">
        <w:rPr>
          <w:spacing w:val="-4"/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0E6ABE">
        <w:rPr>
          <w:sz w:val="28"/>
          <w:szCs w:val="28"/>
        </w:rPr>
        <w:t>2013 года.</w:t>
      </w:r>
    </w:p>
    <w:p w:rsidR="0034290F" w:rsidRPr="000E6ABE" w:rsidRDefault="0034290F" w:rsidP="0034290F">
      <w:pPr>
        <w:spacing w:line="312" w:lineRule="auto"/>
        <w:ind w:firstLine="709"/>
        <w:jc w:val="both"/>
        <w:rPr>
          <w:sz w:val="28"/>
          <w:szCs w:val="28"/>
        </w:rPr>
      </w:pPr>
      <w:r w:rsidRPr="000E6ABE">
        <w:rPr>
          <w:sz w:val="28"/>
          <w:szCs w:val="28"/>
        </w:rPr>
        <w:t xml:space="preserve">1.3. Источники финансирования дефицита бюджета Партизанского муниципального района за 1 </w:t>
      </w:r>
      <w:r w:rsidRPr="000E6ABE">
        <w:rPr>
          <w:spacing w:val="-4"/>
          <w:sz w:val="28"/>
          <w:szCs w:val="28"/>
        </w:rPr>
        <w:t>полугодие</w:t>
      </w:r>
      <w:r w:rsidRPr="000E6ABE">
        <w:rPr>
          <w:sz w:val="28"/>
          <w:szCs w:val="28"/>
        </w:rPr>
        <w:t xml:space="preserve"> 2013 года. </w:t>
      </w:r>
    </w:p>
    <w:p w:rsidR="0034290F" w:rsidRPr="000E6ABE" w:rsidRDefault="0034290F" w:rsidP="0034290F">
      <w:pPr>
        <w:spacing w:line="312" w:lineRule="auto"/>
        <w:ind w:firstLine="709"/>
        <w:jc w:val="both"/>
        <w:rPr>
          <w:sz w:val="28"/>
          <w:szCs w:val="28"/>
        </w:rPr>
      </w:pPr>
      <w:r w:rsidRPr="000E6ABE">
        <w:rPr>
          <w:sz w:val="28"/>
          <w:szCs w:val="28"/>
        </w:rPr>
        <w:t xml:space="preserve">2. Признать работу органов, исполнивших муниципальный бюджет                          за 1 </w:t>
      </w:r>
      <w:r w:rsidRPr="000E6ABE">
        <w:rPr>
          <w:spacing w:val="-4"/>
          <w:sz w:val="28"/>
          <w:szCs w:val="28"/>
        </w:rPr>
        <w:t>полугодие</w:t>
      </w:r>
      <w:r w:rsidRPr="000E6ABE">
        <w:rPr>
          <w:sz w:val="28"/>
          <w:szCs w:val="28"/>
        </w:rPr>
        <w:t xml:space="preserve"> 2013 года, удовлетворительной.</w:t>
      </w:r>
    </w:p>
    <w:p w:rsidR="0034290F" w:rsidRDefault="0034290F" w:rsidP="0034290F">
      <w:pPr>
        <w:spacing w:line="312" w:lineRule="auto"/>
        <w:ind w:firstLine="709"/>
        <w:jc w:val="both"/>
        <w:rPr>
          <w:sz w:val="28"/>
          <w:szCs w:val="28"/>
        </w:rPr>
      </w:pPr>
      <w:r w:rsidRPr="000E6ABE">
        <w:rPr>
          <w:sz w:val="28"/>
          <w:szCs w:val="28"/>
        </w:rPr>
        <w:t xml:space="preserve">3. Финансовому управлению администрации Партизанского муниципального района (Павленко) отчет об исполнении бюджета Партизанского муниципального района за 1 </w:t>
      </w:r>
      <w:r w:rsidRPr="000E6ABE">
        <w:rPr>
          <w:spacing w:val="-4"/>
          <w:sz w:val="28"/>
          <w:szCs w:val="28"/>
        </w:rPr>
        <w:t>полугодие</w:t>
      </w:r>
      <w:r w:rsidRPr="000E6ABE">
        <w:rPr>
          <w:sz w:val="28"/>
          <w:szCs w:val="28"/>
        </w:rPr>
        <w:t xml:space="preserve"> 2013 года </w:t>
      </w:r>
      <w:r>
        <w:rPr>
          <w:sz w:val="28"/>
          <w:szCs w:val="28"/>
        </w:rPr>
        <w:t xml:space="preserve">                          </w:t>
      </w:r>
      <w:r w:rsidRPr="000E6ABE">
        <w:rPr>
          <w:sz w:val="28"/>
          <w:szCs w:val="28"/>
        </w:rPr>
        <w:t>в пятидневный срок со дня утверждения направить в муниципальное учреждение «Дума Партизанского муниципального района» и орган муниципального финансового контроля.</w:t>
      </w:r>
    </w:p>
    <w:p w:rsidR="00E5036B" w:rsidRDefault="00E5036B" w:rsidP="0034290F">
      <w:pPr>
        <w:spacing w:line="312" w:lineRule="auto"/>
        <w:ind w:firstLine="709"/>
        <w:jc w:val="both"/>
        <w:rPr>
          <w:sz w:val="28"/>
          <w:szCs w:val="28"/>
        </w:rPr>
      </w:pPr>
    </w:p>
    <w:p w:rsidR="00E5036B" w:rsidRPr="00E5036B" w:rsidRDefault="00E5036B" w:rsidP="00E5036B">
      <w:pPr>
        <w:spacing w:line="312" w:lineRule="auto"/>
        <w:ind w:firstLine="709"/>
        <w:jc w:val="center"/>
      </w:pPr>
      <w:r>
        <w:t>2</w:t>
      </w:r>
    </w:p>
    <w:p w:rsidR="0034290F" w:rsidRDefault="0034290F" w:rsidP="0034290F">
      <w:pPr>
        <w:spacing w:line="312" w:lineRule="auto"/>
        <w:ind w:firstLine="709"/>
        <w:jc w:val="both"/>
        <w:rPr>
          <w:sz w:val="28"/>
          <w:szCs w:val="28"/>
        </w:rPr>
      </w:pPr>
      <w:r w:rsidRPr="000E6ABE">
        <w:rPr>
          <w:sz w:val="28"/>
          <w:szCs w:val="28"/>
        </w:rPr>
        <w:t xml:space="preserve">4. Общему отделу администрации Партизанского муниципального района (Гусева) опубликовать настоящее постановление и отчет </w:t>
      </w:r>
      <w:r>
        <w:rPr>
          <w:sz w:val="28"/>
          <w:szCs w:val="28"/>
        </w:rPr>
        <w:t xml:space="preserve">                         </w:t>
      </w:r>
      <w:r w:rsidRPr="000E6ABE">
        <w:rPr>
          <w:sz w:val="28"/>
          <w:szCs w:val="28"/>
        </w:rPr>
        <w:t xml:space="preserve">об исполнении бюджета Партизанского муниципального района </w:t>
      </w:r>
      <w:r>
        <w:rPr>
          <w:sz w:val="28"/>
          <w:szCs w:val="28"/>
        </w:rPr>
        <w:t xml:space="preserve">                         </w:t>
      </w:r>
      <w:r w:rsidRPr="000E6ABE">
        <w:rPr>
          <w:sz w:val="28"/>
          <w:szCs w:val="28"/>
        </w:rPr>
        <w:t xml:space="preserve">за 1 </w:t>
      </w:r>
      <w:r w:rsidRPr="000E6ABE">
        <w:rPr>
          <w:spacing w:val="-4"/>
          <w:sz w:val="28"/>
          <w:szCs w:val="28"/>
        </w:rPr>
        <w:t>полугодие</w:t>
      </w:r>
      <w:r w:rsidRPr="000E6ABE">
        <w:rPr>
          <w:sz w:val="28"/>
          <w:szCs w:val="28"/>
        </w:rPr>
        <w:t xml:space="preserve"> 2013 года в газете «Золотая Долина». </w:t>
      </w:r>
    </w:p>
    <w:p w:rsidR="00BD13AE" w:rsidRPr="0034290F" w:rsidRDefault="0034290F" w:rsidP="0034290F">
      <w:pPr>
        <w:spacing w:line="312" w:lineRule="auto"/>
        <w:ind w:firstLine="709"/>
        <w:jc w:val="both"/>
        <w:rPr>
          <w:sz w:val="28"/>
          <w:szCs w:val="28"/>
        </w:rPr>
      </w:pPr>
      <w:r w:rsidRPr="000E6ABE">
        <w:rPr>
          <w:sz w:val="28"/>
          <w:szCs w:val="28"/>
        </w:rPr>
        <w:t xml:space="preserve">5. </w:t>
      </w:r>
      <w:proofErr w:type="gramStart"/>
      <w:r w:rsidRPr="000E6ABE">
        <w:rPr>
          <w:sz w:val="28"/>
          <w:szCs w:val="28"/>
        </w:rPr>
        <w:t>Контроль за</w:t>
      </w:r>
      <w:proofErr w:type="gramEnd"/>
      <w:r w:rsidRPr="000E6ABE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</w:t>
      </w:r>
      <w:r w:rsidRPr="000E6ABE">
        <w:rPr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34290F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34290F">
        <w:rPr>
          <w:sz w:val="28"/>
          <w:szCs w:val="28"/>
        </w:rPr>
        <w:t xml:space="preserve"> </w:t>
      </w:r>
      <w:proofErr w:type="spellStart"/>
      <w:r w:rsidR="0034290F">
        <w:rPr>
          <w:sz w:val="28"/>
          <w:szCs w:val="28"/>
        </w:rPr>
        <w:t>В.Г.Головчанский</w:t>
      </w:r>
      <w:proofErr w:type="spellEnd"/>
    </w:p>
    <w:sectPr w:rsidR="00BD13AE" w:rsidRPr="00BD13AE" w:rsidSect="00E5036B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4290F"/>
    <w:rsid w:val="0008329A"/>
    <w:rsid w:val="00286D26"/>
    <w:rsid w:val="002B4A3C"/>
    <w:rsid w:val="0034290F"/>
    <w:rsid w:val="00612961"/>
    <w:rsid w:val="006655D8"/>
    <w:rsid w:val="00703AAA"/>
    <w:rsid w:val="007B39A9"/>
    <w:rsid w:val="007D1462"/>
    <w:rsid w:val="008652E4"/>
    <w:rsid w:val="008B32AE"/>
    <w:rsid w:val="008C4B03"/>
    <w:rsid w:val="00980EAF"/>
    <w:rsid w:val="0098135E"/>
    <w:rsid w:val="00A96705"/>
    <w:rsid w:val="00BA499A"/>
    <w:rsid w:val="00BC030C"/>
    <w:rsid w:val="00BD13AE"/>
    <w:rsid w:val="00CF3965"/>
    <w:rsid w:val="00D45F7E"/>
    <w:rsid w:val="00D6290B"/>
    <w:rsid w:val="00E5036B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90B"/>
    <w:rPr>
      <w:sz w:val="24"/>
      <w:szCs w:val="24"/>
    </w:rPr>
  </w:style>
  <w:style w:type="paragraph" w:styleId="1">
    <w:name w:val="heading 1"/>
    <w:basedOn w:val="a"/>
    <w:next w:val="a"/>
    <w:qFormat/>
    <w:rsid w:val="00D629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2013-07-29T23:53:00Z</dcterms:created>
  <dcterms:modified xsi:type="dcterms:W3CDTF">2013-07-30T01:55:00Z</dcterms:modified>
</cp:coreProperties>
</file>