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AB" w:rsidRDefault="001F1525" w:rsidP="00F167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63203" cy="809625"/>
            <wp:effectExtent l="19050" t="0" r="3547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03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1F1525" w:rsidP="00031AAB">
      <w:pPr>
        <w:suppressLineNumbers/>
        <w:spacing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8"/>
          <w:szCs w:val="28"/>
        </w:rPr>
        <w:t>30.03.2015</w:t>
      </w:r>
      <w:r w:rsidRPr="001F1525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                                          </w:t>
      </w:r>
      <w:r w:rsidRPr="00F16778">
        <w:rPr>
          <w:rFonts w:ascii="Times New Roman" w:hAnsi="Times New Roman"/>
          <w:sz w:val="18"/>
        </w:rPr>
        <w:t xml:space="preserve">село </w:t>
      </w:r>
      <w:proofErr w:type="spellStart"/>
      <w:proofErr w:type="gramStart"/>
      <w:r w:rsidRPr="00F16778">
        <w:rPr>
          <w:rFonts w:ascii="Times New Roman" w:hAnsi="Times New Roman"/>
          <w:sz w:val="18"/>
        </w:rPr>
        <w:t>Владимиро-Александровское</w:t>
      </w:r>
      <w:proofErr w:type="spellEnd"/>
      <w:proofErr w:type="gramEnd"/>
      <w:r>
        <w:rPr>
          <w:rFonts w:ascii="Times New Roman" w:hAnsi="Times New Roman"/>
          <w:sz w:val="18"/>
        </w:rPr>
        <w:t xml:space="preserve">                                                          </w:t>
      </w:r>
      <w:r w:rsidRPr="00F1677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221</w:t>
      </w: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1F1525" w:rsidRPr="001F1525" w:rsidRDefault="001F1525" w:rsidP="001F1525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1F1525">
        <w:rPr>
          <w:rFonts w:ascii="Times New Roman" w:hAnsi="Times New Roman"/>
          <w:b/>
          <w:bCs/>
          <w:spacing w:val="-1"/>
          <w:sz w:val="28"/>
          <w:szCs w:val="28"/>
        </w:rPr>
        <w:t xml:space="preserve">Об утверждении </w:t>
      </w:r>
      <w:proofErr w:type="gramStart"/>
      <w:r w:rsidRPr="001F1525">
        <w:rPr>
          <w:rFonts w:ascii="Times New Roman" w:hAnsi="Times New Roman"/>
          <w:b/>
          <w:bCs/>
          <w:spacing w:val="-1"/>
          <w:sz w:val="28"/>
          <w:szCs w:val="28"/>
        </w:rPr>
        <w:t>условий приватизации объектов муниципальной собственности Партизанского муниципального района</w:t>
      </w:r>
      <w:proofErr w:type="gramEnd"/>
      <w:r w:rsidRPr="001F1525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</w:p>
    <w:p w:rsidR="00031AAB" w:rsidRPr="004D4833" w:rsidRDefault="00031AAB" w:rsidP="001F1525">
      <w:pPr>
        <w:suppressLineNumbers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1F1525" w:rsidRDefault="001F1525" w:rsidP="001F1525">
      <w:pPr>
        <w:suppressLineNumbers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1F1525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06 октября 2003 года              № 131-ФЗ «Об  общих принципах организации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1F1525">
        <w:rPr>
          <w:rFonts w:ascii="Times New Roman" w:hAnsi="Times New Roman"/>
          <w:sz w:val="28"/>
          <w:szCs w:val="28"/>
        </w:rPr>
        <w:t xml:space="preserve">в Российской Федерации», от 21 декабря 2001 года № 178-ФЗ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1F1525">
        <w:rPr>
          <w:rFonts w:ascii="Times New Roman" w:hAnsi="Times New Roman"/>
          <w:sz w:val="28"/>
          <w:szCs w:val="28"/>
        </w:rPr>
        <w:t xml:space="preserve">«О приватизации государственного и муниципального имущества», Положением «Об организации продажи муниципального имущества, находящегося в собственности Партизанского муниципального района,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1F1525">
        <w:rPr>
          <w:rFonts w:ascii="Times New Roman" w:hAnsi="Times New Roman"/>
          <w:sz w:val="28"/>
          <w:szCs w:val="28"/>
        </w:rPr>
        <w:t>на аукционе», утвержденн</w:t>
      </w:r>
      <w:r w:rsidR="003E48F1">
        <w:rPr>
          <w:rFonts w:ascii="Times New Roman" w:hAnsi="Times New Roman"/>
          <w:sz w:val="28"/>
          <w:szCs w:val="28"/>
        </w:rPr>
        <w:t>ы</w:t>
      </w:r>
      <w:r w:rsidRPr="001F1525">
        <w:rPr>
          <w:rFonts w:ascii="Times New Roman" w:hAnsi="Times New Roman"/>
          <w:sz w:val="28"/>
          <w:szCs w:val="28"/>
        </w:rPr>
        <w:t>м решением Думы Парти</w:t>
      </w:r>
      <w:r w:rsidR="003E48F1">
        <w:rPr>
          <w:rFonts w:ascii="Times New Roman" w:hAnsi="Times New Roman"/>
          <w:sz w:val="28"/>
          <w:szCs w:val="28"/>
        </w:rPr>
        <w:t xml:space="preserve">занского муниципального района </w:t>
      </w:r>
      <w:r w:rsidRPr="001F1525">
        <w:rPr>
          <w:rFonts w:ascii="Times New Roman" w:hAnsi="Times New Roman"/>
          <w:sz w:val="28"/>
          <w:szCs w:val="28"/>
        </w:rPr>
        <w:t xml:space="preserve">Приморского края от 26 июня 2007 года № 342, </w:t>
      </w:r>
      <w:r>
        <w:rPr>
          <w:rFonts w:ascii="Times New Roman" w:hAnsi="Times New Roman"/>
          <w:sz w:val="28"/>
          <w:szCs w:val="28"/>
        </w:rPr>
        <w:t xml:space="preserve">                </w:t>
      </w:r>
      <w:proofErr w:type="gramEnd"/>
      <w:r w:rsidRPr="001F1525">
        <w:rPr>
          <w:rFonts w:ascii="Times New Roman" w:hAnsi="Times New Roman"/>
          <w:sz w:val="28"/>
          <w:szCs w:val="28"/>
        </w:rPr>
        <w:t xml:space="preserve">на основании Прогнозного плана (программы) приватизации муниципального имущества Партизанского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1F1525">
        <w:rPr>
          <w:rFonts w:ascii="Times New Roman" w:hAnsi="Times New Roman"/>
          <w:sz w:val="28"/>
          <w:szCs w:val="28"/>
        </w:rPr>
        <w:t xml:space="preserve">на 2015 год, утвержденного решением Думы Партизанского муниципального района Приморского края от 26 декабря 2014 года № 135, руководствуясь статьями 28, 31 Устава Партизанского муниципального района, администрация Партизанского муниципального района  </w:t>
      </w:r>
    </w:p>
    <w:p w:rsidR="001F1525" w:rsidRDefault="001F1525" w:rsidP="001F1525">
      <w:pPr>
        <w:tabs>
          <w:tab w:val="left" w:pos="9854"/>
        </w:tabs>
        <w:rPr>
          <w:rFonts w:ascii="Times New Roman" w:hAnsi="Times New Roman"/>
          <w:sz w:val="28"/>
          <w:szCs w:val="28"/>
        </w:rPr>
      </w:pPr>
    </w:p>
    <w:p w:rsidR="001F1525" w:rsidRPr="00F16778" w:rsidRDefault="001F1525" w:rsidP="001F1525">
      <w:pPr>
        <w:tabs>
          <w:tab w:val="left" w:pos="9854"/>
        </w:tabs>
        <w:rPr>
          <w:rFonts w:ascii="Times New Roman" w:hAnsi="Times New Roman"/>
          <w:sz w:val="28"/>
          <w:szCs w:val="28"/>
        </w:rPr>
      </w:pPr>
      <w:r w:rsidRPr="00F16778">
        <w:rPr>
          <w:rFonts w:ascii="Times New Roman" w:hAnsi="Times New Roman"/>
          <w:sz w:val="28"/>
          <w:szCs w:val="28"/>
        </w:rPr>
        <w:t>ПОСТАНОВЛЯЕТ:</w:t>
      </w:r>
    </w:p>
    <w:p w:rsidR="001F1525" w:rsidRPr="001F1525" w:rsidRDefault="001F1525" w:rsidP="001F1525">
      <w:pPr>
        <w:suppressLineNumbers/>
        <w:spacing w:line="312" w:lineRule="auto"/>
        <w:ind w:firstLine="709"/>
        <w:rPr>
          <w:rFonts w:ascii="Times New Roman" w:hAnsi="Times New Roman"/>
          <w:sz w:val="28"/>
          <w:szCs w:val="28"/>
        </w:rPr>
      </w:pPr>
    </w:p>
    <w:p w:rsidR="001F1525" w:rsidRDefault="001F1525" w:rsidP="001F1525">
      <w:pPr>
        <w:shd w:val="clear" w:color="auto" w:fill="FFFFFF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1F1525">
        <w:rPr>
          <w:rFonts w:ascii="Times New Roman" w:hAnsi="Times New Roman"/>
          <w:sz w:val="28"/>
          <w:szCs w:val="28"/>
        </w:rPr>
        <w:t>1. Утвердить условия приватизации объектов муниципальной собственности Партизанского муниципального района:</w:t>
      </w:r>
    </w:p>
    <w:p w:rsidR="001F1525" w:rsidRDefault="001F1525" w:rsidP="001F1525">
      <w:pPr>
        <w:shd w:val="clear" w:color="auto" w:fill="FFFFFF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1F1525">
        <w:rPr>
          <w:rFonts w:ascii="Times New Roman" w:hAnsi="Times New Roman"/>
          <w:sz w:val="28"/>
          <w:szCs w:val="28"/>
        </w:rPr>
        <w:t xml:space="preserve">Муниципальное имущество </w:t>
      </w:r>
      <w:r>
        <w:rPr>
          <w:rFonts w:ascii="Times New Roman" w:hAnsi="Times New Roman"/>
          <w:sz w:val="28"/>
          <w:szCs w:val="28"/>
        </w:rPr>
        <w:t>-</w:t>
      </w:r>
      <w:r w:rsidRPr="001F1525">
        <w:rPr>
          <w:rFonts w:ascii="Times New Roman" w:hAnsi="Times New Roman"/>
          <w:sz w:val="28"/>
          <w:szCs w:val="28"/>
        </w:rPr>
        <w:t xml:space="preserve"> 16 объектов </w:t>
      </w:r>
      <w:proofErr w:type="gramStart"/>
      <w:r w:rsidRPr="001F1525">
        <w:rPr>
          <w:rFonts w:ascii="Times New Roman" w:hAnsi="Times New Roman"/>
          <w:sz w:val="28"/>
          <w:szCs w:val="28"/>
        </w:rPr>
        <w:t>незавершенного</w:t>
      </w:r>
      <w:proofErr w:type="gramEnd"/>
      <w:r w:rsidRPr="001F1525">
        <w:rPr>
          <w:rFonts w:ascii="Times New Roman" w:hAnsi="Times New Roman"/>
          <w:sz w:val="28"/>
          <w:szCs w:val="28"/>
        </w:rPr>
        <w:t xml:space="preserve"> строительства и земельный участок, </w:t>
      </w:r>
      <w:r w:rsidR="003E48F1">
        <w:rPr>
          <w:rFonts w:ascii="Times New Roman" w:hAnsi="Times New Roman"/>
          <w:sz w:val="28"/>
          <w:szCs w:val="28"/>
        </w:rPr>
        <w:t>расположенные</w:t>
      </w:r>
      <w:r w:rsidRPr="001F1525">
        <w:rPr>
          <w:rFonts w:ascii="Times New Roman" w:hAnsi="Times New Roman"/>
          <w:sz w:val="28"/>
          <w:szCs w:val="28"/>
        </w:rPr>
        <w:t xml:space="preserve"> по адресу: Приморский край, Партизанский район, в 650 метрах</w:t>
      </w:r>
      <w:r w:rsidR="003E48F1">
        <w:rPr>
          <w:rFonts w:ascii="Times New Roman" w:hAnsi="Times New Roman"/>
          <w:sz w:val="28"/>
          <w:szCs w:val="28"/>
        </w:rPr>
        <w:t xml:space="preserve"> по направлению</w:t>
      </w:r>
      <w:r w:rsidRPr="001F1525">
        <w:rPr>
          <w:rFonts w:ascii="Times New Roman" w:hAnsi="Times New Roman"/>
          <w:sz w:val="28"/>
          <w:szCs w:val="28"/>
        </w:rPr>
        <w:t xml:space="preserve"> на юг от ориентира вершина горы Сестра:</w:t>
      </w:r>
    </w:p>
    <w:p w:rsidR="003E48F1" w:rsidRDefault="003E48F1" w:rsidP="001F1525">
      <w:pPr>
        <w:shd w:val="clear" w:color="auto" w:fill="FFFFFF"/>
        <w:spacing w:line="312" w:lineRule="auto"/>
        <w:ind w:firstLine="709"/>
        <w:rPr>
          <w:rFonts w:ascii="Times New Roman" w:hAnsi="Times New Roman"/>
          <w:sz w:val="28"/>
          <w:szCs w:val="28"/>
        </w:rPr>
      </w:pPr>
    </w:p>
    <w:p w:rsidR="003E48F1" w:rsidRPr="003E48F1" w:rsidRDefault="003E48F1" w:rsidP="003E48F1">
      <w:pPr>
        <w:shd w:val="clear" w:color="auto" w:fill="FFFFFF"/>
        <w:spacing w:line="312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p w:rsidR="001F1525" w:rsidRPr="001F1525" w:rsidRDefault="001F1525" w:rsidP="003E48F1">
      <w:pPr>
        <w:spacing w:line="326" w:lineRule="auto"/>
        <w:ind w:firstLine="709"/>
        <w:rPr>
          <w:rFonts w:ascii="Times New Roman" w:hAnsi="Times New Roman"/>
          <w:sz w:val="28"/>
          <w:szCs w:val="28"/>
        </w:rPr>
      </w:pPr>
      <w:r w:rsidRPr="001F1525">
        <w:rPr>
          <w:rFonts w:ascii="Times New Roman" w:hAnsi="Times New Roman"/>
          <w:sz w:val="28"/>
          <w:szCs w:val="28"/>
        </w:rPr>
        <w:t xml:space="preserve">а) объекты </w:t>
      </w:r>
      <w:proofErr w:type="gramStart"/>
      <w:r w:rsidRPr="001F1525">
        <w:rPr>
          <w:rFonts w:ascii="Times New Roman" w:hAnsi="Times New Roman"/>
          <w:sz w:val="28"/>
          <w:szCs w:val="28"/>
        </w:rPr>
        <w:t>незавершенного</w:t>
      </w:r>
      <w:proofErr w:type="gramEnd"/>
      <w:r w:rsidRPr="001F1525">
        <w:rPr>
          <w:rFonts w:ascii="Times New Roman" w:hAnsi="Times New Roman"/>
          <w:sz w:val="28"/>
          <w:szCs w:val="28"/>
        </w:rPr>
        <w:t xml:space="preserve"> строительства:</w:t>
      </w:r>
    </w:p>
    <w:p w:rsidR="001F1525" w:rsidRPr="001F1525" w:rsidRDefault="001F1525" w:rsidP="003E48F1">
      <w:pPr>
        <w:spacing w:line="326" w:lineRule="auto"/>
        <w:ind w:firstLine="709"/>
        <w:rPr>
          <w:rFonts w:ascii="Times New Roman" w:hAnsi="Times New Roman"/>
          <w:sz w:val="28"/>
          <w:szCs w:val="28"/>
        </w:rPr>
      </w:pPr>
      <w:r w:rsidRPr="001F1525">
        <w:rPr>
          <w:rFonts w:ascii="Times New Roman" w:hAnsi="Times New Roman"/>
          <w:sz w:val="28"/>
          <w:szCs w:val="28"/>
        </w:rPr>
        <w:t>- з</w:t>
      </w:r>
      <w:r w:rsidR="003E48F1">
        <w:rPr>
          <w:rFonts w:ascii="Times New Roman" w:hAnsi="Times New Roman"/>
          <w:sz w:val="28"/>
          <w:szCs w:val="28"/>
        </w:rPr>
        <w:t>дание -</w:t>
      </w:r>
      <w:r w:rsidRPr="001F1525">
        <w:rPr>
          <w:rFonts w:ascii="Times New Roman" w:hAnsi="Times New Roman"/>
          <w:sz w:val="28"/>
          <w:szCs w:val="28"/>
        </w:rPr>
        <w:t xml:space="preserve"> корпус, Литера 2, нежилое, степень готовности 45%, площадь застройки </w:t>
      </w:r>
      <w:smartTag w:uri="urn:schemas-microsoft-com:office:smarttags" w:element="metricconverter">
        <w:smartTagPr>
          <w:attr w:name="ProductID" w:val="173,7 кв. метра"/>
        </w:smartTagPr>
        <w:r w:rsidRPr="001F1525">
          <w:rPr>
            <w:rFonts w:ascii="Times New Roman" w:hAnsi="Times New Roman"/>
            <w:sz w:val="28"/>
            <w:szCs w:val="28"/>
          </w:rPr>
          <w:t>173,7 кв. метра</w:t>
        </w:r>
      </w:smartTag>
      <w:r w:rsidRPr="001F1525">
        <w:rPr>
          <w:rFonts w:ascii="Times New Roman" w:hAnsi="Times New Roman"/>
          <w:sz w:val="28"/>
          <w:szCs w:val="28"/>
        </w:rPr>
        <w:t>;</w:t>
      </w:r>
    </w:p>
    <w:p w:rsidR="001F1525" w:rsidRPr="001F1525" w:rsidRDefault="001F1525" w:rsidP="003E48F1">
      <w:pPr>
        <w:spacing w:line="326" w:lineRule="auto"/>
        <w:ind w:firstLine="709"/>
        <w:rPr>
          <w:rFonts w:ascii="Times New Roman" w:hAnsi="Times New Roman"/>
          <w:sz w:val="28"/>
          <w:szCs w:val="28"/>
        </w:rPr>
      </w:pPr>
      <w:r w:rsidRPr="001F1525">
        <w:rPr>
          <w:rFonts w:ascii="Times New Roman" w:hAnsi="Times New Roman"/>
          <w:sz w:val="28"/>
          <w:szCs w:val="28"/>
        </w:rPr>
        <w:t>- з</w:t>
      </w:r>
      <w:r w:rsidR="003E48F1">
        <w:rPr>
          <w:rFonts w:ascii="Times New Roman" w:hAnsi="Times New Roman"/>
          <w:sz w:val="28"/>
          <w:szCs w:val="28"/>
        </w:rPr>
        <w:t>дание -</w:t>
      </w:r>
      <w:r w:rsidRPr="001F1525">
        <w:rPr>
          <w:rFonts w:ascii="Times New Roman" w:hAnsi="Times New Roman"/>
          <w:sz w:val="28"/>
          <w:szCs w:val="28"/>
        </w:rPr>
        <w:t xml:space="preserve"> корпус, Литера 3, нежилое, степень готовности 50%, площадь застройки </w:t>
      </w:r>
      <w:smartTag w:uri="urn:schemas-microsoft-com:office:smarttags" w:element="metricconverter">
        <w:smartTagPr>
          <w:attr w:name="ProductID" w:val="157,9 кв. метра"/>
        </w:smartTagPr>
        <w:r w:rsidRPr="001F1525">
          <w:rPr>
            <w:rFonts w:ascii="Times New Roman" w:hAnsi="Times New Roman"/>
            <w:sz w:val="28"/>
            <w:szCs w:val="28"/>
          </w:rPr>
          <w:t>157,9 кв. метра</w:t>
        </w:r>
      </w:smartTag>
      <w:r w:rsidRPr="001F1525">
        <w:rPr>
          <w:rFonts w:ascii="Times New Roman" w:hAnsi="Times New Roman"/>
          <w:sz w:val="28"/>
          <w:szCs w:val="28"/>
        </w:rPr>
        <w:t>;</w:t>
      </w:r>
    </w:p>
    <w:p w:rsidR="001F1525" w:rsidRPr="001F1525" w:rsidRDefault="001F1525" w:rsidP="003E48F1">
      <w:pPr>
        <w:spacing w:line="326" w:lineRule="auto"/>
        <w:ind w:firstLine="709"/>
        <w:rPr>
          <w:rFonts w:ascii="Times New Roman" w:hAnsi="Times New Roman"/>
          <w:sz w:val="28"/>
          <w:szCs w:val="28"/>
        </w:rPr>
      </w:pPr>
      <w:r w:rsidRPr="001F1525">
        <w:rPr>
          <w:rFonts w:ascii="Times New Roman" w:hAnsi="Times New Roman"/>
          <w:sz w:val="28"/>
          <w:szCs w:val="28"/>
        </w:rPr>
        <w:t>- з</w:t>
      </w:r>
      <w:r w:rsidR="003E48F1">
        <w:rPr>
          <w:rFonts w:ascii="Times New Roman" w:hAnsi="Times New Roman"/>
          <w:sz w:val="28"/>
          <w:szCs w:val="28"/>
        </w:rPr>
        <w:t>дание -</w:t>
      </w:r>
      <w:r w:rsidRPr="001F1525">
        <w:rPr>
          <w:rFonts w:ascii="Times New Roman" w:hAnsi="Times New Roman"/>
          <w:sz w:val="28"/>
          <w:szCs w:val="28"/>
        </w:rPr>
        <w:t xml:space="preserve"> корпус, Литера 4, нежилое, степень готовности 45%, площадь застройки </w:t>
      </w:r>
      <w:smartTag w:uri="urn:schemas-microsoft-com:office:smarttags" w:element="metricconverter">
        <w:smartTagPr>
          <w:attr w:name="ProductID" w:val="158,5 кв. метра"/>
        </w:smartTagPr>
        <w:r w:rsidRPr="001F1525">
          <w:rPr>
            <w:rFonts w:ascii="Times New Roman" w:hAnsi="Times New Roman"/>
            <w:sz w:val="28"/>
            <w:szCs w:val="28"/>
          </w:rPr>
          <w:t>158,5 кв. метра</w:t>
        </w:r>
      </w:smartTag>
      <w:r w:rsidRPr="001F1525">
        <w:rPr>
          <w:rFonts w:ascii="Times New Roman" w:hAnsi="Times New Roman"/>
          <w:sz w:val="28"/>
          <w:szCs w:val="28"/>
        </w:rPr>
        <w:t>;</w:t>
      </w:r>
    </w:p>
    <w:p w:rsidR="001F1525" w:rsidRPr="001F1525" w:rsidRDefault="001F1525" w:rsidP="003E48F1">
      <w:pPr>
        <w:spacing w:line="326" w:lineRule="auto"/>
        <w:ind w:firstLine="709"/>
        <w:rPr>
          <w:rFonts w:ascii="Times New Roman" w:hAnsi="Times New Roman"/>
          <w:sz w:val="28"/>
          <w:szCs w:val="28"/>
        </w:rPr>
      </w:pPr>
      <w:r w:rsidRPr="001F1525">
        <w:rPr>
          <w:rFonts w:ascii="Times New Roman" w:hAnsi="Times New Roman"/>
          <w:sz w:val="28"/>
          <w:szCs w:val="28"/>
        </w:rPr>
        <w:t>- з</w:t>
      </w:r>
      <w:r w:rsidR="003E48F1">
        <w:rPr>
          <w:rFonts w:ascii="Times New Roman" w:hAnsi="Times New Roman"/>
          <w:sz w:val="28"/>
          <w:szCs w:val="28"/>
        </w:rPr>
        <w:t>дание -</w:t>
      </w:r>
      <w:r w:rsidRPr="001F1525">
        <w:rPr>
          <w:rFonts w:ascii="Times New Roman" w:hAnsi="Times New Roman"/>
          <w:sz w:val="28"/>
          <w:szCs w:val="28"/>
        </w:rPr>
        <w:t xml:space="preserve"> корпус, Литера 5, нежилое, степень готовности 45%, площадь застройки </w:t>
      </w:r>
      <w:smartTag w:uri="urn:schemas-microsoft-com:office:smarttags" w:element="metricconverter">
        <w:smartTagPr>
          <w:attr w:name="ProductID" w:val="176,4 кв. метра"/>
        </w:smartTagPr>
        <w:r w:rsidRPr="001F1525">
          <w:rPr>
            <w:rFonts w:ascii="Times New Roman" w:hAnsi="Times New Roman"/>
            <w:sz w:val="28"/>
            <w:szCs w:val="28"/>
          </w:rPr>
          <w:t>176,4 кв. метра</w:t>
        </w:r>
      </w:smartTag>
      <w:r w:rsidRPr="001F1525">
        <w:rPr>
          <w:rFonts w:ascii="Times New Roman" w:hAnsi="Times New Roman"/>
          <w:sz w:val="28"/>
          <w:szCs w:val="28"/>
        </w:rPr>
        <w:t>;</w:t>
      </w:r>
    </w:p>
    <w:p w:rsidR="001F1525" w:rsidRPr="001F1525" w:rsidRDefault="001F1525" w:rsidP="003E48F1">
      <w:pPr>
        <w:spacing w:line="326" w:lineRule="auto"/>
        <w:ind w:firstLine="709"/>
        <w:rPr>
          <w:rFonts w:ascii="Times New Roman" w:hAnsi="Times New Roman"/>
          <w:sz w:val="28"/>
          <w:szCs w:val="28"/>
        </w:rPr>
      </w:pPr>
      <w:r w:rsidRPr="001F1525">
        <w:rPr>
          <w:rFonts w:ascii="Times New Roman" w:hAnsi="Times New Roman"/>
          <w:sz w:val="28"/>
          <w:szCs w:val="28"/>
        </w:rPr>
        <w:t>- з</w:t>
      </w:r>
      <w:r w:rsidR="003E48F1">
        <w:rPr>
          <w:rFonts w:ascii="Times New Roman" w:hAnsi="Times New Roman"/>
          <w:sz w:val="28"/>
          <w:szCs w:val="28"/>
        </w:rPr>
        <w:t>дание -</w:t>
      </w:r>
      <w:r w:rsidRPr="001F1525">
        <w:rPr>
          <w:rFonts w:ascii="Times New Roman" w:hAnsi="Times New Roman"/>
          <w:sz w:val="28"/>
          <w:szCs w:val="28"/>
        </w:rPr>
        <w:t xml:space="preserve"> корпус, Литера 6, нежилое, степень готовности 55%, площадь застройки </w:t>
      </w:r>
      <w:smartTag w:uri="urn:schemas-microsoft-com:office:smarttags" w:element="metricconverter">
        <w:smartTagPr>
          <w:attr w:name="ProductID" w:val="413,8 кв. метра"/>
        </w:smartTagPr>
        <w:r w:rsidRPr="001F1525">
          <w:rPr>
            <w:rFonts w:ascii="Times New Roman" w:hAnsi="Times New Roman"/>
            <w:sz w:val="28"/>
            <w:szCs w:val="28"/>
          </w:rPr>
          <w:t>413,8 кв. метра</w:t>
        </w:r>
      </w:smartTag>
      <w:r w:rsidRPr="001F1525">
        <w:rPr>
          <w:rFonts w:ascii="Times New Roman" w:hAnsi="Times New Roman"/>
          <w:sz w:val="28"/>
          <w:szCs w:val="28"/>
        </w:rPr>
        <w:t>;</w:t>
      </w:r>
    </w:p>
    <w:p w:rsidR="001F1525" w:rsidRPr="001F1525" w:rsidRDefault="001F1525" w:rsidP="003E48F1">
      <w:pPr>
        <w:spacing w:line="326" w:lineRule="auto"/>
        <w:ind w:firstLine="709"/>
        <w:rPr>
          <w:rFonts w:ascii="Times New Roman" w:hAnsi="Times New Roman"/>
          <w:sz w:val="28"/>
          <w:szCs w:val="28"/>
        </w:rPr>
      </w:pPr>
      <w:r w:rsidRPr="001F1525">
        <w:rPr>
          <w:rFonts w:ascii="Times New Roman" w:hAnsi="Times New Roman"/>
          <w:sz w:val="28"/>
          <w:szCs w:val="28"/>
        </w:rPr>
        <w:t>- з</w:t>
      </w:r>
      <w:r w:rsidR="003E48F1">
        <w:rPr>
          <w:rFonts w:ascii="Times New Roman" w:hAnsi="Times New Roman"/>
          <w:sz w:val="28"/>
          <w:szCs w:val="28"/>
        </w:rPr>
        <w:t>дание -</w:t>
      </w:r>
      <w:r w:rsidRPr="001F1525">
        <w:rPr>
          <w:rFonts w:ascii="Times New Roman" w:hAnsi="Times New Roman"/>
          <w:sz w:val="28"/>
          <w:szCs w:val="28"/>
        </w:rPr>
        <w:t xml:space="preserve"> гараж, Литера 7, нежилое, степень готовности 59%, площадь застройки </w:t>
      </w:r>
      <w:smartTag w:uri="urn:schemas-microsoft-com:office:smarttags" w:element="metricconverter">
        <w:smartTagPr>
          <w:attr w:name="ProductID" w:val="351,9 кв. метра"/>
        </w:smartTagPr>
        <w:r w:rsidRPr="001F1525">
          <w:rPr>
            <w:rFonts w:ascii="Times New Roman" w:hAnsi="Times New Roman"/>
            <w:sz w:val="28"/>
            <w:szCs w:val="28"/>
          </w:rPr>
          <w:t>351,9 кв. метра</w:t>
        </w:r>
      </w:smartTag>
      <w:r w:rsidRPr="001F1525">
        <w:rPr>
          <w:rFonts w:ascii="Times New Roman" w:hAnsi="Times New Roman"/>
          <w:sz w:val="28"/>
          <w:szCs w:val="28"/>
        </w:rPr>
        <w:t>;</w:t>
      </w:r>
    </w:p>
    <w:p w:rsidR="001F1525" w:rsidRPr="001F1525" w:rsidRDefault="001F1525" w:rsidP="003E48F1">
      <w:pPr>
        <w:spacing w:line="326" w:lineRule="auto"/>
        <w:ind w:firstLine="709"/>
        <w:rPr>
          <w:rFonts w:ascii="Times New Roman" w:hAnsi="Times New Roman"/>
          <w:sz w:val="28"/>
          <w:szCs w:val="28"/>
        </w:rPr>
      </w:pPr>
      <w:r w:rsidRPr="001F1525">
        <w:rPr>
          <w:rFonts w:ascii="Times New Roman" w:hAnsi="Times New Roman"/>
          <w:sz w:val="28"/>
          <w:szCs w:val="28"/>
        </w:rPr>
        <w:t xml:space="preserve">- здание </w:t>
      </w:r>
      <w:r w:rsidR="003E48F1">
        <w:rPr>
          <w:rFonts w:ascii="Times New Roman" w:hAnsi="Times New Roman"/>
          <w:sz w:val="28"/>
          <w:szCs w:val="28"/>
        </w:rPr>
        <w:t>-</w:t>
      </w:r>
      <w:r w:rsidRPr="001F1525">
        <w:rPr>
          <w:rFonts w:ascii="Times New Roman" w:hAnsi="Times New Roman"/>
          <w:sz w:val="28"/>
          <w:szCs w:val="28"/>
        </w:rPr>
        <w:t xml:space="preserve"> корпус, Литера 8, нежилое, степень готовности 45%, площадь застройки </w:t>
      </w:r>
      <w:smartTag w:uri="urn:schemas-microsoft-com:office:smarttags" w:element="metricconverter">
        <w:smartTagPr>
          <w:attr w:name="ProductID" w:val="162,0 кв. метра"/>
        </w:smartTagPr>
        <w:r w:rsidRPr="001F1525">
          <w:rPr>
            <w:rFonts w:ascii="Times New Roman" w:hAnsi="Times New Roman"/>
            <w:sz w:val="28"/>
            <w:szCs w:val="28"/>
          </w:rPr>
          <w:t>162,0 кв. метра</w:t>
        </w:r>
      </w:smartTag>
      <w:r w:rsidRPr="001F1525">
        <w:rPr>
          <w:rFonts w:ascii="Times New Roman" w:hAnsi="Times New Roman"/>
          <w:sz w:val="28"/>
          <w:szCs w:val="28"/>
        </w:rPr>
        <w:t>;</w:t>
      </w:r>
    </w:p>
    <w:p w:rsidR="001F1525" w:rsidRPr="001F1525" w:rsidRDefault="001F1525" w:rsidP="003E48F1">
      <w:pPr>
        <w:spacing w:line="326" w:lineRule="auto"/>
        <w:ind w:firstLine="709"/>
        <w:rPr>
          <w:rFonts w:ascii="Times New Roman" w:hAnsi="Times New Roman"/>
          <w:sz w:val="28"/>
          <w:szCs w:val="28"/>
        </w:rPr>
      </w:pPr>
      <w:r w:rsidRPr="001F1525">
        <w:rPr>
          <w:rFonts w:ascii="Times New Roman" w:hAnsi="Times New Roman"/>
          <w:sz w:val="28"/>
          <w:szCs w:val="28"/>
        </w:rPr>
        <w:t xml:space="preserve">- здание </w:t>
      </w:r>
      <w:r w:rsidR="003E48F1">
        <w:rPr>
          <w:rFonts w:ascii="Times New Roman" w:hAnsi="Times New Roman"/>
          <w:sz w:val="28"/>
          <w:szCs w:val="28"/>
        </w:rPr>
        <w:t>-</w:t>
      </w:r>
      <w:r w:rsidRPr="001F1525">
        <w:rPr>
          <w:rFonts w:ascii="Times New Roman" w:hAnsi="Times New Roman"/>
          <w:sz w:val="28"/>
          <w:szCs w:val="28"/>
        </w:rPr>
        <w:t xml:space="preserve"> корпус, Литера 9, нежилое, степень готовности 45%, площадь застройки </w:t>
      </w:r>
      <w:smartTag w:uri="urn:schemas-microsoft-com:office:smarttags" w:element="metricconverter">
        <w:smartTagPr>
          <w:attr w:name="ProductID" w:val="162,0 кв. метра"/>
        </w:smartTagPr>
        <w:r w:rsidRPr="001F1525">
          <w:rPr>
            <w:rFonts w:ascii="Times New Roman" w:hAnsi="Times New Roman"/>
            <w:sz w:val="28"/>
            <w:szCs w:val="28"/>
          </w:rPr>
          <w:t>162,0 кв. метра</w:t>
        </w:r>
      </w:smartTag>
      <w:r w:rsidRPr="001F1525">
        <w:rPr>
          <w:rFonts w:ascii="Times New Roman" w:hAnsi="Times New Roman"/>
          <w:sz w:val="28"/>
          <w:szCs w:val="28"/>
        </w:rPr>
        <w:t>;</w:t>
      </w:r>
    </w:p>
    <w:p w:rsidR="001F1525" w:rsidRPr="001F1525" w:rsidRDefault="001F1525" w:rsidP="003E48F1">
      <w:pPr>
        <w:spacing w:line="326" w:lineRule="auto"/>
        <w:ind w:firstLine="709"/>
        <w:rPr>
          <w:rFonts w:ascii="Times New Roman" w:hAnsi="Times New Roman"/>
          <w:sz w:val="28"/>
          <w:szCs w:val="28"/>
        </w:rPr>
      </w:pPr>
      <w:r w:rsidRPr="001F1525">
        <w:rPr>
          <w:rFonts w:ascii="Times New Roman" w:hAnsi="Times New Roman"/>
          <w:sz w:val="28"/>
          <w:szCs w:val="28"/>
        </w:rPr>
        <w:t xml:space="preserve">- здание </w:t>
      </w:r>
      <w:r w:rsidR="003E48F1">
        <w:rPr>
          <w:rFonts w:ascii="Times New Roman" w:hAnsi="Times New Roman"/>
          <w:sz w:val="28"/>
          <w:szCs w:val="28"/>
        </w:rPr>
        <w:t>-</w:t>
      </w:r>
      <w:r w:rsidRPr="001F1525">
        <w:rPr>
          <w:rFonts w:ascii="Times New Roman" w:hAnsi="Times New Roman"/>
          <w:sz w:val="28"/>
          <w:szCs w:val="28"/>
        </w:rPr>
        <w:t xml:space="preserve"> корпус, Литера 10, нежилое, степень готовности 45%, площадь застройки </w:t>
      </w:r>
      <w:smartTag w:uri="urn:schemas-microsoft-com:office:smarttags" w:element="metricconverter">
        <w:smartTagPr>
          <w:attr w:name="ProductID" w:val="148,5 кв. метра"/>
        </w:smartTagPr>
        <w:r w:rsidRPr="001F1525">
          <w:rPr>
            <w:rFonts w:ascii="Times New Roman" w:hAnsi="Times New Roman"/>
            <w:sz w:val="28"/>
            <w:szCs w:val="28"/>
          </w:rPr>
          <w:t>148,5 кв. метра</w:t>
        </w:r>
      </w:smartTag>
      <w:r w:rsidRPr="001F1525">
        <w:rPr>
          <w:rFonts w:ascii="Times New Roman" w:hAnsi="Times New Roman"/>
          <w:sz w:val="28"/>
          <w:szCs w:val="28"/>
        </w:rPr>
        <w:t>;</w:t>
      </w:r>
    </w:p>
    <w:p w:rsidR="001F1525" w:rsidRPr="001F1525" w:rsidRDefault="001F1525" w:rsidP="003E48F1">
      <w:pPr>
        <w:spacing w:line="326" w:lineRule="auto"/>
        <w:ind w:firstLine="709"/>
        <w:rPr>
          <w:rFonts w:ascii="Times New Roman" w:hAnsi="Times New Roman"/>
          <w:sz w:val="28"/>
          <w:szCs w:val="28"/>
        </w:rPr>
      </w:pPr>
      <w:r w:rsidRPr="001F1525">
        <w:rPr>
          <w:rFonts w:ascii="Times New Roman" w:hAnsi="Times New Roman"/>
          <w:sz w:val="28"/>
          <w:szCs w:val="28"/>
        </w:rPr>
        <w:t xml:space="preserve">- здание </w:t>
      </w:r>
      <w:r w:rsidR="003E48F1">
        <w:rPr>
          <w:rFonts w:ascii="Times New Roman" w:hAnsi="Times New Roman"/>
          <w:sz w:val="28"/>
          <w:szCs w:val="28"/>
        </w:rPr>
        <w:t>-</w:t>
      </w:r>
      <w:r w:rsidRPr="001F1525">
        <w:rPr>
          <w:rFonts w:ascii="Times New Roman" w:hAnsi="Times New Roman"/>
          <w:sz w:val="28"/>
          <w:szCs w:val="28"/>
        </w:rPr>
        <w:t xml:space="preserve"> корпус, Литера 11, нежилое, степень готовности 24%, площадь застройки </w:t>
      </w:r>
      <w:smartTag w:uri="urn:schemas-microsoft-com:office:smarttags" w:element="metricconverter">
        <w:smartTagPr>
          <w:attr w:name="ProductID" w:val="174,4 кв. метра"/>
        </w:smartTagPr>
        <w:r w:rsidRPr="001F1525">
          <w:rPr>
            <w:rFonts w:ascii="Times New Roman" w:hAnsi="Times New Roman"/>
            <w:sz w:val="28"/>
            <w:szCs w:val="28"/>
          </w:rPr>
          <w:t>174,4 кв. метра</w:t>
        </w:r>
      </w:smartTag>
      <w:r w:rsidRPr="001F1525">
        <w:rPr>
          <w:rFonts w:ascii="Times New Roman" w:hAnsi="Times New Roman"/>
          <w:sz w:val="28"/>
          <w:szCs w:val="28"/>
        </w:rPr>
        <w:t>;</w:t>
      </w:r>
    </w:p>
    <w:p w:rsidR="001F1525" w:rsidRPr="001F1525" w:rsidRDefault="001F1525" w:rsidP="003E48F1">
      <w:pPr>
        <w:spacing w:line="326" w:lineRule="auto"/>
        <w:ind w:firstLine="709"/>
        <w:rPr>
          <w:rFonts w:ascii="Times New Roman" w:hAnsi="Times New Roman"/>
          <w:sz w:val="28"/>
          <w:szCs w:val="28"/>
        </w:rPr>
      </w:pPr>
      <w:r w:rsidRPr="001F1525">
        <w:rPr>
          <w:rFonts w:ascii="Times New Roman" w:hAnsi="Times New Roman"/>
          <w:sz w:val="28"/>
          <w:szCs w:val="28"/>
        </w:rPr>
        <w:t xml:space="preserve">- здание </w:t>
      </w:r>
      <w:r w:rsidR="003E48F1">
        <w:rPr>
          <w:rFonts w:ascii="Times New Roman" w:hAnsi="Times New Roman"/>
          <w:sz w:val="28"/>
          <w:szCs w:val="28"/>
        </w:rPr>
        <w:t>-</w:t>
      </w:r>
      <w:r w:rsidRPr="001F1525">
        <w:rPr>
          <w:rFonts w:ascii="Times New Roman" w:hAnsi="Times New Roman"/>
          <w:sz w:val="28"/>
          <w:szCs w:val="28"/>
        </w:rPr>
        <w:t xml:space="preserve"> корпус, Литера 12, нежилое, степень готовности 24%, площадь застройки </w:t>
      </w:r>
      <w:smartTag w:uri="urn:schemas-microsoft-com:office:smarttags" w:element="metricconverter">
        <w:smartTagPr>
          <w:attr w:name="ProductID" w:val="179,5 кв. метра"/>
        </w:smartTagPr>
        <w:r w:rsidRPr="001F1525">
          <w:rPr>
            <w:rFonts w:ascii="Times New Roman" w:hAnsi="Times New Roman"/>
            <w:sz w:val="28"/>
            <w:szCs w:val="28"/>
          </w:rPr>
          <w:t>179,5 кв. метра</w:t>
        </w:r>
      </w:smartTag>
      <w:r w:rsidRPr="001F1525">
        <w:rPr>
          <w:rFonts w:ascii="Times New Roman" w:hAnsi="Times New Roman"/>
          <w:sz w:val="28"/>
          <w:szCs w:val="28"/>
        </w:rPr>
        <w:t>;</w:t>
      </w:r>
    </w:p>
    <w:p w:rsidR="001F1525" w:rsidRPr="001F1525" w:rsidRDefault="001F1525" w:rsidP="003E48F1">
      <w:pPr>
        <w:spacing w:line="326" w:lineRule="auto"/>
        <w:ind w:firstLine="709"/>
        <w:rPr>
          <w:rFonts w:ascii="Times New Roman" w:hAnsi="Times New Roman"/>
          <w:sz w:val="28"/>
          <w:szCs w:val="28"/>
        </w:rPr>
      </w:pPr>
      <w:r w:rsidRPr="001F1525">
        <w:rPr>
          <w:rFonts w:ascii="Times New Roman" w:hAnsi="Times New Roman"/>
          <w:sz w:val="28"/>
          <w:szCs w:val="28"/>
        </w:rPr>
        <w:t xml:space="preserve">- здание </w:t>
      </w:r>
      <w:r w:rsidR="003E48F1">
        <w:rPr>
          <w:rFonts w:ascii="Times New Roman" w:hAnsi="Times New Roman"/>
          <w:sz w:val="28"/>
          <w:szCs w:val="28"/>
        </w:rPr>
        <w:t>-</w:t>
      </w:r>
      <w:r w:rsidRPr="001F1525">
        <w:rPr>
          <w:rFonts w:ascii="Times New Roman" w:hAnsi="Times New Roman"/>
          <w:sz w:val="28"/>
          <w:szCs w:val="28"/>
        </w:rPr>
        <w:t xml:space="preserve"> корпус, Литера 13, нежилое, степень готовности 24%, площадь застройки </w:t>
      </w:r>
      <w:smartTag w:uri="urn:schemas-microsoft-com:office:smarttags" w:element="metricconverter">
        <w:smartTagPr>
          <w:attr w:name="ProductID" w:val="175,0 кв. метра"/>
        </w:smartTagPr>
        <w:r w:rsidRPr="001F1525">
          <w:rPr>
            <w:rFonts w:ascii="Times New Roman" w:hAnsi="Times New Roman"/>
            <w:sz w:val="28"/>
            <w:szCs w:val="28"/>
          </w:rPr>
          <w:t>175,0 кв. метра</w:t>
        </w:r>
      </w:smartTag>
      <w:r w:rsidRPr="001F1525">
        <w:rPr>
          <w:rFonts w:ascii="Times New Roman" w:hAnsi="Times New Roman"/>
          <w:sz w:val="28"/>
          <w:szCs w:val="28"/>
        </w:rPr>
        <w:t>;</w:t>
      </w:r>
    </w:p>
    <w:p w:rsidR="001F1525" w:rsidRPr="001F1525" w:rsidRDefault="001F1525" w:rsidP="003E48F1">
      <w:pPr>
        <w:spacing w:line="326" w:lineRule="auto"/>
        <w:ind w:firstLine="709"/>
        <w:rPr>
          <w:rFonts w:ascii="Times New Roman" w:hAnsi="Times New Roman"/>
          <w:sz w:val="28"/>
          <w:szCs w:val="28"/>
        </w:rPr>
      </w:pPr>
      <w:r w:rsidRPr="001F1525">
        <w:rPr>
          <w:rFonts w:ascii="Times New Roman" w:hAnsi="Times New Roman"/>
          <w:sz w:val="28"/>
          <w:szCs w:val="28"/>
        </w:rPr>
        <w:t xml:space="preserve">- здание </w:t>
      </w:r>
      <w:r w:rsidR="003E48F1">
        <w:rPr>
          <w:rFonts w:ascii="Times New Roman" w:hAnsi="Times New Roman"/>
          <w:sz w:val="28"/>
          <w:szCs w:val="28"/>
        </w:rPr>
        <w:t>-</w:t>
      </w:r>
      <w:r w:rsidRPr="001F1525">
        <w:rPr>
          <w:rFonts w:ascii="Times New Roman" w:hAnsi="Times New Roman"/>
          <w:sz w:val="28"/>
          <w:szCs w:val="28"/>
        </w:rPr>
        <w:t xml:space="preserve"> корпус, Литера 14, нежилое, степень готовности 24%, площадь застройки </w:t>
      </w:r>
      <w:smartTag w:uri="urn:schemas-microsoft-com:office:smarttags" w:element="metricconverter">
        <w:smartTagPr>
          <w:attr w:name="ProductID" w:val="167,7 кв. метра"/>
        </w:smartTagPr>
        <w:r w:rsidRPr="001F1525">
          <w:rPr>
            <w:rFonts w:ascii="Times New Roman" w:hAnsi="Times New Roman"/>
            <w:sz w:val="28"/>
            <w:szCs w:val="28"/>
          </w:rPr>
          <w:t>167,7 кв. метра</w:t>
        </w:r>
      </w:smartTag>
      <w:r w:rsidRPr="001F1525">
        <w:rPr>
          <w:rFonts w:ascii="Times New Roman" w:hAnsi="Times New Roman"/>
          <w:sz w:val="28"/>
          <w:szCs w:val="28"/>
        </w:rPr>
        <w:t>;</w:t>
      </w:r>
    </w:p>
    <w:p w:rsidR="001F1525" w:rsidRPr="001F1525" w:rsidRDefault="001F1525" w:rsidP="003E48F1">
      <w:pPr>
        <w:spacing w:line="326" w:lineRule="auto"/>
        <w:ind w:firstLine="709"/>
        <w:rPr>
          <w:rFonts w:ascii="Times New Roman" w:hAnsi="Times New Roman"/>
          <w:sz w:val="28"/>
          <w:szCs w:val="28"/>
        </w:rPr>
      </w:pPr>
      <w:r w:rsidRPr="001F1525">
        <w:rPr>
          <w:rFonts w:ascii="Times New Roman" w:hAnsi="Times New Roman"/>
          <w:sz w:val="28"/>
          <w:szCs w:val="28"/>
        </w:rPr>
        <w:t xml:space="preserve">- здание </w:t>
      </w:r>
      <w:r w:rsidR="003E48F1">
        <w:rPr>
          <w:rFonts w:ascii="Times New Roman" w:hAnsi="Times New Roman"/>
          <w:sz w:val="28"/>
          <w:szCs w:val="28"/>
        </w:rPr>
        <w:t>-</w:t>
      </w:r>
      <w:r w:rsidRPr="001F1525">
        <w:rPr>
          <w:rFonts w:ascii="Times New Roman" w:hAnsi="Times New Roman"/>
          <w:sz w:val="28"/>
          <w:szCs w:val="28"/>
        </w:rPr>
        <w:t xml:space="preserve"> корпус, Литера 15, нежилое, степень готовности 24%, площадь застройки </w:t>
      </w:r>
      <w:smartTag w:uri="urn:schemas-microsoft-com:office:smarttags" w:element="metricconverter">
        <w:smartTagPr>
          <w:attr w:name="ProductID" w:val="178,2 кв. метра"/>
        </w:smartTagPr>
        <w:r w:rsidRPr="001F1525">
          <w:rPr>
            <w:rFonts w:ascii="Times New Roman" w:hAnsi="Times New Roman"/>
            <w:sz w:val="28"/>
            <w:szCs w:val="28"/>
          </w:rPr>
          <w:t>178,2 кв. метра</w:t>
        </w:r>
      </w:smartTag>
      <w:r w:rsidRPr="001F1525">
        <w:rPr>
          <w:rFonts w:ascii="Times New Roman" w:hAnsi="Times New Roman"/>
          <w:sz w:val="28"/>
          <w:szCs w:val="28"/>
        </w:rPr>
        <w:t>;</w:t>
      </w:r>
    </w:p>
    <w:p w:rsidR="001F1525" w:rsidRPr="001F1525" w:rsidRDefault="001F1525" w:rsidP="003E48F1">
      <w:pPr>
        <w:spacing w:line="326" w:lineRule="auto"/>
        <w:ind w:firstLine="709"/>
        <w:rPr>
          <w:rFonts w:ascii="Times New Roman" w:hAnsi="Times New Roman"/>
          <w:sz w:val="28"/>
          <w:szCs w:val="28"/>
        </w:rPr>
      </w:pPr>
      <w:r w:rsidRPr="001F1525">
        <w:rPr>
          <w:rFonts w:ascii="Times New Roman" w:hAnsi="Times New Roman"/>
          <w:sz w:val="28"/>
          <w:szCs w:val="28"/>
        </w:rPr>
        <w:t xml:space="preserve">- здание </w:t>
      </w:r>
      <w:r w:rsidR="003E48F1">
        <w:rPr>
          <w:rFonts w:ascii="Times New Roman" w:hAnsi="Times New Roman"/>
          <w:sz w:val="28"/>
          <w:szCs w:val="28"/>
        </w:rPr>
        <w:t>-</w:t>
      </w:r>
      <w:r w:rsidRPr="001F1525">
        <w:rPr>
          <w:rFonts w:ascii="Times New Roman" w:hAnsi="Times New Roman"/>
          <w:sz w:val="28"/>
          <w:szCs w:val="28"/>
        </w:rPr>
        <w:t xml:space="preserve"> корпус, Литера 16, нежилое, степень готовности 24%, площадь застройки </w:t>
      </w:r>
      <w:smartTag w:uri="urn:schemas-microsoft-com:office:smarttags" w:element="metricconverter">
        <w:smartTagPr>
          <w:attr w:name="ProductID" w:val="175,2 кв. метра"/>
        </w:smartTagPr>
        <w:r w:rsidRPr="001F1525">
          <w:rPr>
            <w:rFonts w:ascii="Times New Roman" w:hAnsi="Times New Roman"/>
            <w:sz w:val="28"/>
            <w:szCs w:val="28"/>
          </w:rPr>
          <w:t>175,2 кв. метра</w:t>
        </w:r>
      </w:smartTag>
      <w:r w:rsidRPr="001F1525">
        <w:rPr>
          <w:rFonts w:ascii="Times New Roman" w:hAnsi="Times New Roman"/>
          <w:sz w:val="28"/>
          <w:szCs w:val="28"/>
        </w:rPr>
        <w:t>;</w:t>
      </w:r>
    </w:p>
    <w:p w:rsidR="003E48F1" w:rsidRDefault="001F1525" w:rsidP="003E48F1">
      <w:pPr>
        <w:spacing w:line="326" w:lineRule="auto"/>
        <w:ind w:firstLine="709"/>
        <w:rPr>
          <w:rFonts w:ascii="Times New Roman" w:hAnsi="Times New Roman"/>
          <w:sz w:val="28"/>
          <w:szCs w:val="28"/>
        </w:rPr>
      </w:pPr>
      <w:r w:rsidRPr="001F1525">
        <w:rPr>
          <w:rFonts w:ascii="Times New Roman" w:hAnsi="Times New Roman"/>
          <w:sz w:val="28"/>
          <w:szCs w:val="28"/>
        </w:rPr>
        <w:t xml:space="preserve">- здание </w:t>
      </w:r>
      <w:r w:rsidR="003E48F1">
        <w:rPr>
          <w:rFonts w:ascii="Times New Roman" w:hAnsi="Times New Roman"/>
          <w:sz w:val="28"/>
          <w:szCs w:val="28"/>
        </w:rPr>
        <w:t>-</w:t>
      </w:r>
      <w:r w:rsidRPr="001F1525">
        <w:rPr>
          <w:rFonts w:ascii="Times New Roman" w:hAnsi="Times New Roman"/>
          <w:sz w:val="28"/>
          <w:szCs w:val="28"/>
        </w:rPr>
        <w:t xml:space="preserve"> корпус, Литера 17, нежилое, степень готовности 07%, площадь застройки </w:t>
      </w:r>
      <w:smartTag w:uri="urn:schemas-microsoft-com:office:smarttags" w:element="metricconverter">
        <w:smartTagPr>
          <w:attr w:name="ProductID" w:val="169,0 кв. метра"/>
        </w:smartTagPr>
        <w:r w:rsidRPr="001F1525">
          <w:rPr>
            <w:rFonts w:ascii="Times New Roman" w:hAnsi="Times New Roman"/>
            <w:sz w:val="28"/>
            <w:szCs w:val="28"/>
          </w:rPr>
          <w:t>169,0 кв. метра</w:t>
        </w:r>
      </w:smartTag>
      <w:r w:rsidRPr="001F1525">
        <w:rPr>
          <w:rFonts w:ascii="Times New Roman" w:hAnsi="Times New Roman"/>
          <w:sz w:val="28"/>
          <w:szCs w:val="28"/>
        </w:rPr>
        <w:t>;</w:t>
      </w:r>
    </w:p>
    <w:p w:rsidR="003E48F1" w:rsidRDefault="003E48F1" w:rsidP="003E48F1">
      <w:pPr>
        <w:spacing w:line="326" w:lineRule="auto"/>
        <w:ind w:firstLine="709"/>
        <w:rPr>
          <w:rFonts w:ascii="Times New Roman" w:hAnsi="Times New Roman"/>
          <w:sz w:val="28"/>
          <w:szCs w:val="28"/>
        </w:rPr>
      </w:pPr>
    </w:p>
    <w:p w:rsidR="003E48F1" w:rsidRDefault="003E48F1" w:rsidP="003E48F1">
      <w:pPr>
        <w:spacing w:line="326" w:lineRule="auto"/>
        <w:ind w:firstLine="709"/>
        <w:rPr>
          <w:rFonts w:ascii="Times New Roman" w:hAnsi="Times New Roman"/>
          <w:sz w:val="28"/>
          <w:szCs w:val="28"/>
        </w:rPr>
      </w:pPr>
    </w:p>
    <w:p w:rsidR="003E48F1" w:rsidRPr="003E48F1" w:rsidRDefault="003E48F1" w:rsidP="003E48F1">
      <w:pPr>
        <w:spacing w:line="326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</w:p>
    <w:p w:rsidR="001F1525" w:rsidRPr="001F1525" w:rsidRDefault="001F1525" w:rsidP="001F1525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1F1525">
        <w:rPr>
          <w:rFonts w:ascii="Times New Roman" w:hAnsi="Times New Roman"/>
          <w:sz w:val="28"/>
          <w:szCs w:val="28"/>
        </w:rPr>
        <w:t>в) з</w:t>
      </w:r>
      <w:r w:rsidR="003E48F1">
        <w:rPr>
          <w:rFonts w:ascii="Times New Roman" w:hAnsi="Times New Roman"/>
          <w:sz w:val="28"/>
          <w:szCs w:val="28"/>
        </w:rPr>
        <w:t>емельный участок:</w:t>
      </w:r>
      <w:r w:rsidRPr="001F1525">
        <w:rPr>
          <w:rFonts w:ascii="Times New Roman" w:hAnsi="Times New Roman"/>
          <w:sz w:val="28"/>
          <w:szCs w:val="28"/>
        </w:rPr>
        <w:t xml:space="preserve"> площадь 57 393 кв. метра, кадастровый номер 25:13:020404:3127, категория земель: земли особо охраняемых территорий </w:t>
      </w:r>
      <w:r w:rsidR="003E48F1">
        <w:rPr>
          <w:rFonts w:ascii="Times New Roman" w:hAnsi="Times New Roman"/>
          <w:sz w:val="28"/>
          <w:szCs w:val="28"/>
        </w:rPr>
        <w:t xml:space="preserve">         </w:t>
      </w:r>
      <w:r w:rsidRPr="001F1525">
        <w:rPr>
          <w:rFonts w:ascii="Times New Roman" w:hAnsi="Times New Roman"/>
          <w:sz w:val="28"/>
          <w:szCs w:val="28"/>
        </w:rPr>
        <w:t xml:space="preserve">и объектов; разрешенное использование: для строительства пионерлагеря </w:t>
      </w:r>
      <w:r w:rsidR="003E48F1">
        <w:rPr>
          <w:rFonts w:ascii="Times New Roman" w:hAnsi="Times New Roman"/>
          <w:sz w:val="28"/>
          <w:szCs w:val="28"/>
        </w:rPr>
        <w:t xml:space="preserve">           </w:t>
      </w:r>
      <w:r w:rsidRPr="001F1525">
        <w:rPr>
          <w:rFonts w:ascii="Times New Roman" w:hAnsi="Times New Roman"/>
          <w:sz w:val="28"/>
          <w:szCs w:val="28"/>
        </w:rPr>
        <w:t>в б</w:t>
      </w:r>
      <w:proofErr w:type="gramStart"/>
      <w:r w:rsidRPr="001F1525">
        <w:rPr>
          <w:rFonts w:ascii="Times New Roman" w:hAnsi="Times New Roman"/>
          <w:sz w:val="28"/>
          <w:szCs w:val="28"/>
        </w:rPr>
        <w:t>.Л</w:t>
      </w:r>
      <w:proofErr w:type="gramEnd"/>
      <w:r w:rsidRPr="001F1525">
        <w:rPr>
          <w:rFonts w:ascii="Times New Roman" w:hAnsi="Times New Roman"/>
          <w:sz w:val="28"/>
          <w:szCs w:val="28"/>
        </w:rPr>
        <w:t>ашкевича</w:t>
      </w:r>
      <w:r w:rsidR="003E48F1">
        <w:rPr>
          <w:rFonts w:ascii="Times New Roman" w:hAnsi="Times New Roman"/>
          <w:sz w:val="28"/>
          <w:szCs w:val="28"/>
        </w:rPr>
        <w:t>.</w:t>
      </w:r>
    </w:p>
    <w:p w:rsidR="001F1525" w:rsidRPr="001F1525" w:rsidRDefault="001F1525" w:rsidP="001F1525">
      <w:pPr>
        <w:shd w:val="clear" w:color="auto" w:fill="FFFFFF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1F1525">
        <w:rPr>
          <w:rFonts w:ascii="Times New Roman" w:hAnsi="Times New Roman"/>
          <w:sz w:val="28"/>
          <w:szCs w:val="28"/>
        </w:rPr>
        <w:t xml:space="preserve">Способ приватизации - продажа муниципального имущества </w:t>
      </w:r>
      <w:r w:rsidR="003E48F1">
        <w:rPr>
          <w:rFonts w:ascii="Times New Roman" w:hAnsi="Times New Roman"/>
          <w:sz w:val="28"/>
          <w:szCs w:val="28"/>
        </w:rPr>
        <w:t xml:space="preserve">                       </w:t>
      </w:r>
      <w:r w:rsidRPr="001F1525">
        <w:rPr>
          <w:rFonts w:ascii="Times New Roman" w:hAnsi="Times New Roman"/>
          <w:sz w:val="28"/>
          <w:szCs w:val="28"/>
        </w:rPr>
        <w:t xml:space="preserve">на аукционе, предусматривающем </w:t>
      </w:r>
      <w:r w:rsidRPr="001F1525">
        <w:rPr>
          <w:rFonts w:ascii="Times New Roman" w:hAnsi="Times New Roman"/>
          <w:bCs/>
          <w:spacing w:val="-1"/>
          <w:sz w:val="28"/>
          <w:szCs w:val="28"/>
        </w:rPr>
        <w:t xml:space="preserve">открытую форму подачи предложений </w:t>
      </w:r>
      <w:r w:rsidR="003E48F1">
        <w:rPr>
          <w:rFonts w:ascii="Times New Roman" w:hAnsi="Times New Roman"/>
          <w:bCs/>
          <w:spacing w:val="-1"/>
          <w:sz w:val="28"/>
          <w:szCs w:val="28"/>
        </w:rPr>
        <w:t xml:space="preserve">          </w:t>
      </w:r>
      <w:r w:rsidRPr="001F1525">
        <w:rPr>
          <w:rFonts w:ascii="Times New Roman" w:hAnsi="Times New Roman"/>
          <w:bCs/>
          <w:spacing w:val="-1"/>
          <w:sz w:val="28"/>
          <w:szCs w:val="28"/>
        </w:rPr>
        <w:t>о цене имущества</w:t>
      </w:r>
      <w:r w:rsidRPr="001F1525">
        <w:rPr>
          <w:rFonts w:ascii="Times New Roman" w:hAnsi="Times New Roman"/>
          <w:sz w:val="28"/>
          <w:szCs w:val="28"/>
        </w:rPr>
        <w:t>.</w:t>
      </w:r>
    </w:p>
    <w:p w:rsidR="001F1525" w:rsidRPr="001F1525" w:rsidRDefault="001F1525" w:rsidP="001F1525">
      <w:pPr>
        <w:shd w:val="clear" w:color="auto" w:fill="FFFFFF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1F1525">
        <w:rPr>
          <w:rFonts w:ascii="Times New Roman" w:hAnsi="Times New Roman"/>
          <w:sz w:val="28"/>
          <w:szCs w:val="28"/>
        </w:rPr>
        <w:t>Н</w:t>
      </w:r>
      <w:r w:rsidR="003E48F1">
        <w:rPr>
          <w:rFonts w:ascii="Times New Roman" w:hAnsi="Times New Roman"/>
          <w:sz w:val="28"/>
          <w:szCs w:val="28"/>
        </w:rPr>
        <w:t>ачальная цена -</w:t>
      </w:r>
      <w:r w:rsidRPr="001F1525">
        <w:rPr>
          <w:rFonts w:ascii="Times New Roman" w:hAnsi="Times New Roman"/>
          <w:sz w:val="28"/>
          <w:szCs w:val="28"/>
        </w:rPr>
        <w:t xml:space="preserve"> 23 068 000 (двадцать три миллиона шестьдесят восемь тысяч) рублей 00 копеек,  без учета НДС.</w:t>
      </w:r>
    </w:p>
    <w:p w:rsidR="001F1525" w:rsidRPr="001F1525" w:rsidRDefault="001F1525" w:rsidP="001F1525">
      <w:pPr>
        <w:shd w:val="clear" w:color="auto" w:fill="FFFFFF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1F1525">
        <w:rPr>
          <w:rFonts w:ascii="Times New Roman" w:hAnsi="Times New Roman"/>
          <w:sz w:val="28"/>
          <w:szCs w:val="28"/>
        </w:rPr>
        <w:t xml:space="preserve">Оплата по договору купли-продажи </w:t>
      </w:r>
      <w:r w:rsidR="003E48F1">
        <w:rPr>
          <w:rFonts w:ascii="Times New Roman" w:hAnsi="Times New Roman"/>
          <w:sz w:val="28"/>
          <w:szCs w:val="28"/>
        </w:rPr>
        <w:t>-</w:t>
      </w:r>
      <w:r w:rsidRPr="001F1525">
        <w:rPr>
          <w:rFonts w:ascii="Times New Roman" w:hAnsi="Times New Roman"/>
          <w:sz w:val="28"/>
          <w:szCs w:val="28"/>
        </w:rPr>
        <w:t xml:space="preserve"> единовременный платеж </w:t>
      </w:r>
      <w:r w:rsidR="003E48F1">
        <w:rPr>
          <w:rFonts w:ascii="Times New Roman" w:hAnsi="Times New Roman"/>
          <w:sz w:val="28"/>
          <w:szCs w:val="28"/>
        </w:rPr>
        <w:t xml:space="preserve">                    </w:t>
      </w:r>
      <w:r w:rsidRPr="001F1525">
        <w:rPr>
          <w:rFonts w:ascii="Times New Roman" w:hAnsi="Times New Roman"/>
          <w:sz w:val="28"/>
          <w:szCs w:val="28"/>
        </w:rPr>
        <w:t xml:space="preserve">в течение 30 календарных  дней со дня подписания договора купли-продажи. </w:t>
      </w:r>
    </w:p>
    <w:p w:rsidR="001F1525" w:rsidRDefault="001F1525" w:rsidP="001F1525">
      <w:pPr>
        <w:shd w:val="clear" w:color="auto" w:fill="FFFFFF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1F1525">
        <w:rPr>
          <w:rFonts w:ascii="Times New Roman" w:hAnsi="Times New Roman"/>
          <w:sz w:val="28"/>
          <w:szCs w:val="28"/>
        </w:rPr>
        <w:t xml:space="preserve">2. Управлению по распоряжению муниципальной собственностью администрации Партизанского муниципального района (Зайцева) </w:t>
      </w:r>
      <w:proofErr w:type="gramStart"/>
      <w:r w:rsidRPr="001F1525">
        <w:rPr>
          <w:rFonts w:ascii="Times New Roman" w:hAnsi="Times New Roman"/>
          <w:sz w:val="28"/>
          <w:szCs w:val="28"/>
        </w:rPr>
        <w:t>организовать и провести</w:t>
      </w:r>
      <w:proofErr w:type="gramEnd"/>
      <w:r w:rsidR="003E48F1">
        <w:rPr>
          <w:rFonts w:ascii="Times New Roman" w:hAnsi="Times New Roman"/>
          <w:sz w:val="28"/>
          <w:szCs w:val="28"/>
        </w:rPr>
        <w:t xml:space="preserve"> </w:t>
      </w:r>
      <w:r w:rsidRPr="001F1525">
        <w:rPr>
          <w:rFonts w:ascii="Times New Roman" w:hAnsi="Times New Roman"/>
          <w:sz w:val="28"/>
          <w:szCs w:val="28"/>
        </w:rPr>
        <w:t>27 мая 2015 года аукцион по приватизации объектов недвижимого имущества, указанных в пункте 1 настоящего постановления.</w:t>
      </w:r>
    </w:p>
    <w:p w:rsidR="001F1525" w:rsidRPr="001F1525" w:rsidRDefault="001F1525" w:rsidP="001F1525">
      <w:pPr>
        <w:shd w:val="clear" w:color="auto" w:fill="FFFFFF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1F1525">
        <w:rPr>
          <w:rFonts w:ascii="Times New Roman" w:hAnsi="Times New Roman"/>
          <w:sz w:val="28"/>
          <w:szCs w:val="28"/>
        </w:rPr>
        <w:t xml:space="preserve">3. Общему отделу администрации Партизанского муниципального района (Кожухарова) направить настоящее постановление для опубликования в газете «Золотая Долина» и размещения на официальном сайте администрации Партизанского муниципального района </w:t>
      </w:r>
      <w:r w:rsidR="003E48F1">
        <w:rPr>
          <w:rFonts w:ascii="Times New Roman" w:hAnsi="Times New Roman"/>
          <w:sz w:val="28"/>
          <w:szCs w:val="28"/>
        </w:rPr>
        <w:t xml:space="preserve">                               </w:t>
      </w:r>
      <w:r w:rsidRPr="001F1525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в </w:t>
      </w:r>
      <w:r w:rsidR="003E48F1">
        <w:rPr>
          <w:rFonts w:ascii="Times New Roman" w:hAnsi="Times New Roman"/>
          <w:sz w:val="28"/>
          <w:szCs w:val="28"/>
        </w:rPr>
        <w:t xml:space="preserve">тематической </w:t>
      </w:r>
      <w:r w:rsidRPr="001F1525">
        <w:rPr>
          <w:rFonts w:ascii="Times New Roman" w:hAnsi="Times New Roman"/>
          <w:sz w:val="28"/>
          <w:szCs w:val="28"/>
        </w:rPr>
        <w:t xml:space="preserve">рубрике «Муниципальное имущество» в </w:t>
      </w:r>
      <w:proofErr w:type="spellStart"/>
      <w:r w:rsidRPr="001F1525">
        <w:rPr>
          <w:rFonts w:ascii="Times New Roman" w:hAnsi="Times New Roman"/>
          <w:sz w:val="28"/>
          <w:szCs w:val="28"/>
        </w:rPr>
        <w:t>подрубрике</w:t>
      </w:r>
      <w:proofErr w:type="spellEnd"/>
      <w:r w:rsidRPr="001F1525">
        <w:rPr>
          <w:rFonts w:ascii="Times New Roman" w:hAnsi="Times New Roman"/>
          <w:sz w:val="28"/>
          <w:szCs w:val="28"/>
        </w:rPr>
        <w:t xml:space="preserve"> «Продажа муниципального имущества».</w:t>
      </w:r>
    </w:p>
    <w:p w:rsidR="001F1525" w:rsidRPr="001F1525" w:rsidRDefault="001F1525" w:rsidP="001F1525">
      <w:pPr>
        <w:shd w:val="clear" w:color="auto" w:fill="FFFFFF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1F1525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1F1525">
        <w:rPr>
          <w:rFonts w:ascii="Times New Roman" w:hAnsi="Times New Roman"/>
          <w:bCs/>
          <w:spacing w:val="-1"/>
          <w:sz w:val="28"/>
          <w:szCs w:val="28"/>
        </w:rPr>
        <w:t>Контроль за</w:t>
      </w:r>
      <w:proofErr w:type="gramEnd"/>
      <w:r w:rsidRPr="001F1525">
        <w:rPr>
          <w:rFonts w:ascii="Times New Roman" w:hAnsi="Times New Roman"/>
          <w:bCs/>
          <w:spacing w:val="-1"/>
          <w:sz w:val="28"/>
          <w:szCs w:val="28"/>
        </w:rPr>
        <w:t xml:space="preserve"> исполнением настоящего постановления оставляю </w:t>
      </w:r>
      <w:r w:rsidR="004E3CF8">
        <w:rPr>
          <w:rFonts w:ascii="Times New Roman" w:hAnsi="Times New Roman"/>
          <w:bCs/>
          <w:spacing w:val="-1"/>
          <w:sz w:val="28"/>
          <w:szCs w:val="28"/>
        </w:rPr>
        <w:t xml:space="preserve">              </w:t>
      </w:r>
      <w:r w:rsidRPr="001F1525">
        <w:rPr>
          <w:rFonts w:ascii="Times New Roman" w:hAnsi="Times New Roman"/>
          <w:bCs/>
          <w:spacing w:val="-1"/>
          <w:sz w:val="28"/>
          <w:szCs w:val="28"/>
        </w:rPr>
        <w:t xml:space="preserve">за собой.  </w:t>
      </w:r>
      <w:r w:rsidRPr="001F1525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031AAB">
        <w:rPr>
          <w:rFonts w:ascii="Times New Roman" w:hAnsi="Times New Roman"/>
          <w:sz w:val="28"/>
          <w:szCs w:val="28"/>
        </w:rPr>
        <w:t>Партизанского</w:t>
      </w:r>
      <w:proofErr w:type="gramEnd"/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  <w:t xml:space="preserve">       К.К.Щербаков</w:t>
      </w:r>
    </w:p>
    <w:p w:rsidR="00031AAB" w:rsidRPr="00031AAB" w:rsidRDefault="00031AAB">
      <w:pPr>
        <w:rPr>
          <w:rFonts w:ascii="Times New Roman" w:hAnsi="Times New Roman"/>
        </w:rPr>
      </w:pPr>
    </w:p>
    <w:sectPr w:rsidR="00031AAB" w:rsidRPr="00031AAB" w:rsidSect="004D4833">
      <w:pgSz w:w="11906" w:h="16838"/>
      <w:pgMar w:top="28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1F1525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525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8F1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3CF8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0F4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5%20&#1075;&#1086;&#1076;&#1072;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3262F-D1E8-4418-B165-E1F8BDF2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гербом.dot</Template>
  <TotalTime>20</TotalTime>
  <Pages>1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user05-053</dc:creator>
  <cp:keywords/>
  <cp:lastModifiedBy>user05-053</cp:lastModifiedBy>
  <cp:revision>2</cp:revision>
  <cp:lastPrinted>2015-04-03T05:08:00Z</cp:lastPrinted>
  <dcterms:created xsi:type="dcterms:W3CDTF">2015-04-03T04:46:00Z</dcterms:created>
  <dcterms:modified xsi:type="dcterms:W3CDTF">2015-04-03T05:08:00Z</dcterms:modified>
</cp:coreProperties>
</file>