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665" w:type="pct"/>
        <w:tblInd w:w="-10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047"/>
        <w:gridCol w:w="4283"/>
        <w:gridCol w:w="1507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tblHeader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ind w:left="170"/>
              <w:jc w:val="center"/>
              <w:rPr>
                <w:b/>
                <w:bCs w:val="0"/>
                <w:spacing w:val="-20"/>
                <w:sz w:val="28"/>
                <w:szCs w:val="28"/>
              </w:rPr>
            </w:pPr>
            <w:r>
              <w:rPr>
                <w:rStyle w:val="4"/>
                <w:b/>
                <w:bCs w:val="0"/>
                <w:spacing w:val="-20"/>
                <w:sz w:val="28"/>
                <w:szCs w:val="28"/>
              </w:rPr>
              <w:t>№ п/п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Style w:val="4"/>
                <w:b/>
                <w:bCs w:val="0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both"/>
              <w:rPr>
                <w:b/>
                <w:bCs w:val="0"/>
                <w:sz w:val="28"/>
                <w:szCs w:val="28"/>
              </w:rPr>
            </w:pPr>
            <w:r>
              <w:rPr>
                <w:rStyle w:val="4"/>
                <w:b/>
                <w:bCs w:val="0"/>
                <w:sz w:val="28"/>
                <w:szCs w:val="28"/>
              </w:rPr>
              <w:t>Вопрос, по которому проводилась проверка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Style w:val="4"/>
                <w:b/>
                <w:bCs w:val="0"/>
                <w:sz w:val="28"/>
                <w:szCs w:val="28"/>
              </w:rPr>
              <w:t>Срок проверки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eastAsia="Times New Roman"/>
                <w:b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eastAsia="Times New Roman"/>
                <w:b/>
                <w:bCs w:val="0"/>
                <w:sz w:val="28"/>
                <w:szCs w:val="28"/>
                <w:lang w:eastAsia="ru-RU"/>
              </w:rPr>
              <w:t>Результат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eastAsia="Times New Roman"/>
                <w:b/>
                <w:bCs w:val="0"/>
                <w:sz w:val="28"/>
                <w:szCs w:val="28"/>
                <w:lang w:eastAsia="ru-RU"/>
              </w:rPr>
              <w:t>проверки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 гражданина о нарушении земельного законодательства при предоставлении земельного участка в рамках реализации 119-ФЗ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 исполнении законодательства о недрах и об организации геологического контроля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об исполнении законодательства в сфере организации призыва граждан на военную службу по мобилизации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 соблюдении требований законодательства в сфере предупреждения и ликвидации последствий ЧС в связи с ликвидацией последствий прохождения 05-07 сентября 2022 года на территории Партизанского муниципального района тайфуна "Хиннамнор"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устранены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вопросу организации теплоснабжения на территории Партизанского муниципального района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 соблюдении прав несовершеннолетних в сфере образования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законодательства при устранении последствий прохождения по территории Приморского края тайфуна "Хиннамнор" (мероприятия по ликвидации тайфуна, проезд/мостовое сооружение к с. Слинкино)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законодательства при предоставлении земельных участков льготной категории граждан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 соблюдении законодательства при прохождении отопительного сезона 2022-2023 года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 соблюдении действующего законодательства в части исполнения обязанности со стороны администрации Партизанского муниципального района по пресечению фактов размещения хозяйствующими субъектами и гражданами отходов производства и потребления в нерегламентированных местах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по факту ненадлежащего содержания подземного коллектора, расположенного п. Волчанец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требований действующего законодательства при осуществлении органами МСУ полномочий предусмотренных Федеральным законом от 06.10.2003 № 131-ФЗ в части разработки и утверждения программ комплексного развития систем коммунальной инфраструктуры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требований действующего законодательства в рамках проверки соблюдения администрацией Партизанского муниципального района жилищного законодательства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по факту исполнения законодательства в сфере предупреждения и ликвидации последствий ЧС, в т.ч. соблюдения прав граждан, пострадавших в результате ЧС, на получение социальных выплат и компенсаций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eastAsia="ru-RU"/>
              </w:rPr>
              <w:t>Выявленные нарушения</w:t>
            </w:r>
          </w:p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eastAsia="ru-RU"/>
              </w:rPr>
              <w:t>не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US" w:eastAsia="ru-RU"/>
              </w:rPr>
              <w:t xml:space="preserve">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заданию прокуратуры Приморскогокрая об исполнении законодательства об электроснабжении и о тарифном регулировании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решение о проведении проверки "О противодействии коррупции, информация о доходах"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устранены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по факту исполнения законодательства в сфере предупреждения и ликвидации последствий ЧС природного и техногенного характера на территории Дальнего Востока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 исполнении требований действующего законодательства при реализации национального проекта "Цифровая экономика"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выявлены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по вопросу отказа в обследовании жилого помещения на предмет его аварийности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 исполнении законодательства при реализации национальных проектов "Образование" (строительство Новолитовской СОШ)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не подтверждены</w:t>
            </w:r>
            <w:r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об исполнении законодательства в сфере защиты населения и территории Партизанского муниципального района от лесных и возникающих в пределах населенных пунктов пожаров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об исполнении законодательства о противодействии экстремистской деятельности и терроризме, межнациональных отношений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before="0" w:beforeAutospacing="0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 исполнении требований законодательства при реализации прав инвалидов на доступ к объектам социальной и транспортной инфраструктуры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 исполнении законодательства в сфере реализации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по доводам публикации "Земельный рынок Приморья снова "На пороховой бочке"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об исполнении законодательства в сфере предупреждения и ликвидации последствий ЧС, а также дорожного регулирования и дорожной безопасности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 об обрушении ЛЭП по ул. Комсомольская в с. Владимиро-Александровское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 о соблюдении требований законодательства в сфере реализации прав граждан пострадавших в результате ЧС на получение гарантированных социальных выплат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 несогласии с действиями сотрудников администрации Партизанского муниципального района при отказе в образовании земельного участка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факту проверки публикации, размещенной в сети интернет "Усопшие-а вернее, их родственники, не поделили могилы"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выявлены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требований законодательства при реализации национальных проектов на территории Партизанского муниципального района "Жилье и городская среда"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 исполнении поручения прокуратуры Приморского края в рамках задания о проверке исполнения законодательства при капитальном ремонте многоквартирных жилых домов на территории Партизанского муниципального района и сплошной проверки по всем отремонтированным и ремонтируемым в настоящее время объектам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по обращению гражданина поступившего от депутата Законодательного Собрания Приморского края о наличии оснований для пересмотра судебного акта по вновь открывшимся обстоятельствам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 исполнении требований действующего законодательства при исполнении деятельности правоохранительных и иных уполномоченных органов по профилактике, выявлению несовершеннолетних и семей, находящихся в социально-опасном положении, организации с ними профилактической работы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 соблюдении требований действующего законодательства при реализации национальных проектов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об исполнении требований законодательства об антитеррористической защищенности мест с массовым пребыванием людей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 Приморского края по вопросу законности назначения на должность первого заместителя главы администрации Партизанского муниципального района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 соблюдении законодательства по факту отказа в выдаче несовершеннолетнего из социально-реабилитационного центра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требований действующего законодательства  в сфере организации питания обучающихся с ограниченными возможностями здоровья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 нарушения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 бездействии администрации Партизанского муниципального района при ликвидации последствий ЧС на пер. Калиновый с. Владимиро-Александровское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заместителя председателя муниципального комитета Новолитовского сельского поселения по вопросу ненадлежащего состояния ливнестока в п. Волчанец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 нарушения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обращениям граждан Партизанского муниципального района в связи с необоснованным взиманием платы в сфере предоставления услуг теплоснабжения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срочному поручению прокуратуры Приморского края о состояния законности в сфере предоставления земельных участков многодетным семьям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 поручению прокуратуры Приморского края по вопросу строительства " Новолитовской общеобразовательной школы на 220 учащихся"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исполнения требований законодательства в сфере обеспечения получения гражданами пострадавших от ЧС природного характера компенсационных выплат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устранены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  о соблюдении законодательства в части предупреждения ЧС природного характера (расчистка русел рек с. Новицкое, р. Кривая Падь, с. Золотая Долина р. Ольга, прочистка ливневых стоков в п. Боец Кузнецов)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устранены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 соблюдении требований действующего законодательства при предоставлении коммунальных услуг водоснабжения в с. Екатериновка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устранены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  о соблюдении требований действующего законодательства в части ремонта и содержания дорог местного значения на территории Партизанского муницапального района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выявлены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требований действующего законодательства при обеспечении инженерной инфраструктурой земельных участков, предоставленных гражданам, имеющим трех и более детей для ИЖС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выявленные нарушения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 xml:space="preserve">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 соблюдении социальных прав семей участников СВО, а так же лиц, призванных на военную службу по мобилизации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об исполнении требований законодательства в области водоснабжения и водоотведения, благоустройства территорий населенных пунктов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Владивостокская межрайонная природоохранная прокуратура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по поручению Амурской бассейновой природоохранной прокуратуры о соблюдении требований природоохранного законодательства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05.12.2022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заданию прокуратуры Приморского края о соблюдении исполнения требований действующего законодательства о безопасном обращении с отходами 1 и 2 классов опасности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 соблюдении исполнения требований  земельного законодательства резидентами свободного порта Владивосток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заданию прокуратуры Приморского края об исполнении требований законодательства о транспортной безопасности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выявленные нарушения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 xml:space="preserve">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 соблюдении исполнения действующего законодательства в части осуществления работ по отведению ливневых вод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выявлены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 в связи с отсутствием услуги по сбору и транспортировке твердых бытовых отходов в период с августа по октябрь 2022 года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поручению прокуратуры Приморского края об исполнении действующего законодательства по ликвидации последствий ЧС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 несогласии с действиями администрации Партизанского муниципального района в сфере земельного законодательства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по вопросу  внесения изменений в ПЗЗ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исполнения законодательства в области защиты населения и территорий от ЧС природного и техногенного характера единой дежурно-диспетчерской службой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выявлены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исполнения земельного законодательства при принятии административных регламентов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выявлены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 соблюдении исполнения законодательства при  проведении дорожных работ в с. Хмыловка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по вопросу отказа в единовременной выплате пострадавшим в результате ЧС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выявленные нарушения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 xml:space="preserve"> не подтверждены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об исполнении администрацией Партизанского муниципального района законодательства в части осуществления работ по содержанию дорог и по отведению ливневых сточных вод в с. Золотая Долина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выявлены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 соблюдении требований законодательства в сфере предупреждения и ликвидации последствий ЧС, вызванных тайфуном "Хиннамнор"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выявлены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принятых мерах администрацией Партизанского муниципального района, в связи с отсутствием подвоза несовершеннолетних учащихся в МКОУ ООШ с. Голубовка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устранены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соблюдении исполнения законодательства в сфере закупок товаров работ и услуг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гражданина о нарушении прав ребенка-инвалида в сфере жилищного законодательства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 исполнении законодательства при прохождении отопительного периода в зимний период и предупреждении ликвидации ЧС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lang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информации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о нарушениях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25"/>
              </w:tabs>
              <w:spacing w:before="0" w:beforeAutospacing="0"/>
              <w:ind w:left="425" w:leftChars="0" w:hanging="425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beforeAutospacing="0" w:after="0" w:line="240" w:lineRule="auto"/>
              <w:jc w:val="center"/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Прокуратура Партизанского района</w:t>
            </w:r>
          </w:p>
        </w:tc>
        <w:tc>
          <w:tcPr>
            <w:tcW w:w="1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/>
              <w:jc w:val="both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обращению граждан о соблюдении исполнения федерального законодательства в сфере предоставления денежной выплаты на приобретение жилых помещений гражданам, жилые помещения которых утрачены в результате ЧС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textAlignment w:val="top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30.12.2022</w:t>
            </w:r>
          </w:p>
          <w:p>
            <w:pPr>
              <w:jc w:val="center"/>
              <w:textAlignment w:val="top"/>
              <w:rPr>
                <w:rStyle w:val="4"/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eastAsia="ru-RU"/>
              </w:rPr>
              <w:t>выявленные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sz w:val="28"/>
                <w:szCs w:val="28"/>
                <w:lang w:val="en-US" w:eastAsia="ru-RU"/>
              </w:rPr>
              <w:t xml:space="preserve"> нарушения устранены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Информация о результатах проверок, проведенных в администрации Партизанского муниципального района, за </w:t>
    </w:r>
    <w:r>
      <w:rPr>
        <w:rFonts w:hint="default" w:ascii="Times New Roman" w:hAnsi="Times New Roman"/>
        <w:sz w:val="28"/>
        <w:szCs w:val="28"/>
        <w:lang w:val="ru-RU"/>
      </w:rPr>
      <w:t>4</w:t>
    </w:r>
    <w:r>
      <w:rPr>
        <w:rFonts w:ascii="Times New Roman" w:hAnsi="Times New Roman"/>
        <w:sz w:val="28"/>
        <w:szCs w:val="28"/>
      </w:rPr>
      <w:t xml:space="preserve">  квартал 2022 года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C68663"/>
    <w:multiLevelType w:val="singleLevel"/>
    <w:tmpl w:val="D9C6866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326EF"/>
    <w:rsid w:val="174303F3"/>
    <w:rsid w:val="25072051"/>
    <w:rsid w:val="26B0380F"/>
    <w:rsid w:val="7489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hint="default" w:ascii="Times New Roman" w:hAnsi="Times New Roman" w:cs="Times New Roman"/>
      <w:b/>
      <w:bCs/>
    </w:r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2023-01-10T04:45:00Z</dcterms:created>
  <dc:creator>user180</dc:creator>
  <cp:lastModifiedBy>user180</cp:lastModifiedBy>
  <cp:lastPrinted>2023-01-11T06:01:00Z</cp:lastPrinted>
  <dcterms:modified xsi:type="dcterms:W3CDTF">2023-01-12T06:38:54Z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F4A1CD81901C4BD6A689EF78CDBB5A7B</vt:lpwstr>
  </property>
</Properties>
</file>