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0" w:rsidRPr="00FE0250" w:rsidRDefault="00FE0250" w:rsidP="00FE025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1FB0FB" wp14:editId="2BD5357F">
            <wp:extent cx="495300" cy="6191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50" w:rsidRPr="00FE0250" w:rsidRDefault="00FE0250" w:rsidP="00FE025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E0250" w:rsidRPr="00FE0250" w:rsidRDefault="00FE0250" w:rsidP="00FE025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FE0250" w:rsidRPr="00FE0250" w:rsidRDefault="00FE0250" w:rsidP="00FE025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FE0250" w:rsidRPr="00FE0250" w:rsidTr="005C42BE">
        <w:tc>
          <w:tcPr>
            <w:tcW w:w="4927" w:type="dxa"/>
            <w:hideMark/>
          </w:tcPr>
          <w:p w:rsidR="00FE0250" w:rsidRPr="00FE0250" w:rsidRDefault="00FE0250" w:rsidP="00FE0250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18.07.2014 г.     </w:t>
            </w:r>
          </w:p>
        </w:tc>
        <w:tc>
          <w:tcPr>
            <w:tcW w:w="4927" w:type="dxa"/>
            <w:hideMark/>
          </w:tcPr>
          <w:p w:rsidR="00FE0250" w:rsidRPr="00FE0250" w:rsidRDefault="00FE0250" w:rsidP="00FE0250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№309/80-3 </w:t>
            </w:r>
          </w:p>
        </w:tc>
      </w:tr>
    </w:tbl>
    <w:p w:rsidR="00FE0250" w:rsidRPr="00FE0250" w:rsidRDefault="00FE0250" w:rsidP="00FE025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</w:p>
    <w:p w:rsidR="00FE0250" w:rsidRPr="00FE0250" w:rsidRDefault="00FE0250" w:rsidP="00FE0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0250" w:rsidRPr="00FE0250" w:rsidRDefault="00FE0250" w:rsidP="00FE0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0250" w:rsidRPr="00FE0250" w:rsidRDefault="00FE0250" w:rsidP="00FE0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 Надежды Николаевны  Бахтиной членом участковой комиссии избирательного участка № 2316  с правом решающего голоса </w:t>
      </w:r>
    </w:p>
    <w:p w:rsidR="00FE0250" w:rsidRPr="00FE0250" w:rsidRDefault="00FE0250" w:rsidP="00FE0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резерва составов участковых комиссий Приморского края   </w:t>
      </w:r>
    </w:p>
    <w:p w:rsidR="00FE0250" w:rsidRPr="00FE0250" w:rsidRDefault="00FE0250" w:rsidP="00FE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0250" w:rsidRPr="00FE0250" w:rsidRDefault="00FE0250" w:rsidP="00FE025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кандидатуры, зачисленные  в резерв  составов участковых комиссий Приморского края  избирательных участков с  № 2315 по № 2317,   в соответствии со  статьями 17,  31 Избирательного кодекса Приморского края  территориальная избирательная комиссия Партизанского района </w:t>
      </w:r>
    </w:p>
    <w:p w:rsidR="00FE0250" w:rsidRPr="00FE0250" w:rsidRDefault="00FE0250" w:rsidP="00FE02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50" w:rsidRPr="00FE0250" w:rsidRDefault="00FE0250" w:rsidP="00FE02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FE0250" w:rsidRPr="00FE0250" w:rsidRDefault="00FE0250" w:rsidP="00FE025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50" w:rsidRPr="00FE0250" w:rsidRDefault="00FE0250" w:rsidP="00FE02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членом  участковой комиссии избирательного  участка        № 2316  с правом решающего голоса взамен выбывшего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686"/>
        <w:gridCol w:w="5812"/>
      </w:tblGrid>
      <w:tr w:rsidR="00FE0250" w:rsidRPr="00FE0250" w:rsidTr="005C42BE">
        <w:trPr>
          <w:trHeight w:val="1779"/>
        </w:trPr>
        <w:tc>
          <w:tcPr>
            <w:tcW w:w="3686" w:type="dxa"/>
          </w:tcPr>
          <w:p w:rsidR="00FE0250" w:rsidRPr="00FE0250" w:rsidRDefault="00FE0250" w:rsidP="00FE02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E025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БАХТИНУ </w:t>
            </w:r>
            <w:r w:rsidRPr="00FE02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FE0250" w:rsidRPr="00FE0250" w:rsidRDefault="00FE0250" w:rsidP="00FE02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Надежду Николаевну</w:t>
            </w:r>
          </w:p>
        </w:tc>
        <w:tc>
          <w:tcPr>
            <w:tcW w:w="5812" w:type="dxa"/>
          </w:tcPr>
          <w:p w:rsidR="00FE0250" w:rsidRPr="00FE0250" w:rsidRDefault="00FE0250" w:rsidP="00FE0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  <w:r w:rsidRPr="00FE0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года рождения; </w:t>
            </w:r>
            <w:r w:rsidRPr="00FE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секретарь, ООО «СТИ – Сервис»</w:t>
            </w:r>
            <w:r w:rsidRPr="00FE02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; кандидатура предложена </w:t>
            </w:r>
            <w:r w:rsidRPr="00FE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собранием избирателей по месту жительства </w:t>
            </w:r>
          </w:p>
        </w:tc>
      </w:tr>
    </w:tbl>
    <w:p w:rsidR="00FE0250" w:rsidRPr="00FE0250" w:rsidRDefault="00FE0250" w:rsidP="00FE0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E02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Приморского края,  участковую комиссию избирательного  участка № 2316,   Н.Н. Бахтиной </w:t>
      </w:r>
    </w:p>
    <w:p w:rsidR="00FE0250" w:rsidRPr="00FE0250" w:rsidRDefault="00FE0250" w:rsidP="00FE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FE0250" w:rsidRPr="00FE0250" w:rsidTr="005C42BE">
        <w:tc>
          <w:tcPr>
            <w:tcW w:w="3284" w:type="dxa"/>
          </w:tcPr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50">
              <w:rPr>
                <w:rFonts w:ascii="Times New Roman" w:hAnsi="Times New Roman" w:cs="Times New Roman"/>
                <w:sz w:val="28"/>
                <w:szCs w:val="28"/>
              </w:rPr>
              <w:t>Председатель комиссии</w:t>
            </w:r>
          </w:p>
        </w:tc>
        <w:tc>
          <w:tcPr>
            <w:tcW w:w="3770" w:type="dxa"/>
          </w:tcPr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50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FE0250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  <w:r w:rsidRPr="00FE02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E0250" w:rsidRPr="00FE0250" w:rsidTr="005C42BE">
        <w:tc>
          <w:tcPr>
            <w:tcW w:w="3284" w:type="dxa"/>
          </w:tcPr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5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50" w:rsidRPr="00FE0250" w:rsidRDefault="00FE0250" w:rsidP="00FE025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50">
              <w:rPr>
                <w:rFonts w:ascii="Times New Roman" w:hAnsi="Times New Roman" w:cs="Times New Roman"/>
                <w:sz w:val="28"/>
                <w:szCs w:val="28"/>
              </w:rPr>
              <w:t xml:space="preserve">Т.И. Мамонова   </w:t>
            </w:r>
          </w:p>
        </w:tc>
      </w:tr>
    </w:tbl>
    <w:p w:rsidR="00FE0250" w:rsidRPr="00FE0250" w:rsidRDefault="00FE0250" w:rsidP="00FE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E0250" w:rsidRPr="00FE0250" w:rsidRDefault="00FE0250" w:rsidP="00FE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50" w:rsidRPr="00FE0250" w:rsidRDefault="00FE0250" w:rsidP="00FE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E0250" w:rsidRPr="00FE0250" w:rsidRDefault="00FE0250" w:rsidP="00FE0250">
      <w:pPr>
        <w:rPr>
          <w:rFonts w:ascii="Calibri" w:eastAsia="Times New Roman" w:hAnsi="Calibri" w:cs="Times New Roman"/>
          <w:lang w:eastAsia="ru-RU"/>
        </w:rPr>
      </w:pPr>
    </w:p>
    <w:p w:rsidR="00C56579" w:rsidRDefault="00C56579">
      <w:bookmarkStart w:id="0" w:name="_GoBack"/>
      <w:bookmarkEnd w:id="0"/>
    </w:p>
    <w:sectPr w:rsidR="00C56579" w:rsidSect="005C3D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0"/>
    <w:rsid w:val="00C56579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02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02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2014-07-28T23:46:00Z</dcterms:created>
  <dcterms:modified xsi:type="dcterms:W3CDTF">2014-07-28T23:47:00Z</dcterms:modified>
</cp:coreProperties>
</file>