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82" w:rsidRDefault="00437982" w:rsidP="00FA3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Ответственность </w:t>
      </w:r>
      <w:r w:rsidRPr="00437982">
        <w:rPr>
          <w:b/>
          <w:sz w:val="28"/>
          <w:szCs w:val="28"/>
        </w:rPr>
        <w:t xml:space="preserve">за нарушение </w:t>
      </w:r>
    </w:p>
    <w:p w:rsidR="00FA3BFF" w:rsidRPr="00A87EE1" w:rsidRDefault="00437982" w:rsidP="00FA3BFF">
      <w:pPr>
        <w:jc w:val="center"/>
        <w:rPr>
          <w:b/>
          <w:sz w:val="28"/>
          <w:szCs w:val="28"/>
        </w:rPr>
      </w:pPr>
      <w:r w:rsidRPr="00437982">
        <w:rPr>
          <w:b/>
          <w:sz w:val="28"/>
          <w:szCs w:val="28"/>
        </w:rPr>
        <w:t>правил пожарной безопасности в лесах</w:t>
      </w:r>
    </w:p>
    <w:p w:rsidR="00FA3BFF" w:rsidRDefault="00FA3BFF" w:rsidP="00FA3BFF">
      <w:pPr>
        <w:rPr>
          <w:sz w:val="28"/>
          <w:szCs w:val="28"/>
        </w:rPr>
      </w:pPr>
    </w:p>
    <w:p w:rsidR="00FA3BFF" w:rsidRDefault="00FA3BFF" w:rsidP="00FA3BFF">
      <w:pPr>
        <w:ind w:firstLine="720"/>
        <w:jc w:val="both"/>
        <w:rPr>
          <w:sz w:val="28"/>
          <w:szCs w:val="28"/>
        </w:rPr>
      </w:pPr>
      <w:r w:rsidRPr="00DA213B">
        <w:rPr>
          <w:sz w:val="28"/>
          <w:szCs w:val="28"/>
        </w:rPr>
        <w:t xml:space="preserve">Лес является одной из главных составляющих окружающей среды. Помимо средообразующей и экологической роли лес выполняет также </w:t>
      </w:r>
      <w:r>
        <w:rPr>
          <w:sz w:val="28"/>
          <w:szCs w:val="28"/>
        </w:rPr>
        <w:t>ре</w:t>
      </w:r>
      <w:r w:rsidRPr="00DA213B">
        <w:rPr>
          <w:sz w:val="28"/>
          <w:szCs w:val="28"/>
        </w:rPr>
        <w:t>сур</w:t>
      </w:r>
      <w:r w:rsidRPr="00DA213B">
        <w:rPr>
          <w:sz w:val="28"/>
          <w:szCs w:val="28"/>
        </w:rPr>
        <w:t>с</w:t>
      </w:r>
      <w:r w:rsidRPr="00DA213B">
        <w:rPr>
          <w:sz w:val="28"/>
          <w:szCs w:val="28"/>
        </w:rPr>
        <w:t xml:space="preserve">ную роль, </w:t>
      </w:r>
      <w:r>
        <w:rPr>
          <w:sz w:val="28"/>
          <w:szCs w:val="28"/>
        </w:rPr>
        <w:t xml:space="preserve">независимо от состояния экономики и ее отдельных отраслей, </w:t>
      </w:r>
      <w:r w:rsidRPr="00DA213B">
        <w:rPr>
          <w:sz w:val="28"/>
          <w:szCs w:val="28"/>
        </w:rPr>
        <w:t xml:space="preserve">давая различную лесопродукцию, с которой </w:t>
      </w:r>
      <w:r>
        <w:rPr>
          <w:sz w:val="28"/>
          <w:szCs w:val="28"/>
        </w:rPr>
        <w:t xml:space="preserve">в нашем регионе </w:t>
      </w:r>
      <w:r w:rsidRPr="00DA213B">
        <w:rPr>
          <w:sz w:val="28"/>
          <w:szCs w:val="28"/>
        </w:rPr>
        <w:t xml:space="preserve">связано </w:t>
      </w:r>
      <w:r>
        <w:rPr>
          <w:sz w:val="28"/>
          <w:szCs w:val="28"/>
        </w:rPr>
        <w:t>значительн</w:t>
      </w:r>
      <w:r w:rsidRPr="00DA213B">
        <w:rPr>
          <w:sz w:val="28"/>
          <w:szCs w:val="28"/>
        </w:rPr>
        <w:t>ое количество эконо</w:t>
      </w:r>
      <w:r>
        <w:rPr>
          <w:sz w:val="28"/>
          <w:szCs w:val="28"/>
        </w:rPr>
        <w:t xml:space="preserve">мических отношений. </w:t>
      </w:r>
    </w:p>
    <w:p w:rsidR="00FA3BFF" w:rsidRDefault="00FA3BFF" w:rsidP="00FA3BF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этом наиболее с</w:t>
      </w:r>
      <w:r w:rsidRPr="00B625AC">
        <w:rPr>
          <w:sz w:val="28"/>
          <w:szCs w:val="28"/>
        </w:rPr>
        <w:t xml:space="preserve">ущественный урон экономике </w:t>
      </w:r>
      <w:r>
        <w:rPr>
          <w:sz w:val="28"/>
          <w:szCs w:val="28"/>
        </w:rPr>
        <w:t xml:space="preserve">региона наряду с </w:t>
      </w:r>
      <w:r w:rsidRPr="00B625AC">
        <w:rPr>
          <w:sz w:val="28"/>
          <w:szCs w:val="28"/>
        </w:rPr>
        <w:t>лесн</w:t>
      </w:r>
      <w:r>
        <w:rPr>
          <w:sz w:val="28"/>
          <w:szCs w:val="28"/>
        </w:rPr>
        <w:t>ым</w:t>
      </w:r>
      <w:r w:rsidRPr="00B625AC">
        <w:rPr>
          <w:sz w:val="28"/>
          <w:szCs w:val="28"/>
        </w:rPr>
        <w:t xml:space="preserve"> браконьерство</w:t>
      </w:r>
      <w:r>
        <w:rPr>
          <w:sz w:val="28"/>
          <w:szCs w:val="28"/>
        </w:rPr>
        <w:t>м</w:t>
      </w:r>
      <w:r w:rsidRPr="00834ED2">
        <w:rPr>
          <w:sz w:val="28"/>
          <w:szCs w:val="28"/>
        </w:rPr>
        <w:t xml:space="preserve"> </w:t>
      </w:r>
      <w:r w:rsidRPr="00B625AC">
        <w:rPr>
          <w:sz w:val="28"/>
          <w:szCs w:val="28"/>
        </w:rPr>
        <w:t>нанос</w:t>
      </w:r>
      <w:r>
        <w:rPr>
          <w:sz w:val="28"/>
          <w:szCs w:val="28"/>
        </w:rPr>
        <w:t>я</w:t>
      </w:r>
      <w:r w:rsidRPr="00B625AC">
        <w:rPr>
          <w:sz w:val="28"/>
          <w:szCs w:val="28"/>
        </w:rPr>
        <w:t>т</w:t>
      </w:r>
      <w:r>
        <w:rPr>
          <w:sz w:val="28"/>
          <w:szCs w:val="28"/>
        </w:rPr>
        <w:t xml:space="preserve"> пожары</w:t>
      </w:r>
      <w:r w:rsidRPr="00B625AC">
        <w:rPr>
          <w:sz w:val="28"/>
          <w:szCs w:val="28"/>
        </w:rPr>
        <w:t>.</w:t>
      </w:r>
      <w:r w:rsidRPr="00B625AC">
        <w:rPr>
          <w:b/>
          <w:sz w:val="28"/>
          <w:szCs w:val="28"/>
        </w:rPr>
        <w:t xml:space="preserve"> </w:t>
      </w:r>
    </w:p>
    <w:p w:rsidR="00FA3BFF" w:rsidRDefault="00FA3BFF" w:rsidP="00FA3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России с давних времен вопросам их предотвращения и наказанию виновных в них лиц всегда отводилось особое место, и, если вести речь об умы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ленных поджогах, то за их совершение в дореволюционный период всегда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навливалась повышенная уголовная ответственность – от длительных ссылок и каторжных работ до смертной казни. Уголовное законодательство РСФСР за умышленное уничтожение или существенное повреждение лесных массивов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поджога предусматривало уже только лишение свободы сроком до десяти лет.</w:t>
      </w:r>
    </w:p>
    <w:p w:rsidR="00FA3BFF" w:rsidRDefault="00FA3BFF" w:rsidP="00FA3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Действующим Уголовным кодексом Российской Федерации в отличие </w:t>
      </w:r>
      <w:r>
        <w:rPr>
          <w:sz w:val="28"/>
          <w:szCs w:val="28"/>
        </w:rPr>
        <w:br/>
        <w:t>от советского закона предусмотрены отдельные нормы, предусматривающие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 не только за уничтожение или повреждение лесных и иных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дений путем поджога, но и в результате </w:t>
      </w:r>
      <w:hyperlink r:id="rId4" w:history="1">
        <w:r w:rsidRPr="001A7A2A">
          <w:rPr>
            <w:sz w:val="28"/>
            <w:szCs w:val="28"/>
          </w:rPr>
          <w:t>неосторожного обращения</w:t>
        </w:r>
      </w:hyperlink>
      <w:r w:rsidRPr="001A7A2A">
        <w:rPr>
          <w:sz w:val="28"/>
          <w:szCs w:val="28"/>
        </w:rPr>
        <w:t xml:space="preserve"> с </w:t>
      </w:r>
      <w:r>
        <w:rPr>
          <w:sz w:val="28"/>
          <w:szCs w:val="28"/>
        </w:rPr>
        <w:t>огнем или иными источниками повышенной опасности. В зависимости от характера прест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пления предусмотрены соразмерные виды уголовной ответственности, начиная от штрафа в размере от 200 до 400 тысяч рублей за </w:t>
      </w:r>
      <w:hyperlink r:id="rId5" w:history="1">
        <w:r w:rsidRPr="00CB1F2F">
          <w:rPr>
            <w:sz w:val="28"/>
            <w:szCs w:val="28"/>
          </w:rPr>
          <w:t>неосторожное обращение</w:t>
        </w:r>
      </w:hyperlink>
      <w:r w:rsidR="00437982">
        <w:rPr>
          <w:sz w:val="28"/>
          <w:szCs w:val="28"/>
        </w:rPr>
        <w:t xml:space="preserve"> </w:t>
      </w:r>
      <w:r>
        <w:rPr>
          <w:sz w:val="28"/>
          <w:szCs w:val="28"/>
        </w:rPr>
        <w:t>с огнем и заканчивая наказанием в виде 10 лет лишения свободы за поджог, уни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тоживший либо повредивший лесны</w:t>
      </w:r>
      <w:r w:rsidR="00437982">
        <w:rPr>
          <w:sz w:val="28"/>
          <w:szCs w:val="28"/>
        </w:rPr>
        <w:t>е</w:t>
      </w:r>
      <w:r>
        <w:rPr>
          <w:sz w:val="28"/>
          <w:szCs w:val="28"/>
        </w:rPr>
        <w:t xml:space="preserve"> и ины</w:t>
      </w:r>
      <w:r w:rsidR="00437982">
        <w:rPr>
          <w:sz w:val="28"/>
          <w:szCs w:val="28"/>
        </w:rPr>
        <w:t>е насаждения</w:t>
      </w:r>
      <w:r>
        <w:rPr>
          <w:sz w:val="28"/>
          <w:szCs w:val="28"/>
        </w:rPr>
        <w:t xml:space="preserve"> стоимостью более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тидесяти тысяч рублей.</w:t>
      </w:r>
    </w:p>
    <w:p w:rsidR="00FA3BFF" w:rsidRDefault="00FA3BFF" w:rsidP="00FA3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определенные государством правила пожарной безопасности в лесах, прежде всего, призваны предотвратить не только наступление вышеоп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санных последствий, включая их небрежное уничтожение, но и обеспечить сохран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окружающей нас среды обитания. </w:t>
      </w:r>
    </w:p>
    <w:p w:rsidR="00FA3BFF" w:rsidRDefault="00FA3BFF" w:rsidP="00FA3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Этим обусловлены закрепленные в Кодексе об административных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рушениях РФ штрафы за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полосой, и нарушение иных правил пожарной безопасности в лесах в условиях особого противопожарного режима. В зависим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от статуса виновного лица и характера нарушения их размер значительно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личается. </w:t>
      </w:r>
    </w:p>
    <w:p w:rsidR="00FA3BFF" w:rsidRDefault="00FA3BFF" w:rsidP="00FA3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за нарушение правил пожарной безопасности в лесах в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виях особого противопожарного режима размер штрафа для граждан варьир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от 4 до 5 тысяч рублей, для должностных лиц уже от 20 до 40 </w:t>
      </w:r>
      <w:r>
        <w:rPr>
          <w:sz w:val="28"/>
          <w:szCs w:val="28"/>
        </w:rPr>
        <w:lastRenderedPageBreak/>
        <w:t>тысяч рублей, тогда как юридическим лицам может быть назначен в размере от 300 до 500 тысяч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что в нынешних экономических реалиях является вполне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ственным. </w:t>
      </w:r>
    </w:p>
    <w:p w:rsidR="00FA3BFF" w:rsidRDefault="00FA3BFF" w:rsidP="00FA3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тушение пожаров является не только весьма затратным и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ёмким мероприятием, но зачастую уносит жизни людей. </w:t>
      </w:r>
    </w:p>
    <w:p w:rsidR="00FA3BFF" w:rsidRDefault="00FA3BFF" w:rsidP="00FA3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к виновным в совершении пожаров одновременно с привлеч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к уголовной или административной ответственности обязательно примен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гражданско-правовые меры ответственности в виде взыскания причиненного пожаром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да.</w:t>
      </w:r>
    </w:p>
    <w:p w:rsidR="00FA3BFF" w:rsidRDefault="00FA3BFF" w:rsidP="00FA3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 тем, разъясняя ответственность перед законом, мы в первую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редь преследуем цель побудить и население, и всех ответственных лиц более скруп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лезно подготовиться к пожароопасному сезону. На сегодняшний день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края уже зарегистрирован ряд лесных пожаров, которые в сравнении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шлыми годами незначительны, и пока удаётся их оперативно локализовать и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видировать. </w:t>
      </w:r>
    </w:p>
    <w:p w:rsidR="00FA3BFF" w:rsidRDefault="00FA3BFF" w:rsidP="00FA3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считаем необходимым обратиться ко всем жителям края с прос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бой оберегать свои леса и тому же учить подрастающее поколение. </w:t>
      </w:r>
    </w:p>
    <w:p w:rsidR="00FA3BFF" w:rsidRDefault="00FA3BFF" w:rsidP="00FA3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Нельзя не напомнить и о том, что восстановление сгоревших лесов и произраста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в них растительности занимает десятилетия, в течение которых также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чивается среда обитания для животных и птиц, способствуя сокращению их общей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ленности. Но и вред человеку от этого, безусловно, очевиден.</w:t>
      </w:r>
    </w:p>
    <w:p w:rsidR="00FA3BFF" w:rsidRDefault="00FA3BFF" w:rsidP="00FA3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гражданам и организациям более активно информировать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прокуратуры Приморского края обо всех известных фактах нарушения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 в лесах.</w:t>
      </w:r>
    </w:p>
    <w:p w:rsidR="00437982" w:rsidRDefault="00437982" w:rsidP="00FA3BFF">
      <w:pPr>
        <w:ind w:firstLine="708"/>
        <w:jc w:val="both"/>
        <w:rPr>
          <w:sz w:val="28"/>
          <w:szCs w:val="28"/>
        </w:rPr>
      </w:pPr>
    </w:p>
    <w:p w:rsidR="00437982" w:rsidRDefault="00437982" w:rsidP="00FA3BFF">
      <w:pPr>
        <w:ind w:firstLine="708"/>
        <w:jc w:val="both"/>
        <w:rPr>
          <w:sz w:val="28"/>
          <w:szCs w:val="28"/>
        </w:rPr>
      </w:pPr>
    </w:p>
    <w:p w:rsidR="00437982" w:rsidRPr="00D22E85" w:rsidRDefault="00437982" w:rsidP="00FA3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Партизанского района</w:t>
      </w:r>
    </w:p>
    <w:p w:rsidR="004F3936" w:rsidRPr="00F8393C" w:rsidRDefault="004F3936" w:rsidP="00FA3BFF">
      <w:pPr>
        <w:widowControl w:val="0"/>
        <w:ind w:firstLine="709"/>
        <w:jc w:val="both"/>
      </w:pPr>
    </w:p>
    <w:sectPr w:rsidR="004F3936" w:rsidRPr="00F8393C" w:rsidSect="00813001">
      <w:pgSz w:w="11906" w:h="16838"/>
      <w:pgMar w:top="1134" w:right="850" w:bottom="16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0657"/>
    <w:rsid w:val="00015DC2"/>
    <w:rsid w:val="0002267A"/>
    <w:rsid w:val="00047911"/>
    <w:rsid w:val="000B3A94"/>
    <w:rsid w:val="000E72A6"/>
    <w:rsid w:val="000F0657"/>
    <w:rsid w:val="000F4C57"/>
    <w:rsid w:val="00135612"/>
    <w:rsid w:val="00136782"/>
    <w:rsid w:val="00180E5F"/>
    <w:rsid w:val="001C6CCF"/>
    <w:rsid w:val="002064B7"/>
    <w:rsid w:val="00246811"/>
    <w:rsid w:val="00285982"/>
    <w:rsid w:val="002F68D2"/>
    <w:rsid w:val="00333A37"/>
    <w:rsid w:val="00350156"/>
    <w:rsid w:val="00412822"/>
    <w:rsid w:val="00424A77"/>
    <w:rsid w:val="00437982"/>
    <w:rsid w:val="004A2627"/>
    <w:rsid w:val="004D0C1C"/>
    <w:rsid w:val="004E4F17"/>
    <w:rsid w:val="004F3936"/>
    <w:rsid w:val="004F5D57"/>
    <w:rsid w:val="00552988"/>
    <w:rsid w:val="005B1927"/>
    <w:rsid w:val="006009C3"/>
    <w:rsid w:val="00634764"/>
    <w:rsid w:val="006454DA"/>
    <w:rsid w:val="006521A6"/>
    <w:rsid w:val="00657854"/>
    <w:rsid w:val="0068457C"/>
    <w:rsid w:val="007008E9"/>
    <w:rsid w:val="00743BCE"/>
    <w:rsid w:val="00762C79"/>
    <w:rsid w:val="00782F0A"/>
    <w:rsid w:val="0079581A"/>
    <w:rsid w:val="007C67CC"/>
    <w:rsid w:val="007D37F6"/>
    <w:rsid w:val="00813001"/>
    <w:rsid w:val="00827330"/>
    <w:rsid w:val="008345CA"/>
    <w:rsid w:val="00846857"/>
    <w:rsid w:val="00867FF7"/>
    <w:rsid w:val="0087025F"/>
    <w:rsid w:val="008710B4"/>
    <w:rsid w:val="00897AA6"/>
    <w:rsid w:val="008C3F73"/>
    <w:rsid w:val="008E29A6"/>
    <w:rsid w:val="00900D4A"/>
    <w:rsid w:val="00A16850"/>
    <w:rsid w:val="00AB0D3A"/>
    <w:rsid w:val="00B253F4"/>
    <w:rsid w:val="00B3294C"/>
    <w:rsid w:val="00B52F19"/>
    <w:rsid w:val="00BC19B1"/>
    <w:rsid w:val="00BC3463"/>
    <w:rsid w:val="00BD41EC"/>
    <w:rsid w:val="00BD4A30"/>
    <w:rsid w:val="00BF6F46"/>
    <w:rsid w:val="00C128A6"/>
    <w:rsid w:val="00C8267E"/>
    <w:rsid w:val="00CA296A"/>
    <w:rsid w:val="00CA43D8"/>
    <w:rsid w:val="00CC077F"/>
    <w:rsid w:val="00CD5B04"/>
    <w:rsid w:val="00CF5A74"/>
    <w:rsid w:val="00D04098"/>
    <w:rsid w:val="00D3665E"/>
    <w:rsid w:val="00D450EA"/>
    <w:rsid w:val="00D85D5E"/>
    <w:rsid w:val="00DC032C"/>
    <w:rsid w:val="00DD06F5"/>
    <w:rsid w:val="00DD1F24"/>
    <w:rsid w:val="00E07072"/>
    <w:rsid w:val="00E1650E"/>
    <w:rsid w:val="00E56DE3"/>
    <w:rsid w:val="00E71A82"/>
    <w:rsid w:val="00E9524F"/>
    <w:rsid w:val="00F0197A"/>
    <w:rsid w:val="00F8393C"/>
    <w:rsid w:val="00F854F1"/>
    <w:rsid w:val="00FA3BFF"/>
    <w:rsid w:val="00FB387C"/>
    <w:rsid w:val="00FC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6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F0657"/>
    <w:pPr>
      <w:ind w:right="4676" w:firstLine="708"/>
      <w:jc w:val="both"/>
    </w:pPr>
  </w:style>
  <w:style w:type="paragraph" w:styleId="a4">
    <w:name w:val="Balloon Text"/>
    <w:basedOn w:val="a"/>
    <w:semiHidden/>
    <w:rsid w:val="000E72A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7AA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Знак Char Знак Знак Знак Char Знак Знак Знак Char"/>
    <w:basedOn w:val="a"/>
    <w:rsid w:val="00424A77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CC900B7CB94A6A9F80C5E0C4FE7C4D39B4E51C80DA64CD7F637FF5D37CA4626DB40E24C4426872RBF3J" TargetMode="External"/><Relationship Id="rId4" Type="http://schemas.openxmlformats.org/officeDocument/2006/relationships/hyperlink" Target="consultantplus://offline/ref=0E6EBBBA937FB5F041CB81C821896D5D40F11A77043A706F7A9D4FFB677B09E3C1B695081A38EA45e00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государственного пожарного надзора </vt:lpstr>
    </vt:vector>
  </TitlesOfParts>
  <Company/>
  <LinksUpToDate>false</LinksUpToDate>
  <CharactersWithSpaces>4413</CharactersWithSpaces>
  <SharedDoc>false</SharedDoc>
  <HLinks>
    <vt:vector size="12" baseType="variant"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consultantplus://offline/ref=49CC900B7CB94A6A9F80C5E0C4FE7C4D39B4E51C80DA64CD7F637FF5D37CA4626DB40E24C4426872RBF3J</vt:lpwstr>
      </vt:variant>
      <vt:variant>
        <vt:lpwstr/>
      </vt:variant>
      <vt:variant>
        <vt:i4>7995500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consultantplus://offline/ref=0E6EBBBA937FB5F041CB81C821896D5D40F11A77043A706F7A9D4FFB677B09E3C1B695081A38EA45e001G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государственного пожарного надзора</dc:title>
  <dc:creator>OEM</dc:creator>
  <cp:lastModifiedBy>Томашева Рита Николаевна</cp:lastModifiedBy>
  <cp:revision>2</cp:revision>
  <cp:lastPrinted>2015-04-24T02:27:00Z</cp:lastPrinted>
  <dcterms:created xsi:type="dcterms:W3CDTF">2015-05-15T03:31:00Z</dcterms:created>
  <dcterms:modified xsi:type="dcterms:W3CDTF">2015-05-15T03:31:00Z</dcterms:modified>
</cp:coreProperties>
</file>