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B1" w:rsidRPr="003A55B1" w:rsidRDefault="003A55B1" w:rsidP="003A55B1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3A55B1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На Дальнем Востоке появится дата-центр, </w:t>
      </w:r>
      <w:proofErr w:type="gramStart"/>
      <w:r w:rsidRPr="003A55B1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соответствующий</w:t>
      </w:r>
      <w:proofErr w:type="gramEnd"/>
      <w:r w:rsidRPr="003A55B1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 мировым стандартам надежности</w:t>
      </w:r>
    </w:p>
    <w:p w:rsidR="003A55B1" w:rsidRPr="003A55B1" w:rsidRDefault="003A55B1" w:rsidP="003A55B1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A55B1" w:rsidRPr="003A55B1" w:rsidRDefault="003A55B1" w:rsidP="003A55B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A55B1">
        <w:rPr>
          <w:rFonts w:eastAsia="Times New Roman"/>
          <w:color w:val="212529"/>
          <w:sz w:val="24"/>
          <w:szCs w:val="24"/>
          <w:lang w:eastAsia="ru-RU"/>
        </w:rPr>
        <w:t>АО «Корпорация развития Дальнего Востока и Арктики» подписала соглашение о сотрудничестве с компанией «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Кей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Поинт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», которая планирует построить первый на Дальнем Востоке и в Восточной Сибири центр обработки данных уровня 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Tier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 III по классификации 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Uptime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Institute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3A55B1" w:rsidRPr="003A55B1" w:rsidRDefault="003A55B1" w:rsidP="003A55B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A55B1">
        <w:rPr>
          <w:rFonts w:eastAsia="Times New Roman"/>
          <w:color w:val="212529"/>
          <w:sz w:val="24"/>
          <w:szCs w:val="24"/>
          <w:lang w:eastAsia="ru-RU"/>
        </w:rPr>
        <w:t>Коммерческий центр обработки данных будет располагаться в Приморском крае на территории опережающего развития «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Надеждинская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». Планируется строительство модулей ЦОД, каждый из которых будет включать четыре блока по 50 стоек. Реализация проекта будет идти в два этапа – каждый по 200 стоек по 5 кВт 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ИТ-нагрузки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>. Запуск в эксплуатацию первого этапа состоится в первой половине 2022 года.</w:t>
      </w:r>
    </w:p>
    <w:p w:rsidR="003A55B1" w:rsidRPr="003A55B1" w:rsidRDefault="003A55B1" w:rsidP="003A55B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A55B1">
        <w:rPr>
          <w:rFonts w:eastAsia="Times New Roman"/>
          <w:color w:val="212529"/>
          <w:sz w:val="24"/>
          <w:szCs w:val="24"/>
          <w:lang w:eastAsia="ru-RU"/>
        </w:rPr>
        <w:t>«Мы выделили несколько ключевых драйверов спроса на услуги ЦОД, прежде чем выбрать место для реализации этого проекта, - рассказал генеральный директор ООО «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Кей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Поинт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» Евгений 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Вирцер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. – Во-первых, это отсутствие на Дальнем Востоке центров обработки данных, соответствующих всемирно признанным стандартам надежности и общей производительности ЦОД. Определенную роль сыграл и территориальный критерий - удаленность 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макрорегиона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 от Центрального округа требует развития локальной инфраструктуры. Еще один фактор - активное развитие на территории России </w:t>
      </w:r>
      <w:proofErr w:type="gramStart"/>
      <w:r w:rsidRPr="003A55B1">
        <w:rPr>
          <w:rFonts w:eastAsia="Times New Roman"/>
          <w:color w:val="212529"/>
          <w:sz w:val="24"/>
          <w:szCs w:val="24"/>
          <w:lang w:eastAsia="ru-RU"/>
        </w:rPr>
        <w:t>китайских</w:t>
      </w:r>
      <w:proofErr w:type="gram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ИТ-компаний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 в последние годы».</w:t>
      </w:r>
    </w:p>
    <w:p w:rsidR="003A55B1" w:rsidRPr="003A55B1" w:rsidRDefault="003A55B1" w:rsidP="003A55B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A55B1">
        <w:rPr>
          <w:rFonts w:eastAsia="Times New Roman"/>
          <w:color w:val="212529"/>
          <w:sz w:val="24"/>
          <w:szCs w:val="24"/>
          <w:lang w:eastAsia="ru-RU"/>
        </w:rPr>
        <w:t>Компания «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Кей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Поинт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» заручилась партнерской поддержкой сеть премиальных </w:t>
      </w:r>
      <w:proofErr w:type="spellStart"/>
      <w:proofErr w:type="gramStart"/>
      <w:r w:rsidRPr="003A55B1">
        <w:rPr>
          <w:rFonts w:eastAsia="Times New Roman"/>
          <w:color w:val="212529"/>
          <w:sz w:val="24"/>
          <w:szCs w:val="24"/>
          <w:lang w:eastAsia="ru-RU"/>
        </w:rPr>
        <w:t>дата-центров</w:t>
      </w:r>
      <w:proofErr w:type="spellEnd"/>
      <w:proofErr w:type="gram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 «3data», которая первой в России реализовала концепцию «ЦОД в шаговой доступности», а также является членом Ассоциации участников отрасли ЦОД и Координационного совета по 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ЦОДам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 и облачным технологиям (АНО КС ЦОД).</w:t>
      </w:r>
    </w:p>
    <w:p w:rsidR="003A55B1" w:rsidRPr="003A55B1" w:rsidRDefault="003A55B1" w:rsidP="003A55B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«Наша страна находится в активной фазе 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цифровизации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, и мы рады констатировать факт, что за пределами Московского региона есть спрос на центры обработки данных. Дальневосточный федеральный округ является крупнейшим по площади округом России, и наличие там качественной 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ИТ-инфраструктуры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 становится необходимым условием дальнейшего успешного развития региона и страны», - сказал генеральный директор сети </w:t>
      </w:r>
      <w:proofErr w:type="spellStart"/>
      <w:proofErr w:type="gramStart"/>
      <w:r w:rsidRPr="003A55B1">
        <w:rPr>
          <w:rFonts w:eastAsia="Times New Roman"/>
          <w:color w:val="212529"/>
          <w:sz w:val="24"/>
          <w:szCs w:val="24"/>
          <w:lang w:eastAsia="ru-RU"/>
        </w:rPr>
        <w:t>дата-центров</w:t>
      </w:r>
      <w:proofErr w:type="spellEnd"/>
      <w:proofErr w:type="gram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 3data Илья Хала</w:t>
      </w:r>
    </w:p>
    <w:p w:rsidR="008C16BE" w:rsidRPr="003A55B1" w:rsidRDefault="003A55B1" w:rsidP="003A55B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3A55B1">
        <w:rPr>
          <w:rFonts w:eastAsia="Times New Roman"/>
          <w:color w:val="212529"/>
          <w:sz w:val="24"/>
          <w:szCs w:val="24"/>
          <w:lang w:eastAsia="ru-RU"/>
        </w:rPr>
        <w:t>По данным АО «КРДВ», в настоящее время инвестиционную деятельность на ТОР «</w:t>
      </w:r>
      <w:proofErr w:type="spellStart"/>
      <w:r w:rsidRPr="003A55B1">
        <w:rPr>
          <w:rFonts w:eastAsia="Times New Roman"/>
          <w:color w:val="212529"/>
          <w:sz w:val="24"/>
          <w:szCs w:val="24"/>
          <w:lang w:eastAsia="ru-RU"/>
        </w:rPr>
        <w:t>Надеждинская</w:t>
      </w:r>
      <w:proofErr w:type="spell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» ведут 67 резидентов с проектами общей стоимостью 56,5 </w:t>
      </w:r>
      <w:proofErr w:type="spellStart"/>
      <w:proofErr w:type="gramStart"/>
      <w:r w:rsidRPr="003A55B1">
        <w:rPr>
          <w:rFonts w:eastAsia="Times New Roman"/>
          <w:color w:val="212529"/>
          <w:sz w:val="24"/>
          <w:szCs w:val="24"/>
          <w:lang w:eastAsia="ru-RU"/>
        </w:rPr>
        <w:t>млрд</w:t>
      </w:r>
      <w:proofErr w:type="spellEnd"/>
      <w:proofErr w:type="gram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 рублей и планами создать свыше 7,2 тыс. рабочих мест. Из них 7 проектов уже реализовано, резиденты вложили в экономику Приморского края 14,1 </w:t>
      </w:r>
      <w:proofErr w:type="spellStart"/>
      <w:proofErr w:type="gramStart"/>
      <w:r w:rsidRPr="003A55B1">
        <w:rPr>
          <w:rFonts w:eastAsia="Times New Roman"/>
          <w:color w:val="212529"/>
          <w:sz w:val="24"/>
          <w:szCs w:val="24"/>
          <w:lang w:eastAsia="ru-RU"/>
        </w:rPr>
        <w:t>млрд</w:t>
      </w:r>
      <w:proofErr w:type="spellEnd"/>
      <w:proofErr w:type="gramEnd"/>
      <w:r w:rsidRPr="003A55B1">
        <w:rPr>
          <w:rFonts w:eastAsia="Times New Roman"/>
          <w:color w:val="212529"/>
          <w:sz w:val="24"/>
          <w:szCs w:val="24"/>
          <w:lang w:eastAsia="ru-RU"/>
        </w:rPr>
        <w:t xml:space="preserve"> рублей и обеспечили рабочие места 1127 жителям региона.</w:t>
      </w:r>
    </w:p>
    <w:sectPr w:rsidR="008C16BE" w:rsidRPr="003A55B1" w:rsidSect="003A55B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09E"/>
    <w:multiLevelType w:val="multilevel"/>
    <w:tmpl w:val="016C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B1"/>
    <w:rsid w:val="00291E46"/>
    <w:rsid w:val="003254D6"/>
    <w:rsid w:val="003A55B1"/>
    <w:rsid w:val="00504090"/>
    <w:rsid w:val="005D1105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3A55B1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5B1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55B1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3A55B1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3A55B1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3A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2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5893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7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6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4</cp:revision>
  <dcterms:created xsi:type="dcterms:W3CDTF">2021-03-09T02:56:00Z</dcterms:created>
  <dcterms:modified xsi:type="dcterms:W3CDTF">2021-03-09T02:57:00Z</dcterms:modified>
</cp:coreProperties>
</file>