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A" w:rsidRDefault="0019242A" w:rsidP="0019242A">
      <w:pPr>
        <w:pStyle w:val="3"/>
        <w:ind w:firstLine="708"/>
        <w:rPr>
          <w:rFonts w:ascii="Calibri" w:hAnsi="Calibri"/>
          <w:b w:val="0"/>
          <w:sz w:val="24"/>
          <w:szCs w:val="24"/>
        </w:rPr>
      </w:pPr>
      <w:bookmarkStart w:id="0" w:name="_Toc389639197"/>
    </w:p>
    <w:p w:rsidR="0019242A" w:rsidRDefault="0019242A" w:rsidP="0019242A">
      <w:pPr>
        <w:pStyle w:val="3"/>
        <w:ind w:firstLine="708"/>
        <w:jc w:val="center"/>
        <w:rPr>
          <w:rFonts w:ascii="Calibri" w:hAnsi="Calibri"/>
          <w:sz w:val="24"/>
          <w:szCs w:val="24"/>
        </w:rPr>
      </w:pPr>
    </w:p>
    <w:p w:rsidR="0019242A" w:rsidRDefault="0019242A" w:rsidP="0019242A">
      <w:pPr>
        <w:pStyle w:val="3"/>
        <w:ind w:firstLine="708"/>
        <w:jc w:val="center"/>
        <w:rPr>
          <w:rFonts w:ascii="Calibri" w:hAnsi="Calibri"/>
          <w:sz w:val="24"/>
          <w:szCs w:val="24"/>
        </w:rPr>
      </w:pPr>
    </w:p>
    <w:p w:rsidR="0019242A" w:rsidRDefault="0019242A" w:rsidP="00F622AF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22AF">
        <w:rPr>
          <w:rFonts w:ascii="Times New Roman" w:hAnsi="Times New Roman" w:cs="Times New Roman"/>
          <w:sz w:val="24"/>
          <w:szCs w:val="24"/>
        </w:rPr>
        <w:t>ПЕНСИОННЫЙ ФОНД ИНФОРМИРУЕТ</w:t>
      </w:r>
    </w:p>
    <w:p w:rsidR="00F622AF" w:rsidRDefault="00F622AF" w:rsidP="00F622AF">
      <w:pPr>
        <w:rPr>
          <w:bCs/>
        </w:rPr>
      </w:pPr>
      <w:r>
        <w:t xml:space="preserve">п/з: Неработающим гражданам следует проверить  </w:t>
      </w:r>
      <w:r w:rsidRPr="00F622AF">
        <w:t xml:space="preserve">полноту и достоверность сведений о </w:t>
      </w:r>
      <w:r w:rsidRPr="00F622AF">
        <w:rPr>
          <w:bCs/>
        </w:rPr>
        <w:t>трудовом стаже</w:t>
      </w:r>
      <w:r>
        <w:rPr>
          <w:bCs/>
        </w:rPr>
        <w:t xml:space="preserve"> в Управлении ПФР</w:t>
      </w:r>
    </w:p>
    <w:p w:rsidR="00F622AF" w:rsidRDefault="00F622AF" w:rsidP="00F622AF">
      <w:pPr>
        <w:rPr>
          <w:bCs/>
        </w:rPr>
      </w:pPr>
    </w:p>
    <w:p w:rsidR="00F622AF" w:rsidRPr="00F622AF" w:rsidRDefault="00F622AF" w:rsidP="00F622AF"/>
    <w:p w:rsidR="00B17988" w:rsidRPr="00F622AF" w:rsidRDefault="00B17988" w:rsidP="00F622A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22AF">
        <w:rPr>
          <w:rFonts w:ascii="Times New Roman" w:hAnsi="Times New Roman" w:cs="Times New Roman"/>
          <w:b w:val="0"/>
          <w:sz w:val="24"/>
          <w:szCs w:val="24"/>
        </w:rPr>
        <w:t xml:space="preserve">С 1 января 2015 года вступает в силу Федеральный закон </w:t>
      </w:r>
      <w:r w:rsidR="00F622AF" w:rsidRPr="00F622AF">
        <w:rPr>
          <w:rFonts w:ascii="Times New Roman" w:hAnsi="Times New Roman" w:cs="Times New Roman"/>
          <w:b w:val="0"/>
          <w:sz w:val="24"/>
          <w:szCs w:val="24"/>
        </w:rPr>
        <w:t xml:space="preserve">от 28.12.2013 № 400-ФЗ </w:t>
      </w:r>
      <w:r w:rsidRPr="00F622AF">
        <w:rPr>
          <w:rFonts w:ascii="Times New Roman" w:hAnsi="Times New Roman" w:cs="Times New Roman"/>
          <w:b w:val="0"/>
          <w:sz w:val="24"/>
          <w:szCs w:val="24"/>
        </w:rPr>
        <w:t>"О страховых пенсиях". Он вводит новый порядок формирования пенсионных прав граждан и начисления пенсий в системе обязательного пенсионного страхования.</w:t>
      </w:r>
      <w:bookmarkEnd w:id="0"/>
      <w:r w:rsidRPr="00F622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B48EB" w:rsidRPr="00F622AF" w:rsidRDefault="000B48EB" w:rsidP="00F622AF">
      <w:pPr>
        <w:pStyle w:val="aa"/>
        <w:spacing w:before="0" w:beforeAutospacing="0" w:after="0" w:afterAutospacing="0"/>
        <w:ind w:left="0" w:firstLine="708"/>
        <w:rPr>
          <w:rFonts w:ascii="Times New Roman" w:hAnsi="Times New Roman"/>
        </w:rPr>
      </w:pPr>
      <w:r w:rsidRPr="00F622AF">
        <w:rPr>
          <w:rFonts w:ascii="Times New Roman" w:hAnsi="Times New Roman"/>
        </w:rPr>
        <w:t xml:space="preserve">В соответствии со статьей 14 Закона при подсчете страхового стажа периоды работы граждан подтверждаются на основании сведений индивидуального (персонифицированного) учета. Эти сведения должны быть отражены в индивидуальном лицевом счете застрахованного в системе обязательного пенсионного страхования лица. </w:t>
      </w:r>
    </w:p>
    <w:p w:rsidR="00B17988" w:rsidRPr="00F622AF" w:rsidRDefault="00B17988" w:rsidP="00F622AF">
      <w:pPr>
        <w:pStyle w:val="aa"/>
        <w:spacing w:before="0" w:beforeAutospacing="0" w:after="0" w:afterAutospacing="0"/>
        <w:ind w:left="0" w:firstLine="708"/>
        <w:rPr>
          <w:rFonts w:ascii="Times New Roman" w:hAnsi="Times New Roman"/>
        </w:rPr>
      </w:pPr>
      <w:r w:rsidRPr="00F622AF">
        <w:rPr>
          <w:rFonts w:ascii="Times New Roman" w:hAnsi="Times New Roman"/>
        </w:rPr>
        <w:t xml:space="preserve">В настоящее время </w:t>
      </w:r>
      <w:r w:rsidRPr="00F622AF">
        <w:rPr>
          <w:rFonts w:ascii="Times New Roman" w:hAnsi="Times New Roman"/>
          <w:bCs/>
        </w:rPr>
        <w:t>П</w:t>
      </w:r>
      <w:r w:rsidR="000B48EB" w:rsidRPr="00F622AF">
        <w:rPr>
          <w:rFonts w:ascii="Times New Roman" w:hAnsi="Times New Roman"/>
          <w:bCs/>
        </w:rPr>
        <w:t>енсионным фондом России</w:t>
      </w:r>
      <w:r w:rsidRPr="00F622AF">
        <w:rPr>
          <w:rFonts w:ascii="Times New Roman" w:hAnsi="Times New Roman"/>
        </w:rPr>
        <w:t xml:space="preserve"> выявлены лицевые счета застрахованных лиц, в которых отсутствуют сведения </w:t>
      </w:r>
      <w:r w:rsidR="000B48EB" w:rsidRPr="00F622AF">
        <w:rPr>
          <w:rFonts w:ascii="Times New Roman" w:hAnsi="Times New Roman"/>
        </w:rPr>
        <w:t>о стаже до 2002</w:t>
      </w:r>
      <w:r w:rsidR="00F622AF">
        <w:rPr>
          <w:rFonts w:ascii="Times New Roman" w:hAnsi="Times New Roman"/>
          <w:lang w:val="ru-RU"/>
        </w:rPr>
        <w:t xml:space="preserve"> </w:t>
      </w:r>
      <w:r w:rsidR="000B48EB" w:rsidRPr="00F622AF">
        <w:rPr>
          <w:rFonts w:ascii="Times New Roman" w:hAnsi="Times New Roman"/>
        </w:rPr>
        <w:t>г.</w:t>
      </w:r>
      <w:r w:rsidRPr="00F622AF">
        <w:rPr>
          <w:rFonts w:ascii="Times New Roman" w:hAnsi="Times New Roman"/>
        </w:rPr>
        <w:t xml:space="preserve"> </w:t>
      </w:r>
      <w:r w:rsidR="000B48EB" w:rsidRPr="00F622AF">
        <w:rPr>
          <w:rFonts w:ascii="Times New Roman" w:hAnsi="Times New Roman"/>
        </w:rPr>
        <w:t>Их о</w:t>
      </w:r>
      <w:r w:rsidRPr="00F622AF">
        <w:rPr>
          <w:rFonts w:ascii="Times New Roman" w:hAnsi="Times New Roman"/>
        </w:rPr>
        <w:t xml:space="preserve">тсутствие в лицевом счете </w:t>
      </w:r>
      <w:r w:rsidR="000B48EB" w:rsidRPr="00F622AF">
        <w:rPr>
          <w:rFonts w:ascii="Times New Roman" w:hAnsi="Times New Roman"/>
        </w:rPr>
        <w:t>застрахованного лица</w:t>
      </w:r>
      <w:r w:rsidRPr="00F622AF">
        <w:rPr>
          <w:rFonts w:ascii="Times New Roman" w:hAnsi="Times New Roman"/>
        </w:rPr>
        <w:t xml:space="preserve"> может в дальнейшем повлиять на размер </w:t>
      </w:r>
      <w:r w:rsidR="00F94C43" w:rsidRPr="00F622AF">
        <w:rPr>
          <w:rFonts w:ascii="Times New Roman" w:hAnsi="Times New Roman"/>
        </w:rPr>
        <w:t xml:space="preserve">его </w:t>
      </w:r>
      <w:r w:rsidRPr="00F622AF">
        <w:rPr>
          <w:rFonts w:ascii="Times New Roman" w:hAnsi="Times New Roman"/>
        </w:rPr>
        <w:t>будущей пенсии.</w:t>
      </w:r>
    </w:p>
    <w:p w:rsidR="00F94C43" w:rsidRPr="00F622AF" w:rsidRDefault="00F94C43" w:rsidP="00F622AF">
      <w:pPr>
        <w:pStyle w:val="aa"/>
        <w:spacing w:before="0" w:beforeAutospacing="0" w:after="0" w:afterAutospacing="0"/>
        <w:ind w:left="0" w:firstLine="708"/>
        <w:rPr>
          <w:rFonts w:ascii="Times New Roman" w:hAnsi="Times New Roman"/>
        </w:rPr>
      </w:pPr>
      <w:r w:rsidRPr="00F622AF">
        <w:rPr>
          <w:rFonts w:ascii="Times New Roman" w:hAnsi="Times New Roman"/>
        </w:rPr>
        <w:t>Для</w:t>
      </w:r>
      <w:r w:rsidR="00B17988" w:rsidRPr="00F622AF">
        <w:rPr>
          <w:rFonts w:ascii="Times New Roman" w:hAnsi="Times New Roman"/>
        </w:rPr>
        <w:t xml:space="preserve"> обеспечения социальных гарантий и максимального учета пенсионных прав застрахованных лиц в системе обязательного пенсионного страхования РФ территориальные органы ПФР Приморского края оказывают содействие гражданам по заполнению сведений по </w:t>
      </w:r>
      <w:r w:rsidRPr="00F622AF">
        <w:rPr>
          <w:rFonts w:ascii="Times New Roman" w:hAnsi="Times New Roman"/>
        </w:rPr>
        <w:t xml:space="preserve">специальной </w:t>
      </w:r>
      <w:r w:rsidR="00B17988" w:rsidRPr="00F622AF">
        <w:rPr>
          <w:rFonts w:ascii="Times New Roman" w:hAnsi="Times New Roman"/>
        </w:rPr>
        <w:t xml:space="preserve">форме </w:t>
      </w:r>
      <w:r w:rsidRPr="00F622AF">
        <w:rPr>
          <w:rFonts w:ascii="Times New Roman" w:hAnsi="Times New Roman"/>
        </w:rPr>
        <w:t xml:space="preserve">(форма </w:t>
      </w:r>
      <w:r w:rsidR="00B17988" w:rsidRPr="00F622AF">
        <w:rPr>
          <w:rFonts w:ascii="Times New Roman" w:hAnsi="Times New Roman"/>
        </w:rPr>
        <w:t>СЗВ-К</w:t>
      </w:r>
      <w:r w:rsidRPr="00F622AF">
        <w:rPr>
          <w:rFonts w:ascii="Times New Roman" w:hAnsi="Times New Roman"/>
        </w:rPr>
        <w:t>)</w:t>
      </w:r>
      <w:r w:rsidR="00B17988" w:rsidRPr="00F622AF">
        <w:rPr>
          <w:rFonts w:ascii="Times New Roman" w:hAnsi="Times New Roman"/>
        </w:rPr>
        <w:t xml:space="preserve">. </w:t>
      </w:r>
    </w:p>
    <w:p w:rsidR="00B17988" w:rsidRPr="00F622AF" w:rsidRDefault="00F94C43" w:rsidP="00F622AF">
      <w:pPr>
        <w:pStyle w:val="aa"/>
        <w:spacing w:before="0" w:beforeAutospacing="0" w:after="0" w:afterAutospacing="0"/>
        <w:ind w:left="0" w:firstLine="708"/>
        <w:rPr>
          <w:rFonts w:ascii="Times New Roman" w:hAnsi="Times New Roman"/>
          <w:lang w:val="ru-RU"/>
        </w:rPr>
      </w:pPr>
      <w:r w:rsidRPr="00F622AF">
        <w:rPr>
          <w:rFonts w:ascii="Times New Roman" w:hAnsi="Times New Roman"/>
        </w:rPr>
        <w:t>Чтобы</w:t>
      </w:r>
      <w:r w:rsidR="00B17988" w:rsidRPr="00F622AF">
        <w:rPr>
          <w:rFonts w:ascii="Times New Roman" w:hAnsi="Times New Roman"/>
        </w:rPr>
        <w:t xml:space="preserve"> обеспеч</w:t>
      </w:r>
      <w:r w:rsidRPr="00F622AF">
        <w:rPr>
          <w:rFonts w:ascii="Times New Roman" w:hAnsi="Times New Roman"/>
        </w:rPr>
        <w:t>ить</w:t>
      </w:r>
      <w:r w:rsidR="00B17988" w:rsidRPr="00F622AF">
        <w:rPr>
          <w:rFonts w:ascii="Times New Roman" w:hAnsi="Times New Roman"/>
        </w:rPr>
        <w:t xml:space="preserve"> полнот</w:t>
      </w:r>
      <w:r w:rsidRPr="00F622AF">
        <w:rPr>
          <w:rFonts w:ascii="Times New Roman" w:hAnsi="Times New Roman"/>
        </w:rPr>
        <w:t>у</w:t>
      </w:r>
      <w:r w:rsidR="00B17988" w:rsidRPr="00F622AF">
        <w:rPr>
          <w:rFonts w:ascii="Times New Roman" w:hAnsi="Times New Roman"/>
        </w:rPr>
        <w:t xml:space="preserve"> и достоверност</w:t>
      </w:r>
      <w:r w:rsidRPr="00F622AF">
        <w:rPr>
          <w:rFonts w:ascii="Times New Roman" w:hAnsi="Times New Roman"/>
        </w:rPr>
        <w:t>ь</w:t>
      </w:r>
      <w:r w:rsidR="00B17988" w:rsidRPr="00F622AF">
        <w:rPr>
          <w:rFonts w:ascii="Times New Roman" w:hAnsi="Times New Roman"/>
        </w:rPr>
        <w:t xml:space="preserve"> сведений о </w:t>
      </w:r>
      <w:r w:rsidR="00B17988" w:rsidRPr="00F622AF">
        <w:rPr>
          <w:rFonts w:ascii="Times New Roman" w:hAnsi="Times New Roman"/>
          <w:bCs/>
        </w:rPr>
        <w:t>трудовом стаже</w:t>
      </w:r>
      <w:r w:rsidRPr="00F622AF">
        <w:rPr>
          <w:rFonts w:ascii="Times New Roman" w:hAnsi="Times New Roman"/>
          <w:bCs/>
        </w:rPr>
        <w:t xml:space="preserve"> </w:t>
      </w:r>
      <w:r w:rsidR="006364F6" w:rsidRPr="00F622AF">
        <w:rPr>
          <w:rFonts w:ascii="Times New Roman" w:hAnsi="Times New Roman"/>
          <w:b/>
          <w:bCs/>
        </w:rPr>
        <w:t xml:space="preserve">неработающим в настоящее время </w:t>
      </w:r>
      <w:r w:rsidRPr="00F622AF">
        <w:rPr>
          <w:rFonts w:ascii="Times New Roman" w:hAnsi="Times New Roman"/>
          <w:b/>
          <w:bCs/>
        </w:rPr>
        <w:t xml:space="preserve">гражданам </w:t>
      </w:r>
      <w:r w:rsidR="00B17988" w:rsidRPr="00F622AF">
        <w:rPr>
          <w:rFonts w:ascii="Times New Roman" w:hAnsi="Times New Roman"/>
        </w:rPr>
        <w:t xml:space="preserve"> необходимо обратиться в Управление </w:t>
      </w:r>
      <w:r w:rsidR="00B17988" w:rsidRPr="00F622AF">
        <w:rPr>
          <w:rFonts w:ascii="Times New Roman" w:hAnsi="Times New Roman"/>
          <w:bCs/>
        </w:rPr>
        <w:t>ПФР</w:t>
      </w:r>
      <w:r w:rsidR="00B17988" w:rsidRPr="00F622AF">
        <w:rPr>
          <w:rFonts w:ascii="Times New Roman" w:hAnsi="Times New Roman"/>
        </w:rPr>
        <w:t xml:space="preserve"> по месту жительства с паспортом, трудовой книжкой, военным билетом, уточняющими справками и другими документами, содержащими необходимую информацию</w:t>
      </w:r>
      <w:r w:rsidR="00204122" w:rsidRPr="00F622AF">
        <w:rPr>
          <w:rFonts w:ascii="Times New Roman" w:hAnsi="Times New Roman"/>
          <w:lang w:val="ru-RU"/>
        </w:rPr>
        <w:t xml:space="preserve"> о стаже</w:t>
      </w:r>
      <w:r w:rsidR="00B17988" w:rsidRPr="00F622AF">
        <w:rPr>
          <w:rFonts w:ascii="Times New Roman" w:hAnsi="Times New Roman"/>
        </w:rPr>
        <w:t>.</w:t>
      </w:r>
    </w:p>
    <w:p w:rsidR="0019242A" w:rsidRDefault="0019242A" w:rsidP="000B48EB">
      <w:pPr>
        <w:pStyle w:val="aa"/>
        <w:rPr>
          <w:lang w:val="ru-RU"/>
        </w:rPr>
      </w:pPr>
    </w:p>
    <w:p w:rsidR="0019242A" w:rsidRPr="0019242A" w:rsidRDefault="0019242A" w:rsidP="000B48EB">
      <w:pPr>
        <w:pStyle w:val="aa"/>
        <w:rPr>
          <w:lang w:val="ru-RU"/>
        </w:rPr>
      </w:pPr>
    </w:p>
    <w:p w:rsidR="004A49A9" w:rsidRDefault="004A49A9"/>
    <w:sectPr w:rsidR="004A49A9" w:rsidSect="00815BD2">
      <w:headerReference w:type="even" r:id="rId7"/>
      <w:headerReference w:type="default" r:id="rId8"/>
      <w:pgSz w:w="11906" w:h="16838"/>
      <w:pgMar w:top="284" w:right="851" w:bottom="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51" w:rsidRDefault="00A42351">
      <w:r>
        <w:separator/>
      </w:r>
    </w:p>
  </w:endnote>
  <w:endnote w:type="continuationSeparator" w:id="1">
    <w:p w:rsidR="00A42351" w:rsidRDefault="00A4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51" w:rsidRDefault="00A42351">
      <w:r>
        <w:separator/>
      </w:r>
    </w:p>
  </w:footnote>
  <w:footnote w:type="continuationSeparator" w:id="1">
    <w:p w:rsidR="00A42351" w:rsidRDefault="00A4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F47830">
      <w:rPr>
        <w:rStyle w:val="a4"/>
      </w:rPr>
      <w:fldChar w:fldCharType="separate"/>
    </w:r>
    <w:r w:rsidR="00F47830">
      <w:rPr>
        <w:rStyle w:val="a4"/>
        <w:noProof/>
      </w:rPr>
      <w:t>1</w: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DDF">
      <w:rPr>
        <w:rStyle w:val="a4"/>
        <w:noProof/>
      </w:rPr>
      <w:t>2</w: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A70"/>
    <w:multiLevelType w:val="hybridMultilevel"/>
    <w:tmpl w:val="5998B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A8263B"/>
    <w:multiLevelType w:val="multilevel"/>
    <w:tmpl w:val="C90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4531129"/>
    <w:multiLevelType w:val="multilevel"/>
    <w:tmpl w:val="E4E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F770E"/>
    <w:multiLevelType w:val="multilevel"/>
    <w:tmpl w:val="2FD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C3FBC"/>
    <w:multiLevelType w:val="multilevel"/>
    <w:tmpl w:val="C4F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73FCE"/>
    <w:multiLevelType w:val="hybridMultilevel"/>
    <w:tmpl w:val="0226C1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F6D22"/>
    <w:multiLevelType w:val="multilevel"/>
    <w:tmpl w:val="5998B2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A9564F"/>
    <w:multiLevelType w:val="multilevel"/>
    <w:tmpl w:val="77989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D129D"/>
    <w:multiLevelType w:val="hybridMultilevel"/>
    <w:tmpl w:val="77989A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0B"/>
    <w:rsid w:val="00004E9E"/>
    <w:rsid w:val="000272BC"/>
    <w:rsid w:val="00035E45"/>
    <w:rsid w:val="00056EEE"/>
    <w:rsid w:val="000874F8"/>
    <w:rsid w:val="000904F4"/>
    <w:rsid w:val="000A3DDF"/>
    <w:rsid w:val="000B48EB"/>
    <w:rsid w:val="000B5471"/>
    <w:rsid w:val="000B64C3"/>
    <w:rsid w:val="000C03FB"/>
    <w:rsid w:val="000D4EB7"/>
    <w:rsid w:val="000D53E7"/>
    <w:rsid w:val="00102784"/>
    <w:rsid w:val="00105D40"/>
    <w:rsid w:val="00112A3F"/>
    <w:rsid w:val="0012270B"/>
    <w:rsid w:val="00123BC6"/>
    <w:rsid w:val="001345E1"/>
    <w:rsid w:val="00143235"/>
    <w:rsid w:val="00150A97"/>
    <w:rsid w:val="001805BB"/>
    <w:rsid w:val="00185FD7"/>
    <w:rsid w:val="00191FAA"/>
    <w:rsid w:val="0019242A"/>
    <w:rsid w:val="001A3023"/>
    <w:rsid w:val="001B55C7"/>
    <w:rsid w:val="001E1C98"/>
    <w:rsid w:val="001E24A3"/>
    <w:rsid w:val="00204122"/>
    <w:rsid w:val="00207168"/>
    <w:rsid w:val="0025350F"/>
    <w:rsid w:val="00254972"/>
    <w:rsid w:val="00260168"/>
    <w:rsid w:val="0029689F"/>
    <w:rsid w:val="002D24F6"/>
    <w:rsid w:val="002E7A5D"/>
    <w:rsid w:val="00323FFC"/>
    <w:rsid w:val="00330648"/>
    <w:rsid w:val="003345AB"/>
    <w:rsid w:val="003505FC"/>
    <w:rsid w:val="00352726"/>
    <w:rsid w:val="003643C4"/>
    <w:rsid w:val="003B6EB5"/>
    <w:rsid w:val="003D1E08"/>
    <w:rsid w:val="003E3A9E"/>
    <w:rsid w:val="003E7AA6"/>
    <w:rsid w:val="0040766A"/>
    <w:rsid w:val="00420530"/>
    <w:rsid w:val="0042094D"/>
    <w:rsid w:val="00425553"/>
    <w:rsid w:val="00441A21"/>
    <w:rsid w:val="0045445D"/>
    <w:rsid w:val="0046399D"/>
    <w:rsid w:val="00470621"/>
    <w:rsid w:val="00470AE4"/>
    <w:rsid w:val="00483FA3"/>
    <w:rsid w:val="00485092"/>
    <w:rsid w:val="004A4473"/>
    <w:rsid w:val="004A49A9"/>
    <w:rsid w:val="004A5792"/>
    <w:rsid w:val="004C0B25"/>
    <w:rsid w:val="0052289D"/>
    <w:rsid w:val="0053412A"/>
    <w:rsid w:val="00554D56"/>
    <w:rsid w:val="00560E4F"/>
    <w:rsid w:val="00562BD6"/>
    <w:rsid w:val="0056411A"/>
    <w:rsid w:val="00593C48"/>
    <w:rsid w:val="005B5AB6"/>
    <w:rsid w:val="005C4286"/>
    <w:rsid w:val="005C5731"/>
    <w:rsid w:val="005C7E36"/>
    <w:rsid w:val="005E1C7B"/>
    <w:rsid w:val="00611789"/>
    <w:rsid w:val="00622CF8"/>
    <w:rsid w:val="00633C69"/>
    <w:rsid w:val="00634164"/>
    <w:rsid w:val="006364F6"/>
    <w:rsid w:val="0064467B"/>
    <w:rsid w:val="00653569"/>
    <w:rsid w:val="00672CF6"/>
    <w:rsid w:val="0068529C"/>
    <w:rsid w:val="00692EBE"/>
    <w:rsid w:val="006A0F45"/>
    <w:rsid w:val="006A5220"/>
    <w:rsid w:val="006C08A8"/>
    <w:rsid w:val="006C3702"/>
    <w:rsid w:val="006E2E7A"/>
    <w:rsid w:val="006F363B"/>
    <w:rsid w:val="00760DC6"/>
    <w:rsid w:val="00773B57"/>
    <w:rsid w:val="00790338"/>
    <w:rsid w:val="007B0A07"/>
    <w:rsid w:val="007B7FA1"/>
    <w:rsid w:val="007F3C23"/>
    <w:rsid w:val="00815BD2"/>
    <w:rsid w:val="00820A59"/>
    <w:rsid w:val="00842FB2"/>
    <w:rsid w:val="00862A0A"/>
    <w:rsid w:val="00884A95"/>
    <w:rsid w:val="00884AA5"/>
    <w:rsid w:val="00893240"/>
    <w:rsid w:val="008B37F8"/>
    <w:rsid w:val="008B7A44"/>
    <w:rsid w:val="008F6B76"/>
    <w:rsid w:val="0090176C"/>
    <w:rsid w:val="0091444E"/>
    <w:rsid w:val="00921A02"/>
    <w:rsid w:val="00945EAF"/>
    <w:rsid w:val="00982344"/>
    <w:rsid w:val="009A780A"/>
    <w:rsid w:val="009D36F8"/>
    <w:rsid w:val="00A12DC2"/>
    <w:rsid w:val="00A26909"/>
    <w:rsid w:val="00A42351"/>
    <w:rsid w:val="00A42B53"/>
    <w:rsid w:val="00A46344"/>
    <w:rsid w:val="00A66447"/>
    <w:rsid w:val="00A765D6"/>
    <w:rsid w:val="00A81554"/>
    <w:rsid w:val="00A81AAD"/>
    <w:rsid w:val="00AC1C80"/>
    <w:rsid w:val="00AD5EA0"/>
    <w:rsid w:val="00AE0428"/>
    <w:rsid w:val="00AF0D8D"/>
    <w:rsid w:val="00AF1772"/>
    <w:rsid w:val="00AF5121"/>
    <w:rsid w:val="00AF7602"/>
    <w:rsid w:val="00B0218C"/>
    <w:rsid w:val="00B17988"/>
    <w:rsid w:val="00B3013D"/>
    <w:rsid w:val="00B50452"/>
    <w:rsid w:val="00B8608E"/>
    <w:rsid w:val="00B94AD9"/>
    <w:rsid w:val="00BA23A4"/>
    <w:rsid w:val="00BC2EF0"/>
    <w:rsid w:val="00BC4517"/>
    <w:rsid w:val="00BC7B9B"/>
    <w:rsid w:val="00BD0107"/>
    <w:rsid w:val="00C01985"/>
    <w:rsid w:val="00C0651C"/>
    <w:rsid w:val="00C26322"/>
    <w:rsid w:val="00C41E83"/>
    <w:rsid w:val="00C92642"/>
    <w:rsid w:val="00CB71A6"/>
    <w:rsid w:val="00CC1238"/>
    <w:rsid w:val="00CD0D43"/>
    <w:rsid w:val="00CD4305"/>
    <w:rsid w:val="00CD5343"/>
    <w:rsid w:val="00CF3720"/>
    <w:rsid w:val="00D04BEB"/>
    <w:rsid w:val="00D373D7"/>
    <w:rsid w:val="00D41ECD"/>
    <w:rsid w:val="00D425E3"/>
    <w:rsid w:val="00D469C8"/>
    <w:rsid w:val="00D6523B"/>
    <w:rsid w:val="00D71556"/>
    <w:rsid w:val="00D74D5F"/>
    <w:rsid w:val="00D84F7D"/>
    <w:rsid w:val="00DB13E2"/>
    <w:rsid w:val="00DD0286"/>
    <w:rsid w:val="00DD64D2"/>
    <w:rsid w:val="00DE27CB"/>
    <w:rsid w:val="00DF0CA8"/>
    <w:rsid w:val="00DF60C6"/>
    <w:rsid w:val="00E0094B"/>
    <w:rsid w:val="00E024E9"/>
    <w:rsid w:val="00E03ECF"/>
    <w:rsid w:val="00E154BA"/>
    <w:rsid w:val="00E178A3"/>
    <w:rsid w:val="00E257BF"/>
    <w:rsid w:val="00E37832"/>
    <w:rsid w:val="00E402E8"/>
    <w:rsid w:val="00E42264"/>
    <w:rsid w:val="00E665E9"/>
    <w:rsid w:val="00E7721F"/>
    <w:rsid w:val="00EA4778"/>
    <w:rsid w:val="00EB5232"/>
    <w:rsid w:val="00EB7D68"/>
    <w:rsid w:val="00EC7131"/>
    <w:rsid w:val="00EF130A"/>
    <w:rsid w:val="00EF2F4A"/>
    <w:rsid w:val="00F1084D"/>
    <w:rsid w:val="00F22CB4"/>
    <w:rsid w:val="00F37397"/>
    <w:rsid w:val="00F47830"/>
    <w:rsid w:val="00F517A5"/>
    <w:rsid w:val="00F52F95"/>
    <w:rsid w:val="00F622AF"/>
    <w:rsid w:val="00F70CEE"/>
    <w:rsid w:val="00F81920"/>
    <w:rsid w:val="00F94C43"/>
    <w:rsid w:val="00FB1FE9"/>
    <w:rsid w:val="00FB2121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1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F3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270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page number"/>
    <w:basedOn w:val="a0"/>
    <w:rsid w:val="0012270B"/>
  </w:style>
  <w:style w:type="table" w:styleId="a5">
    <w:name w:val="Table Grid"/>
    <w:basedOn w:val="a1"/>
    <w:rsid w:val="0012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2642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E178A3"/>
    <w:rPr>
      <w:color w:val="0000FF"/>
      <w:u w:val="single"/>
    </w:rPr>
  </w:style>
  <w:style w:type="paragraph" w:styleId="a8">
    <w:name w:val="Normal (Web)"/>
    <w:basedOn w:val="a"/>
    <w:uiPriority w:val="99"/>
    <w:rsid w:val="00E178A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903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1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B71A6"/>
  </w:style>
  <w:style w:type="paragraph" w:customStyle="1" w:styleId="aa">
    <w:name w:val="Текст документа"/>
    <w:basedOn w:val="a8"/>
    <w:link w:val="ab"/>
    <w:autoRedefine/>
    <w:rsid w:val="000B48EB"/>
    <w:pPr>
      <w:ind w:left="-52"/>
      <w:jc w:val="both"/>
    </w:pPr>
    <w:rPr>
      <w:rFonts w:ascii="Calibri" w:eastAsia="Verdana" w:hAnsi="Calibri"/>
      <w:color w:val="000000"/>
      <w:szCs w:val="28"/>
      <w:lang/>
    </w:rPr>
  </w:style>
  <w:style w:type="character" w:customStyle="1" w:styleId="ab">
    <w:name w:val="Текст документа Знак"/>
    <w:link w:val="aa"/>
    <w:rsid w:val="000B48EB"/>
    <w:rPr>
      <w:rFonts w:ascii="Calibri" w:eastAsia="Verdana" w:hAnsi="Calibri"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Томашева Рита Николаевна</cp:lastModifiedBy>
  <cp:revision>2</cp:revision>
  <cp:lastPrinted>2014-03-14T02:09:00Z</cp:lastPrinted>
  <dcterms:created xsi:type="dcterms:W3CDTF">2014-06-17T07:15:00Z</dcterms:created>
  <dcterms:modified xsi:type="dcterms:W3CDTF">2014-06-17T07:15:00Z</dcterms:modified>
</cp:coreProperties>
</file>