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E52666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E52666">
              <w:rPr>
                <w:sz w:val="26"/>
              </w:rPr>
              <w:t xml:space="preserve"> 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E52666">
              <w:rPr>
                <w:sz w:val="28"/>
                <w:szCs w:val="28"/>
              </w:rPr>
              <w:t>54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E52666" w:rsidRDefault="00E5266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имущества муниципального</w:t>
            </w:r>
          </w:p>
          <w:p w:rsidR="00E52666" w:rsidRDefault="00E5266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бюджетного дошкольного образовательного учреждения</w:t>
            </w:r>
          </w:p>
          <w:p w:rsidR="00E52666" w:rsidRDefault="00E5266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«Детский сад «Березка»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</w:t>
            </w:r>
            <w:proofErr w:type="gramStart"/>
            <w:r>
              <w:rPr>
                <w:b/>
                <w:bCs/>
                <w:sz w:val="28"/>
                <w:szCs w:val="28"/>
              </w:rPr>
              <w:t>.В</w:t>
            </w:r>
            <w:proofErr w:type="gramEnd"/>
            <w:r>
              <w:rPr>
                <w:b/>
                <w:bCs/>
                <w:sz w:val="28"/>
                <w:szCs w:val="28"/>
              </w:rPr>
              <w:t>олчанец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Партизанского</w:t>
            </w:r>
          </w:p>
          <w:p w:rsidR="00E52666" w:rsidRDefault="00E5266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района, находящегося в собственности</w:t>
            </w:r>
          </w:p>
          <w:p w:rsidR="00E52666" w:rsidRDefault="00E5266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Партизанского муниципального района и относящегося</w:t>
            </w:r>
          </w:p>
          <w:p w:rsidR="00BD13AE" w:rsidRPr="00BD13AE" w:rsidRDefault="00E52666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 категории особо ценного 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E52666" w:rsidP="00673033">
            <w:pPr>
              <w:pStyle w:val="a4"/>
              <w:tabs>
                <w:tab w:val="left" w:pos="3680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           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673033" w:rsidRDefault="00673033" w:rsidP="00673033">
            <w:pPr>
              <w:suppressLineNumbers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Перечень имущества муниципального бюджетного дошкольного образовательного учреждения «Детский сад «Березка»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олчанец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района, находящегося                          в собственности Партизанского муниципального района и относящегося                   к категории особо ценного движимого имущества (прилагается).</w:t>
            </w:r>
          </w:p>
          <w:p w:rsidR="00673033" w:rsidRDefault="00673033" w:rsidP="00673033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73033" w:rsidRPr="00673033" w:rsidRDefault="00673033" w:rsidP="00673033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673033" w:rsidRDefault="00673033" w:rsidP="000E0A22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Закрепить на праве оперативного управления за муниципальным бюджетным дошкольным образовательным учреждением «Детский сад «Березка»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олчанец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движимое имущество, относящееся к категории особо ценного движимого имущества              </w:t>
            </w:r>
            <w:r w:rsidRPr="00673033">
              <w:rPr>
                <w:spacing w:val="-4"/>
                <w:sz w:val="28"/>
                <w:szCs w:val="28"/>
              </w:rPr>
              <w:t>в соответствии с Перечнем, утвержденным пунктом 1 настоящего постановления.</w:t>
            </w:r>
          </w:p>
          <w:p w:rsidR="00673033" w:rsidRDefault="00673033" w:rsidP="000E0A22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673033" w:rsidRDefault="00673033" w:rsidP="000E0A22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Оформить договор о закреплении на праве оперативного управления за муниципальным бюджетным дошкольным образовательным учреждением «Детский сад «Березка»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олчанец</w:t>
            </w:r>
            <w:proofErr w:type="spellEnd"/>
            <w:r>
              <w:rPr>
                <w:sz w:val="28"/>
                <w:szCs w:val="28"/>
              </w:rPr>
              <w:t xml:space="preserve"> Партизанского муниципального района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673033" w:rsidRDefault="00673033" w:rsidP="000E0A22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673033" w:rsidRDefault="00673033" w:rsidP="000E0A22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направить</w:t>
            </w:r>
            <w:r w:rsidRPr="00F61468">
              <w:rPr>
                <w:sz w:val="28"/>
                <w:szCs w:val="28"/>
              </w:rPr>
              <w:t xml:space="preserve">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673033">
              <w:rPr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D13AE" w:rsidRDefault="00673033" w:rsidP="000E0A22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E52666" w:rsidRDefault="00E52666">
      <w:pPr>
        <w:rPr>
          <w:sz w:val="28"/>
          <w:szCs w:val="28"/>
        </w:rPr>
      </w:pPr>
    </w:p>
    <w:p w:rsidR="00E52666" w:rsidRDefault="00E52666">
      <w:pPr>
        <w:rPr>
          <w:sz w:val="28"/>
          <w:szCs w:val="28"/>
        </w:rPr>
      </w:pPr>
    </w:p>
    <w:p w:rsidR="00E52666" w:rsidRDefault="00E52666">
      <w:pPr>
        <w:rPr>
          <w:sz w:val="28"/>
          <w:szCs w:val="28"/>
        </w:rPr>
      </w:pPr>
    </w:p>
    <w:p w:rsidR="00E52666" w:rsidRDefault="00E52666">
      <w:pPr>
        <w:rPr>
          <w:sz w:val="28"/>
          <w:szCs w:val="28"/>
        </w:rPr>
      </w:pPr>
    </w:p>
    <w:p w:rsidR="00673033" w:rsidRDefault="00673033">
      <w:pPr>
        <w:rPr>
          <w:sz w:val="28"/>
          <w:szCs w:val="28"/>
        </w:rPr>
      </w:pPr>
    </w:p>
    <w:p w:rsidR="00673033" w:rsidRDefault="00673033">
      <w:pPr>
        <w:rPr>
          <w:sz w:val="28"/>
          <w:szCs w:val="28"/>
        </w:rPr>
      </w:pPr>
    </w:p>
    <w:p w:rsidR="00673033" w:rsidRDefault="00673033" w:rsidP="00673033">
      <w:pPr>
        <w:spacing w:line="360" w:lineRule="auto"/>
        <w:ind w:left="4423"/>
        <w:jc w:val="center"/>
        <w:rPr>
          <w:sz w:val="28"/>
          <w:szCs w:val="28"/>
        </w:rPr>
      </w:pPr>
      <w:r w:rsidRPr="00D31BA4">
        <w:rPr>
          <w:sz w:val="28"/>
          <w:szCs w:val="28"/>
        </w:rPr>
        <w:t>УТВЕРЖДЕН</w:t>
      </w:r>
    </w:p>
    <w:p w:rsidR="00673033" w:rsidRDefault="00673033" w:rsidP="00673033">
      <w:pPr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73033" w:rsidRDefault="00673033" w:rsidP="00673033">
      <w:pPr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673033" w:rsidRPr="00D31BA4" w:rsidRDefault="00673033" w:rsidP="00673033">
      <w:pPr>
        <w:ind w:left="4423"/>
        <w:jc w:val="center"/>
        <w:rPr>
          <w:sz w:val="28"/>
          <w:szCs w:val="28"/>
        </w:rPr>
      </w:pPr>
      <w:r>
        <w:rPr>
          <w:sz w:val="28"/>
          <w:szCs w:val="28"/>
        </w:rPr>
        <w:t>от 28.01.2013 № 54</w:t>
      </w:r>
    </w:p>
    <w:p w:rsidR="00673033" w:rsidRDefault="00673033" w:rsidP="00673033"/>
    <w:p w:rsidR="00673033" w:rsidRDefault="00673033" w:rsidP="00673033"/>
    <w:p w:rsidR="00673033" w:rsidRDefault="00673033" w:rsidP="00673033">
      <w:pPr>
        <w:jc w:val="center"/>
        <w:rPr>
          <w:b/>
          <w:bCs/>
          <w:sz w:val="28"/>
          <w:szCs w:val="28"/>
        </w:rPr>
      </w:pPr>
    </w:p>
    <w:p w:rsidR="00673033" w:rsidRDefault="00673033" w:rsidP="006730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673033" w:rsidRDefault="00673033" w:rsidP="00673033">
      <w:pPr>
        <w:jc w:val="center"/>
        <w:rPr>
          <w:bCs/>
          <w:sz w:val="28"/>
          <w:szCs w:val="28"/>
        </w:rPr>
      </w:pPr>
      <w:r w:rsidRPr="00673033">
        <w:rPr>
          <w:bCs/>
          <w:sz w:val="28"/>
          <w:szCs w:val="28"/>
        </w:rPr>
        <w:t xml:space="preserve">имущества муниципального бюджетного дошкольного образовательного учреждения «Детский сад «Березка» </w:t>
      </w:r>
      <w:proofErr w:type="spellStart"/>
      <w:r w:rsidRPr="00673033">
        <w:rPr>
          <w:bCs/>
          <w:sz w:val="28"/>
          <w:szCs w:val="28"/>
        </w:rPr>
        <w:t>пос</w:t>
      </w:r>
      <w:proofErr w:type="gramStart"/>
      <w:r w:rsidRPr="00673033">
        <w:rPr>
          <w:bCs/>
          <w:sz w:val="28"/>
          <w:szCs w:val="28"/>
        </w:rPr>
        <w:t>.В</w:t>
      </w:r>
      <w:proofErr w:type="gramEnd"/>
      <w:r w:rsidRPr="00673033">
        <w:rPr>
          <w:bCs/>
          <w:sz w:val="28"/>
          <w:szCs w:val="28"/>
        </w:rPr>
        <w:t>олчанец</w:t>
      </w:r>
      <w:proofErr w:type="spellEnd"/>
      <w:r w:rsidRPr="00673033">
        <w:rPr>
          <w:bCs/>
          <w:sz w:val="28"/>
          <w:szCs w:val="28"/>
        </w:rPr>
        <w:t xml:space="preserve"> Партизанского муниципального района, находящегося в собственнос</w:t>
      </w:r>
      <w:r>
        <w:rPr>
          <w:bCs/>
          <w:sz w:val="28"/>
          <w:szCs w:val="28"/>
        </w:rPr>
        <w:t>ти</w:t>
      </w:r>
    </w:p>
    <w:p w:rsidR="00673033" w:rsidRDefault="00673033" w:rsidP="00673033">
      <w:pPr>
        <w:jc w:val="center"/>
        <w:rPr>
          <w:bCs/>
          <w:sz w:val="28"/>
          <w:szCs w:val="28"/>
        </w:rPr>
      </w:pPr>
      <w:r w:rsidRPr="00673033">
        <w:rPr>
          <w:bCs/>
          <w:sz w:val="28"/>
          <w:szCs w:val="28"/>
        </w:rPr>
        <w:t xml:space="preserve">Партизанского муниципального </w:t>
      </w:r>
      <w:r>
        <w:rPr>
          <w:bCs/>
          <w:sz w:val="28"/>
          <w:szCs w:val="28"/>
        </w:rPr>
        <w:t>района и относящегося</w:t>
      </w:r>
    </w:p>
    <w:p w:rsidR="00673033" w:rsidRPr="00673033" w:rsidRDefault="00673033" w:rsidP="00673033">
      <w:pPr>
        <w:jc w:val="center"/>
        <w:rPr>
          <w:sz w:val="22"/>
          <w:szCs w:val="22"/>
        </w:rPr>
      </w:pPr>
      <w:r w:rsidRPr="00673033">
        <w:rPr>
          <w:bCs/>
          <w:sz w:val="28"/>
          <w:szCs w:val="28"/>
        </w:rPr>
        <w:t>к категории особо ценного движимого имущества</w:t>
      </w:r>
    </w:p>
    <w:p w:rsidR="00673033" w:rsidRDefault="00673033">
      <w:pPr>
        <w:rPr>
          <w:sz w:val="28"/>
          <w:szCs w:val="28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2"/>
        <w:gridCol w:w="13"/>
        <w:gridCol w:w="4397"/>
        <w:gridCol w:w="1559"/>
        <w:gridCol w:w="850"/>
        <w:gridCol w:w="1251"/>
        <w:gridCol w:w="25"/>
        <w:gridCol w:w="1418"/>
      </w:tblGrid>
      <w:tr w:rsidR="00E52666" w:rsidTr="00673033">
        <w:trPr>
          <w:trHeight w:val="595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ввода в эксплуатацию</w:t>
            </w:r>
          </w:p>
        </w:tc>
      </w:tr>
      <w:tr w:rsidR="00E52666" w:rsidTr="00673033">
        <w:trPr>
          <w:trHeight w:val="21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666" w:rsidRDefault="00E5266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A57A7">
              <w:rPr>
                <w:color w:val="000000"/>
              </w:rPr>
              <w:t>Электроводонагреватель</w:t>
            </w:r>
            <w:proofErr w:type="spellEnd"/>
            <w:r w:rsidRPr="000A57A7">
              <w:rPr>
                <w:color w:val="000000"/>
              </w:rPr>
              <w:t xml:space="preserve"> 50</w:t>
            </w:r>
            <w:r>
              <w:rPr>
                <w:color w:val="000000"/>
              </w:rPr>
              <w:t xml:space="preserve"> </w:t>
            </w:r>
            <w:r w:rsidRPr="000A57A7">
              <w:rPr>
                <w:color w:val="000000"/>
              </w:rPr>
              <w:t>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35000235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6 253,20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2006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A57A7">
              <w:rPr>
                <w:color w:val="000000"/>
              </w:rPr>
              <w:t>Электроводонагреватель</w:t>
            </w:r>
            <w:proofErr w:type="spellEnd"/>
            <w:r w:rsidRPr="000A57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A57A7">
              <w:rPr>
                <w:color w:val="000000"/>
              </w:rPr>
              <w:t>ARISTON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35000236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6 253,20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2006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A57A7">
              <w:rPr>
                <w:color w:val="000000"/>
              </w:rPr>
              <w:t>Электроводонагреватель</w:t>
            </w:r>
            <w:proofErr w:type="spellEnd"/>
            <w:r w:rsidRPr="000A57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«ARISTON»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35000237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4 687,20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2006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A57A7">
              <w:rPr>
                <w:color w:val="000000"/>
              </w:rPr>
              <w:t>Электроводонагреватель</w:t>
            </w:r>
            <w:proofErr w:type="spellEnd"/>
            <w:r w:rsidRPr="000A57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A57A7">
              <w:rPr>
                <w:color w:val="000000"/>
              </w:rPr>
              <w:t>ARISTON</w:t>
            </w:r>
            <w:r>
              <w:rPr>
                <w:color w:val="000000"/>
              </w:rPr>
              <w:t>»</w:t>
            </w:r>
            <w:r w:rsidRPr="000A57A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35000238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8 024,40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2006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 xml:space="preserve">Музыкальный центр </w:t>
            </w:r>
            <w:r>
              <w:rPr>
                <w:color w:val="000000"/>
              </w:rPr>
              <w:t>«</w:t>
            </w:r>
            <w:r w:rsidRPr="000A57A7">
              <w:rPr>
                <w:color w:val="000000"/>
              </w:rPr>
              <w:t>LG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5 817,60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2007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 xml:space="preserve">Компьютер </w:t>
            </w:r>
            <w:r>
              <w:rPr>
                <w:color w:val="000000"/>
              </w:rPr>
              <w:t>«</w:t>
            </w:r>
            <w:r w:rsidRPr="000A57A7">
              <w:rPr>
                <w:color w:val="000000"/>
              </w:rPr>
              <w:t>LG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37000006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8 763,16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2007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 xml:space="preserve">Холодильник </w:t>
            </w:r>
            <w:r>
              <w:rPr>
                <w:color w:val="000000"/>
              </w:rPr>
              <w:t>«DAEWOO»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15 988,00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2009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 xml:space="preserve">Соковыжималка </w:t>
            </w:r>
            <w:r>
              <w:rPr>
                <w:color w:val="000000"/>
              </w:rPr>
              <w:t>«PHILIPS»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3 333,00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2009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 xml:space="preserve">Холодильник </w:t>
            </w:r>
            <w:r>
              <w:rPr>
                <w:color w:val="000000"/>
              </w:rPr>
              <w:t>«Океан»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14 582,00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2009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0A57A7">
              <w:rPr>
                <w:color w:val="000000"/>
              </w:rPr>
              <w:t>C</w:t>
            </w:r>
            <w:proofErr w:type="gramEnd"/>
            <w:r w:rsidRPr="000A57A7">
              <w:rPr>
                <w:color w:val="000000"/>
              </w:rPr>
              <w:t>тиральная</w:t>
            </w:r>
            <w:proofErr w:type="spellEnd"/>
            <w:r w:rsidRPr="000A57A7">
              <w:rPr>
                <w:color w:val="000000"/>
              </w:rPr>
              <w:t xml:space="preserve"> машина </w:t>
            </w:r>
            <w:r>
              <w:rPr>
                <w:color w:val="000000"/>
              </w:rPr>
              <w:t>«</w:t>
            </w:r>
            <w:r w:rsidRPr="000A57A7">
              <w:rPr>
                <w:color w:val="000000"/>
              </w:rPr>
              <w:t>DAEWOO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7 170,00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2009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 xml:space="preserve">Плита электрическая ПЭП-0,48М 4-конф.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32 620,00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2009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 xml:space="preserve">Весы электронные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A57A7">
                <w:rPr>
                  <w:color w:val="000000"/>
                </w:rPr>
                <w:t>10 кг</w:t>
              </w:r>
            </w:smartTag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6 350,00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2009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A57A7">
              <w:rPr>
                <w:color w:val="000000"/>
              </w:rPr>
              <w:t>Электроводонагреватель</w:t>
            </w:r>
            <w:proofErr w:type="spellEnd"/>
            <w:r w:rsidRPr="000A57A7">
              <w:rPr>
                <w:color w:val="000000"/>
              </w:rPr>
              <w:t xml:space="preserve"> "Ока"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13 000,00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2009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A57A7">
              <w:rPr>
                <w:color w:val="000000"/>
              </w:rPr>
              <w:t>Электроводонагреватель</w:t>
            </w:r>
            <w:proofErr w:type="spellEnd"/>
            <w:r w:rsidRPr="000A57A7">
              <w:rPr>
                <w:color w:val="000000"/>
              </w:rPr>
              <w:t xml:space="preserve"> "Ока"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5 850,00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2009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A57A7">
              <w:rPr>
                <w:color w:val="000000"/>
              </w:rPr>
              <w:t>Электроводонагреватель</w:t>
            </w:r>
            <w:proofErr w:type="spellEnd"/>
            <w:r w:rsidRPr="000A57A7">
              <w:rPr>
                <w:color w:val="000000"/>
              </w:rPr>
              <w:t xml:space="preserve"> "Ока"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5 700,00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2009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>Холодильник "Океан"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38000202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14 582,00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2010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>Ларь морозильный "</w:t>
            </w:r>
            <w:proofErr w:type="spellStart"/>
            <w:r w:rsidRPr="000A57A7">
              <w:rPr>
                <w:color w:val="000000"/>
              </w:rPr>
              <w:t>Стинол</w:t>
            </w:r>
            <w:proofErr w:type="spellEnd"/>
            <w:r w:rsidRPr="000A57A7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11 900,00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2010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>Стиральная машина "Океан"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4 901,27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2012</w:t>
            </w:r>
          </w:p>
        </w:tc>
      </w:tr>
      <w:tr w:rsidR="00673033" w:rsidRPr="000A57A7" w:rsidTr="00673033">
        <w:tblPrEx>
          <w:tblLook w:val="0000"/>
        </w:tblPrEx>
        <w:trPr>
          <w:trHeight w:val="2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57A7">
              <w:rPr>
                <w:color w:val="000000"/>
              </w:rPr>
              <w:t>Облучатель ОУФК-09-1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38000212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6730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3 400,00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33" w:rsidRPr="000A57A7" w:rsidRDefault="00673033" w:rsidP="003C7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57A7">
              <w:rPr>
                <w:color w:val="000000"/>
              </w:rPr>
              <w:t>2012</w:t>
            </w:r>
          </w:p>
        </w:tc>
      </w:tr>
    </w:tbl>
    <w:p w:rsidR="00673033" w:rsidRDefault="00673033">
      <w:pPr>
        <w:rPr>
          <w:sz w:val="28"/>
          <w:szCs w:val="28"/>
        </w:rPr>
      </w:pPr>
    </w:p>
    <w:p w:rsidR="00673033" w:rsidRDefault="00673033">
      <w:pPr>
        <w:rPr>
          <w:sz w:val="28"/>
          <w:szCs w:val="28"/>
        </w:rPr>
      </w:pPr>
    </w:p>
    <w:p w:rsidR="00673033" w:rsidRDefault="00673033">
      <w:pPr>
        <w:rPr>
          <w:sz w:val="28"/>
          <w:szCs w:val="28"/>
        </w:rPr>
      </w:pPr>
    </w:p>
    <w:p w:rsidR="00673033" w:rsidRPr="00BD13AE" w:rsidRDefault="00673033" w:rsidP="006730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673033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52666"/>
    <w:rsid w:val="0008329A"/>
    <w:rsid w:val="000E0A22"/>
    <w:rsid w:val="00286D26"/>
    <w:rsid w:val="002B4A3C"/>
    <w:rsid w:val="00612961"/>
    <w:rsid w:val="006655D8"/>
    <w:rsid w:val="00673033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62C8B"/>
    <w:rsid w:val="00CF3965"/>
    <w:rsid w:val="00D45F7E"/>
    <w:rsid w:val="00E52666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526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55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2013-01-30T03:03:00Z</dcterms:created>
  <dcterms:modified xsi:type="dcterms:W3CDTF">2013-01-30T03:58:00Z</dcterms:modified>
</cp:coreProperties>
</file>