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B4" w:rsidRPr="009844F1" w:rsidRDefault="001F0E76" w:rsidP="00A007EF">
      <w:pPr>
        <w:tabs>
          <w:tab w:val="left" w:pos="2977"/>
        </w:tabs>
        <w:jc w:val="center"/>
      </w:pPr>
      <w:r w:rsidRPr="001F0E76">
        <w:rPr>
          <w:noProof/>
        </w:rPr>
        <w:drawing>
          <wp:inline distT="0" distB="0" distL="0" distR="0">
            <wp:extent cx="712470" cy="898497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9" cy="9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FC1" w:rsidRPr="00B52A40" w:rsidRDefault="004E1FC1" w:rsidP="004E1FC1">
      <w:pPr>
        <w:rPr>
          <w:sz w:val="16"/>
          <w:szCs w:val="16"/>
        </w:rPr>
      </w:pPr>
    </w:p>
    <w:p w:rsidR="004E1FC1" w:rsidRPr="00E1443B" w:rsidRDefault="004E1FC1" w:rsidP="004E1FC1">
      <w:pPr>
        <w:pStyle w:val="af3"/>
        <w:tabs>
          <w:tab w:val="left" w:pos="3623"/>
          <w:tab w:val="center" w:pos="4819"/>
        </w:tabs>
        <w:rPr>
          <w:sz w:val="40"/>
        </w:rPr>
      </w:pPr>
      <w:r w:rsidRPr="00E1443B">
        <w:rPr>
          <w:sz w:val="40"/>
        </w:rPr>
        <w:t>ДУМА</w:t>
      </w:r>
    </w:p>
    <w:p w:rsidR="004E1FC1" w:rsidRPr="00D713CB" w:rsidRDefault="004E1FC1" w:rsidP="004E1FC1">
      <w:pPr>
        <w:jc w:val="center"/>
        <w:rPr>
          <w:b/>
          <w:sz w:val="36"/>
          <w:szCs w:val="36"/>
        </w:rPr>
      </w:pPr>
      <w:r w:rsidRPr="00D713CB">
        <w:rPr>
          <w:b/>
          <w:sz w:val="36"/>
          <w:szCs w:val="36"/>
        </w:rPr>
        <w:t>ПАРТИЗАНСКОГО МУНИЦИПАЛЬНОГО РАЙОНА</w:t>
      </w:r>
    </w:p>
    <w:p w:rsidR="004E1FC1" w:rsidRPr="00D713CB" w:rsidRDefault="004E1FC1" w:rsidP="004E1FC1">
      <w:pPr>
        <w:jc w:val="center"/>
        <w:rPr>
          <w:b/>
          <w:sz w:val="36"/>
          <w:szCs w:val="36"/>
        </w:rPr>
      </w:pPr>
      <w:r w:rsidRPr="00D713CB">
        <w:rPr>
          <w:b/>
          <w:sz w:val="36"/>
          <w:szCs w:val="36"/>
        </w:rPr>
        <w:t>ПРИМОРСКОГО КРАЯ</w:t>
      </w:r>
    </w:p>
    <w:p w:rsidR="004E1FC1" w:rsidRPr="00224437" w:rsidRDefault="004E1FC1" w:rsidP="00B52A40">
      <w:pPr>
        <w:pStyle w:val="8"/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24437">
        <w:rPr>
          <w:rFonts w:ascii="Times New Roman" w:hAnsi="Times New Roman"/>
          <w:b/>
          <w:sz w:val="40"/>
          <w:szCs w:val="40"/>
        </w:rPr>
        <w:t>РЕШЕНИЕ</w:t>
      </w:r>
    </w:p>
    <w:p w:rsidR="00C43827" w:rsidRDefault="004E1FC1" w:rsidP="00B52A40">
      <w:pPr>
        <w:jc w:val="both"/>
        <w:rPr>
          <w:sz w:val="22"/>
          <w:szCs w:val="22"/>
        </w:rPr>
      </w:pPr>
      <w:r w:rsidRPr="00E1443B">
        <w:tab/>
      </w:r>
      <w:r w:rsidRPr="00E1443B">
        <w:tab/>
      </w:r>
      <w:r w:rsidRPr="00E1443B">
        <w:tab/>
      </w:r>
      <w:r w:rsidRPr="00E1443B">
        <w:tab/>
        <w:t xml:space="preserve">       </w:t>
      </w:r>
      <w:r w:rsidRPr="005E2AB4">
        <w:rPr>
          <w:sz w:val="22"/>
          <w:szCs w:val="22"/>
        </w:rPr>
        <w:t xml:space="preserve">село </w:t>
      </w:r>
      <w:proofErr w:type="gramStart"/>
      <w:r w:rsidRPr="005E2AB4">
        <w:rPr>
          <w:sz w:val="22"/>
          <w:szCs w:val="22"/>
        </w:rPr>
        <w:t>Владимиро-Александровское</w:t>
      </w:r>
      <w:proofErr w:type="gramEnd"/>
      <w:r w:rsidRPr="005E2AB4">
        <w:rPr>
          <w:sz w:val="22"/>
          <w:szCs w:val="22"/>
        </w:rPr>
        <w:tab/>
      </w:r>
    </w:p>
    <w:p w:rsidR="004E1FC1" w:rsidRPr="005E2AB4" w:rsidRDefault="00C43827" w:rsidP="00B52A40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УТР. Силу № 372 от 23.10.2025</w:t>
      </w:r>
    </w:p>
    <w:p w:rsidR="004E1FC1" w:rsidRPr="00224437" w:rsidRDefault="002D5A2D" w:rsidP="002244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24.10</w:t>
      </w:r>
      <w:r w:rsidR="003D1143" w:rsidRPr="00224437">
        <w:rPr>
          <w:sz w:val="28"/>
          <w:szCs w:val="28"/>
        </w:rPr>
        <w:t>.</w:t>
      </w:r>
      <w:r w:rsidR="004E1FC1" w:rsidRPr="00224437">
        <w:rPr>
          <w:sz w:val="28"/>
          <w:szCs w:val="28"/>
        </w:rPr>
        <w:t>201</w:t>
      </w:r>
      <w:r w:rsidR="00EB271B" w:rsidRPr="00224437">
        <w:rPr>
          <w:sz w:val="28"/>
          <w:szCs w:val="28"/>
        </w:rPr>
        <w:t>9</w:t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</w:r>
      <w:r w:rsidR="00224437">
        <w:rPr>
          <w:sz w:val="28"/>
          <w:szCs w:val="28"/>
        </w:rPr>
        <w:tab/>
        <w:t xml:space="preserve">      </w:t>
      </w:r>
      <w:r w:rsidR="00A007EF">
        <w:rPr>
          <w:sz w:val="28"/>
          <w:szCs w:val="28"/>
        </w:rPr>
        <w:t xml:space="preserve">  </w:t>
      </w:r>
      <w:r w:rsidR="00224437">
        <w:rPr>
          <w:sz w:val="28"/>
          <w:szCs w:val="28"/>
        </w:rPr>
        <w:t xml:space="preserve">    </w:t>
      </w:r>
      <w:r w:rsidR="001F0E76" w:rsidRPr="00224437">
        <w:rPr>
          <w:sz w:val="28"/>
          <w:szCs w:val="28"/>
        </w:rPr>
        <w:tab/>
        <w:t xml:space="preserve">   </w:t>
      </w:r>
      <w:r w:rsidR="007C5FE8" w:rsidRPr="00224437">
        <w:rPr>
          <w:sz w:val="28"/>
          <w:szCs w:val="28"/>
        </w:rPr>
        <w:t xml:space="preserve">№ </w:t>
      </w:r>
      <w:r>
        <w:rPr>
          <w:sz w:val="28"/>
          <w:szCs w:val="28"/>
        </w:rPr>
        <w:t>165</w:t>
      </w:r>
      <w:r w:rsidR="004E1FC1" w:rsidRPr="00224437">
        <w:rPr>
          <w:sz w:val="28"/>
          <w:szCs w:val="28"/>
        </w:rPr>
        <w:t xml:space="preserve"> </w:t>
      </w:r>
    </w:p>
    <w:p w:rsidR="004E1FC1" w:rsidRPr="00C43827" w:rsidRDefault="004E1FC1" w:rsidP="00224437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4E1FC1" w:rsidRPr="00224437" w:rsidTr="00224437">
        <w:tc>
          <w:tcPr>
            <w:tcW w:w="4786" w:type="dxa"/>
            <w:hideMark/>
          </w:tcPr>
          <w:p w:rsidR="004E1FC1" w:rsidRPr="00224437" w:rsidRDefault="00207E83" w:rsidP="00224437">
            <w:pPr>
              <w:pStyle w:val="2"/>
              <w:tabs>
                <w:tab w:val="left" w:pos="709"/>
              </w:tabs>
              <w:ind w:right="0"/>
              <w:rPr>
                <w:bCs/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>О</w:t>
            </w:r>
            <w:r w:rsidR="00882BBE" w:rsidRPr="00224437">
              <w:rPr>
                <w:sz w:val="28"/>
                <w:szCs w:val="28"/>
              </w:rPr>
              <w:t xml:space="preserve"> Перечн</w:t>
            </w:r>
            <w:r w:rsidRPr="00224437">
              <w:rPr>
                <w:sz w:val="28"/>
                <w:szCs w:val="28"/>
              </w:rPr>
              <w:t>е</w:t>
            </w:r>
            <w:r w:rsidR="0086744C" w:rsidRPr="00224437">
              <w:rPr>
                <w:sz w:val="28"/>
                <w:szCs w:val="28"/>
              </w:rPr>
              <w:t xml:space="preserve"> услуг, которые являются необходимыми и обязательными для предоставления администрацией Партизанского муниципального района муниципальных услуг и предоставляются организациями, участвующими в предоставлении муници</w:t>
            </w:r>
            <w:r w:rsidRPr="00224437">
              <w:rPr>
                <w:sz w:val="28"/>
                <w:szCs w:val="28"/>
              </w:rPr>
              <w:t>пальных услуг</w:t>
            </w:r>
            <w:r w:rsidR="00907384">
              <w:rPr>
                <w:sz w:val="28"/>
                <w:szCs w:val="28"/>
              </w:rPr>
              <w:t xml:space="preserve"> (в редакции решения № 198 от 28.02.2020)</w:t>
            </w:r>
          </w:p>
        </w:tc>
      </w:tr>
    </w:tbl>
    <w:p w:rsidR="004E1FC1" w:rsidRPr="00224437" w:rsidRDefault="004E1FC1" w:rsidP="00224437">
      <w:pPr>
        <w:suppressLineNumbers/>
        <w:rPr>
          <w:sz w:val="28"/>
          <w:szCs w:val="28"/>
        </w:rPr>
      </w:pPr>
    </w:p>
    <w:p w:rsidR="004E1FC1" w:rsidRPr="00224437" w:rsidRDefault="0086744C" w:rsidP="00224437">
      <w:pPr>
        <w:ind w:firstLine="567"/>
        <w:jc w:val="both"/>
        <w:rPr>
          <w:sz w:val="28"/>
          <w:szCs w:val="28"/>
        </w:rPr>
      </w:pPr>
      <w:r w:rsidRPr="00224437">
        <w:rPr>
          <w:sz w:val="28"/>
          <w:szCs w:val="28"/>
        </w:rPr>
        <w:t>В целях приведения муниципальных правовых актов в соответствие с действующим законодательством, в</w:t>
      </w:r>
      <w:r w:rsidR="004E1FC1" w:rsidRPr="00224437">
        <w:rPr>
          <w:sz w:val="28"/>
          <w:szCs w:val="28"/>
        </w:rPr>
        <w:t xml:space="preserve"> соответствии с</w:t>
      </w:r>
      <w:r w:rsidRPr="00224437">
        <w:rPr>
          <w:sz w:val="28"/>
          <w:szCs w:val="28"/>
        </w:rPr>
        <w:t>о статьей 9 Федерального закона</w:t>
      </w:r>
      <w:r w:rsidR="004E1FC1" w:rsidRPr="00224437">
        <w:rPr>
          <w:sz w:val="28"/>
          <w:szCs w:val="28"/>
        </w:rPr>
        <w:t xml:space="preserve"> от </w:t>
      </w:r>
      <w:r w:rsidRPr="00224437">
        <w:rPr>
          <w:sz w:val="28"/>
          <w:szCs w:val="28"/>
        </w:rPr>
        <w:t xml:space="preserve">27.07.2010 № 210-ФЗ «Об организации предоставления государственных и муниципальных услуг», </w:t>
      </w:r>
      <w:r w:rsidR="004E1FC1" w:rsidRPr="00224437">
        <w:rPr>
          <w:sz w:val="28"/>
          <w:szCs w:val="28"/>
        </w:rPr>
        <w:t>руководствуясь статьями 19, 28 Устава Партизанского муниципального района, Дума Партизанского муниципального района</w:t>
      </w:r>
    </w:p>
    <w:p w:rsidR="004E1FC1" w:rsidRPr="00224437" w:rsidRDefault="004E1FC1" w:rsidP="00224437">
      <w:pPr>
        <w:suppressLineNumbers/>
        <w:ind w:firstLine="709"/>
        <w:jc w:val="both"/>
        <w:rPr>
          <w:sz w:val="28"/>
          <w:szCs w:val="28"/>
        </w:rPr>
      </w:pPr>
    </w:p>
    <w:p w:rsidR="004E1FC1" w:rsidRPr="00224437" w:rsidRDefault="004E1FC1" w:rsidP="00224437">
      <w:pPr>
        <w:suppressLineNumbers/>
        <w:jc w:val="both"/>
        <w:rPr>
          <w:sz w:val="28"/>
          <w:szCs w:val="28"/>
        </w:rPr>
      </w:pPr>
      <w:r w:rsidRPr="00224437">
        <w:rPr>
          <w:sz w:val="28"/>
          <w:szCs w:val="28"/>
        </w:rPr>
        <w:t>РЕШИЛА:</w:t>
      </w:r>
    </w:p>
    <w:p w:rsidR="004E1FC1" w:rsidRPr="00224437" w:rsidRDefault="004E1FC1" w:rsidP="00224437">
      <w:pPr>
        <w:suppressLineNumbers/>
        <w:jc w:val="both"/>
        <w:rPr>
          <w:sz w:val="28"/>
          <w:szCs w:val="28"/>
        </w:rPr>
      </w:pPr>
    </w:p>
    <w:p w:rsidR="004E1FC1" w:rsidRPr="00224437" w:rsidRDefault="004E1FC1" w:rsidP="00224437">
      <w:pPr>
        <w:ind w:firstLine="567"/>
        <w:jc w:val="both"/>
        <w:rPr>
          <w:sz w:val="28"/>
          <w:szCs w:val="28"/>
        </w:rPr>
      </w:pPr>
      <w:r w:rsidRPr="00224437">
        <w:rPr>
          <w:sz w:val="28"/>
          <w:szCs w:val="28"/>
        </w:rPr>
        <w:t xml:space="preserve">1. </w:t>
      </w:r>
      <w:r w:rsidR="00887CE7" w:rsidRPr="00224437">
        <w:rPr>
          <w:sz w:val="28"/>
          <w:szCs w:val="28"/>
        </w:rPr>
        <w:t xml:space="preserve">Принять муниципальный правовой акт </w:t>
      </w:r>
      <w:r w:rsidR="00882BBE" w:rsidRPr="00224437">
        <w:rPr>
          <w:sz w:val="28"/>
          <w:szCs w:val="28"/>
        </w:rPr>
        <w:t>«</w:t>
      </w:r>
      <w:r w:rsidR="00887CE7" w:rsidRPr="00224437">
        <w:rPr>
          <w:sz w:val="28"/>
          <w:szCs w:val="28"/>
        </w:rPr>
        <w:t>Перечень услуг, которые являются необходимыми и обязательными для предоставления администрацией Партизанского муниципального района муниципальных услуг и предоставляются организациями, участвующими в предоставлении муниципальных услуг</w:t>
      </w:r>
      <w:r w:rsidR="00882BBE" w:rsidRPr="00224437">
        <w:rPr>
          <w:sz w:val="28"/>
          <w:szCs w:val="28"/>
        </w:rPr>
        <w:t xml:space="preserve">» </w:t>
      </w:r>
      <w:r w:rsidR="00887CE7" w:rsidRPr="00224437">
        <w:rPr>
          <w:sz w:val="28"/>
          <w:szCs w:val="28"/>
        </w:rPr>
        <w:t>(прилагается)</w:t>
      </w:r>
      <w:r w:rsidRPr="00224437">
        <w:rPr>
          <w:sz w:val="28"/>
          <w:szCs w:val="28"/>
        </w:rPr>
        <w:t>.</w:t>
      </w:r>
    </w:p>
    <w:p w:rsidR="00224437" w:rsidRDefault="00224437" w:rsidP="00224437">
      <w:pPr>
        <w:ind w:firstLine="567"/>
        <w:jc w:val="both"/>
        <w:rPr>
          <w:sz w:val="28"/>
          <w:szCs w:val="28"/>
        </w:rPr>
      </w:pPr>
    </w:p>
    <w:p w:rsidR="00882BBE" w:rsidRDefault="00882BBE" w:rsidP="00224437">
      <w:pPr>
        <w:ind w:firstLine="567"/>
        <w:jc w:val="both"/>
        <w:rPr>
          <w:sz w:val="28"/>
          <w:szCs w:val="28"/>
        </w:rPr>
      </w:pPr>
      <w:r w:rsidRPr="00224437">
        <w:rPr>
          <w:sz w:val="28"/>
          <w:szCs w:val="28"/>
        </w:rPr>
        <w:t xml:space="preserve">2. Направить муниципальный правовой акт </w:t>
      </w:r>
      <w:proofErr w:type="spellStart"/>
      <w:r w:rsidR="00224437">
        <w:rPr>
          <w:sz w:val="28"/>
          <w:szCs w:val="28"/>
        </w:rPr>
        <w:t>и.о</w:t>
      </w:r>
      <w:proofErr w:type="spellEnd"/>
      <w:r w:rsidR="00224437">
        <w:rPr>
          <w:sz w:val="28"/>
          <w:szCs w:val="28"/>
        </w:rPr>
        <w:t>. главы</w:t>
      </w:r>
      <w:r w:rsidRPr="00224437">
        <w:rPr>
          <w:sz w:val="28"/>
          <w:szCs w:val="28"/>
        </w:rPr>
        <w:t xml:space="preserve"> Партизанского муниципального района для подписания и официального опубликования.</w:t>
      </w:r>
    </w:p>
    <w:p w:rsidR="00224437" w:rsidRPr="00224437" w:rsidRDefault="00224437" w:rsidP="00224437">
      <w:pPr>
        <w:ind w:firstLine="567"/>
        <w:jc w:val="both"/>
        <w:rPr>
          <w:sz w:val="28"/>
          <w:szCs w:val="28"/>
        </w:rPr>
      </w:pPr>
    </w:p>
    <w:p w:rsidR="00EB271B" w:rsidRPr="00224437" w:rsidRDefault="00882BBE" w:rsidP="00224437">
      <w:pPr>
        <w:ind w:firstLine="567"/>
        <w:jc w:val="both"/>
        <w:rPr>
          <w:sz w:val="28"/>
          <w:szCs w:val="28"/>
        </w:rPr>
      </w:pPr>
      <w:r w:rsidRPr="00224437">
        <w:rPr>
          <w:sz w:val="28"/>
          <w:szCs w:val="28"/>
        </w:rPr>
        <w:t>3. Признать утратившим</w:t>
      </w:r>
      <w:r w:rsidR="00EB271B" w:rsidRPr="00224437">
        <w:rPr>
          <w:sz w:val="28"/>
          <w:szCs w:val="28"/>
        </w:rPr>
        <w:t>и</w:t>
      </w:r>
      <w:r w:rsidRPr="00224437">
        <w:rPr>
          <w:sz w:val="28"/>
          <w:szCs w:val="28"/>
        </w:rPr>
        <w:t xml:space="preserve"> силу </w:t>
      </w:r>
      <w:r w:rsidR="00EB271B" w:rsidRPr="00224437">
        <w:rPr>
          <w:sz w:val="28"/>
          <w:szCs w:val="28"/>
        </w:rPr>
        <w:t>решения Думы Партизанского муниципального района:</w:t>
      </w:r>
    </w:p>
    <w:p w:rsidR="00EB271B" w:rsidRPr="00224437" w:rsidRDefault="00224437" w:rsidP="00224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271B" w:rsidRPr="00224437">
        <w:rPr>
          <w:sz w:val="28"/>
          <w:szCs w:val="28"/>
        </w:rPr>
        <w:t xml:space="preserve">от 27.05.2016 № 286 «О Перечне услуг, которые являются необходимыми и обязательными для предоставления администрацией Партизанского </w:t>
      </w:r>
      <w:r w:rsidR="00EB271B" w:rsidRPr="00224437">
        <w:rPr>
          <w:sz w:val="28"/>
          <w:szCs w:val="28"/>
        </w:rPr>
        <w:lastRenderedPageBreak/>
        <w:t>муниципального района муниципальных услуг и предоставляются организациями, участвующими в предоставлении муниципальных услуг»;</w:t>
      </w:r>
    </w:p>
    <w:p w:rsidR="00EB271B" w:rsidRDefault="00EB271B" w:rsidP="00224437">
      <w:pPr>
        <w:pStyle w:val="2"/>
        <w:tabs>
          <w:tab w:val="left" w:pos="709"/>
        </w:tabs>
        <w:ind w:right="0"/>
        <w:rPr>
          <w:sz w:val="28"/>
          <w:szCs w:val="28"/>
        </w:rPr>
      </w:pPr>
      <w:r w:rsidRPr="00224437">
        <w:rPr>
          <w:sz w:val="28"/>
          <w:szCs w:val="28"/>
        </w:rPr>
        <w:tab/>
      </w:r>
      <w:r w:rsidR="00224437">
        <w:rPr>
          <w:sz w:val="28"/>
          <w:szCs w:val="28"/>
        </w:rPr>
        <w:t xml:space="preserve">- </w:t>
      </w:r>
      <w:r w:rsidRPr="00224437">
        <w:rPr>
          <w:sz w:val="28"/>
          <w:szCs w:val="28"/>
        </w:rPr>
        <w:t>от 28.05.2019 № 86 «О внесении изменений в Перечень услуг, которые являются необходимыми и обязательными для предоставления администрацией Партизанского муниципального района муниципальных услуг, и предоставляются организациями, участвующими в предоставлении муниципальных услуг».</w:t>
      </w:r>
    </w:p>
    <w:p w:rsidR="00224437" w:rsidRPr="00224437" w:rsidRDefault="00224437" w:rsidP="00224437">
      <w:pPr>
        <w:pStyle w:val="2"/>
        <w:tabs>
          <w:tab w:val="left" w:pos="709"/>
        </w:tabs>
        <w:ind w:right="0"/>
        <w:rPr>
          <w:bCs/>
          <w:sz w:val="28"/>
          <w:szCs w:val="28"/>
        </w:rPr>
      </w:pPr>
    </w:p>
    <w:p w:rsidR="00882BBE" w:rsidRPr="00224437" w:rsidRDefault="00882BBE" w:rsidP="00224437">
      <w:pPr>
        <w:ind w:firstLine="567"/>
        <w:jc w:val="both"/>
        <w:rPr>
          <w:sz w:val="28"/>
          <w:szCs w:val="28"/>
        </w:rPr>
      </w:pPr>
      <w:r w:rsidRPr="00224437">
        <w:rPr>
          <w:sz w:val="28"/>
          <w:szCs w:val="28"/>
        </w:rPr>
        <w:t>4. Настоящее решение вступает в силу со дня его принятия.</w:t>
      </w:r>
    </w:p>
    <w:p w:rsidR="00882BBE" w:rsidRPr="00224437" w:rsidRDefault="00882BBE" w:rsidP="00224437">
      <w:pPr>
        <w:suppressLineNumbers/>
        <w:jc w:val="both"/>
        <w:rPr>
          <w:sz w:val="28"/>
          <w:szCs w:val="28"/>
        </w:rPr>
      </w:pPr>
    </w:p>
    <w:p w:rsidR="00882BBE" w:rsidRPr="00224437" w:rsidRDefault="00882BBE" w:rsidP="00224437">
      <w:pPr>
        <w:suppressLineNumbers/>
        <w:jc w:val="both"/>
        <w:rPr>
          <w:sz w:val="28"/>
          <w:szCs w:val="28"/>
        </w:rPr>
      </w:pPr>
    </w:p>
    <w:p w:rsidR="00882BBE" w:rsidRPr="00224437" w:rsidRDefault="00882BBE" w:rsidP="00224437">
      <w:pPr>
        <w:suppressLineNumbers/>
        <w:jc w:val="both"/>
        <w:rPr>
          <w:sz w:val="28"/>
          <w:szCs w:val="28"/>
        </w:rPr>
      </w:pPr>
    </w:p>
    <w:p w:rsidR="00882BBE" w:rsidRPr="00224437" w:rsidRDefault="00882BBE" w:rsidP="00224437">
      <w:pPr>
        <w:suppressLineNumbers/>
        <w:jc w:val="both"/>
        <w:rPr>
          <w:sz w:val="28"/>
          <w:szCs w:val="28"/>
        </w:rPr>
      </w:pPr>
      <w:r w:rsidRPr="00224437">
        <w:rPr>
          <w:sz w:val="28"/>
          <w:szCs w:val="28"/>
        </w:rPr>
        <w:t xml:space="preserve">Председатель Думы </w:t>
      </w:r>
      <w:r w:rsidR="009B3071" w:rsidRPr="00224437">
        <w:rPr>
          <w:sz w:val="28"/>
          <w:szCs w:val="28"/>
        </w:rPr>
        <w:t xml:space="preserve">                      </w:t>
      </w:r>
      <w:r w:rsidRPr="00224437">
        <w:rPr>
          <w:sz w:val="28"/>
          <w:szCs w:val="28"/>
        </w:rPr>
        <w:t xml:space="preserve">        </w:t>
      </w:r>
      <w:r w:rsidR="00224437">
        <w:rPr>
          <w:sz w:val="28"/>
          <w:szCs w:val="28"/>
        </w:rPr>
        <w:t xml:space="preserve">                        </w:t>
      </w:r>
      <w:r w:rsidR="00EB271B" w:rsidRPr="00224437">
        <w:rPr>
          <w:sz w:val="28"/>
          <w:szCs w:val="28"/>
        </w:rPr>
        <w:t xml:space="preserve">                     А.В.</w:t>
      </w:r>
      <w:r w:rsidR="00224437">
        <w:rPr>
          <w:sz w:val="28"/>
          <w:szCs w:val="28"/>
        </w:rPr>
        <w:t xml:space="preserve"> </w:t>
      </w:r>
      <w:r w:rsidR="00EB271B" w:rsidRPr="00224437">
        <w:rPr>
          <w:sz w:val="28"/>
          <w:szCs w:val="28"/>
        </w:rPr>
        <w:t>Арсентьев</w:t>
      </w:r>
    </w:p>
    <w:p w:rsidR="00207E83" w:rsidRPr="00EB271B" w:rsidRDefault="00207E83" w:rsidP="007C5FE8">
      <w:pPr>
        <w:rPr>
          <w:bCs/>
          <w:sz w:val="26"/>
          <w:szCs w:val="26"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EB271B" w:rsidRDefault="00EB271B" w:rsidP="004B7C0C">
      <w:pPr>
        <w:jc w:val="center"/>
        <w:rPr>
          <w:bCs/>
        </w:rPr>
      </w:pPr>
    </w:p>
    <w:p w:rsidR="001F0E76" w:rsidRDefault="001F0E76" w:rsidP="004B7C0C">
      <w:pPr>
        <w:jc w:val="center"/>
        <w:rPr>
          <w:bCs/>
        </w:rPr>
      </w:pPr>
    </w:p>
    <w:p w:rsidR="001F0E76" w:rsidRDefault="001F0E76" w:rsidP="004B7C0C">
      <w:pPr>
        <w:jc w:val="center"/>
        <w:rPr>
          <w:bCs/>
        </w:rPr>
      </w:pPr>
    </w:p>
    <w:p w:rsidR="001F0E76" w:rsidRDefault="001F0E76" w:rsidP="004B7C0C">
      <w:pPr>
        <w:jc w:val="center"/>
        <w:rPr>
          <w:bCs/>
        </w:rPr>
      </w:pPr>
    </w:p>
    <w:p w:rsidR="00C43827" w:rsidRPr="005E2AB4" w:rsidRDefault="00C43827" w:rsidP="00C43827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УТР. Силу № 372 от 23.10.2025</w:t>
      </w:r>
    </w:p>
    <w:p w:rsidR="001F0E76" w:rsidRDefault="001F0E76" w:rsidP="004B7C0C">
      <w:pPr>
        <w:jc w:val="center"/>
        <w:rPr>
          <w:bCs/>
        </w:rPr>
      </w:pPr>
      <w:bookmarkStart w:id="0" w:name="_GoBack"/>
      <w:bookmarkEnd w:id="0"/>
    </w:p>
    <w:p w:rsidR="00CC40FA" w:rsidRDefault="00CC40FA" w:rsidP="004B7C0C">
      <w:pPr>
        <w:jc w:val="center"/>
        <w:rPr>
          <w:bCs/>
          <w:sz w:val="28"/>
          <w:szCs w:val="28"/>
        </w:rPr>
      </w:pPr>
    </w:p>
    <w:p w:rsidR="004B7C0C" w:rsidRPr="00224437" w:rsidRDefault="004B7C0C" w:rsidP="004B7C0C">
      <w:pPr>
        <w:jc w:val="center"/>
        <w:rPr>
          <w:bCs/>
          <w:sz w:val="28"/>
          <w:szCs w:val="28"/>
        </w:rPr>
      </w:pPr>
      <w:r w:rsidRPr="00224437">
        <w:rPr>
          <w:bCs/>
          <w:sz w:val="28"/>
          <w:szCs w:val="28"/>
        </w:rPr>
        <w:t>МУНИЦИПАЛЬНЫЙ ПРАВОВОЙ АКТ</w:t>
      </w:r>
    </w:p>
    <w:p w:rsidR="004B7C0C" w:rsidRPr="00224437" w:rsidRDefault="004B7C0C" w:rsidP="004B7C0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24437" w:rsidRPr="00224437" w:rsidRDefault="004B7C0C" w:rsidP="004B7C0C">
      <w:pPr>
        <w:pStyle w:val="2"/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r w:rsidRPr="00224437">
        <w:rPr>
          <w:b/>
          <w:bCs/>
          <w:sz w:val="28"/>
          <w:szCs w:val="28"/>
        </w:rPr>
        <w:t xml:space="preserve">Перечень услуг, которые являются необходимыми и обязательными </w:t>
      </w:r>
    </w:p>
    <w:p w:rsidR="004B7C0C" w:rsidRDefault="004B7C0C" w:rsidP="004B7C0C">
      <w:pPr>
        <w:pStyle w:val="2"/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r w:rsidRPr="00224437">
        <w:rPr>
          <w:b/>
          <w:bCs/>
          <w:sz w:val="28"/>
          <w:szCs w:val="28"/>
        </w:rPr>
        <w:t xml:space="preserve">для предоставления администрацией Партизанского муниципального района муниципальных услуг и предоставляются организациями, участвующими в предоставлении муниципальных услуг </w:t>
      </w:r>
    </w:p>
    <w:p w:rsidR="00907384" w:rsidRPr="00224437" w:rsidRDefault="00907384" w:rsidP="004B7C0C">
      <w:pPr>
        <w:pStyle w:val="2"/>
        <w:tabs>
          <w:tab w:val="left" w:pos="709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редакции муниципального правового акта № 198-мпа от 28.02.2020)</w:t>
      </w:r>
    </w:p>
    <w:p w:rsidR="004B7C0C" w:rsidRPr="00224437" w:rsidRDefault="004B7C0C" w:rsidP="004B7C0C">
      <w:pPr>
        <w:jc w:val="right"/>
        <w:rPr>
          <w:b/>
          <w:bCs/>
          <w:sz w:val="28"/>
          <w:szCs w:val="28"/>
        </w:rPr>
      </w:pPr>
      <w:r w:rsidRPr="00224437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9B3071" w:rsidRPr="00224437" w:rsidTr="001F0AC5">
        <w:tc>
          <w:tcPr>
            <w:tcW w:w="6345" w:type="dxa"/>
            <w:shd w:val="clear" w:color="auto" w:fill="auto"/>
          </w:tcPr>
          <w:p w:rsidR="009B3071" w:rsidRPr="00224437" w:rsidRDefault="009B3071" w:rsidP="0075691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224437" w:rsidRDefault="009B3071" w:rsidP="0022443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gramStart"/>
            <w:r w:rsidRPr="00224437">
              <w:rPr>
                <w:bCs/>
                <w:sz w:val="28"/>
                <w:szCs w:val="28"/>
              </w:rPr>
              <w:t>Принят</w:t>
            </w:r>
            <w:proofErr w:type="gramEnd"/>
            <w:r w:rsidRPr="00224437">
              <w:rPr>
                <w:bCs/>
                <w:sz w:val="28"/>
                <w:szCs w:val="28"/>
              </w:rPr>
              <w:t xml:space="preserve"> решением</w:t>
            </w:r>
            <w:r w:rsidR="0079463F" w:rsidRPr="00224437">
              <w:rPr>
                <w:bCs/>
                <w:sz w:val="28"/>
                <w:szCs w:val="28"/>
              </w:rPr>
              <w:t xml:space="preserve"> </w:t>
            </w:r>
          </w:p>
          <w:p w:rsidR="00224437" w:rsidRDefault="009B3071" w:rsidP="0022443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Думы Партизанского</w:t>
            </w:r>
            <w:r w:rsidR="0079463F" w:rsidRPr="00224437">
              <w:rPr>
                <w:bCs/>
                <w:sz w:val="28"/>
                <w:szCs w:val="28"/>
              </w:rPr>
              <w:t xml:space="preserve"> </w:t>
            </w:r>
          </w:p>
          <w:p w:rsidR="009B3071" w:rsidRPr="00224437" w:rsidRDefault="00B52A40" w:rsidP="0022443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м</w:t>
            </w:r>
            <w:r w:rsidR="009B3071" w:rsidRPr="00224437">
              <w:rPr>
                <w:bCs/>
                <w:sz w:val="28"/>
                <w:szCs w:val="28"/>
              </w:rPr>
              <w:t>униципального</w:t>
            </w:r>
            <w:r w:rsidR="0079463F" w:rsidRPr="00224437">
              <w:rPr>
                <w:bCs/>
                <w:sz w:val="28"/>
                <w:szCs w:val="28"/>
              </w:rPr>
              <w:t xml:space="preserve"> </w:t>
            </w:r>
            <w:r w:rsidR="009B3071" w:rsidRPr="00224437">
              <w:rPr>
                <w:bCs/>
                <w:sz w:val="28"/>
                <w:szCs w:val="28"/>
              </w:rPr>
              <w:t>района</w:t>
            </w:r>
          </w:p>
          <w:p w:rsidR="00B52A40" w:rsidRDefault="007C5FE8" w:rsidP="0022443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от </w:t>
            </w:r>
            <w:r w:rsidR="002D5A2D">
              <w:rPr>
                <w:bCs/>
                <w:sz w:val="28"/>
                <w:szCs w:val="28"/>
              </w:rPr>
              <w:t>24.10</w:t>
            </w:r>
            <w:r w:rsidRPr="00224437">
              <w:rPr>
                <w:bCs/>
                <w:sz w:val="28"/>
                <w:szCs w:val="28"/>
              </w:rPr>
              <w:t>.201</w:t>
            </w:r>
            <w:r w:rsidR="00EB271B" w:rsidRPr="00224437">
              <w:rPr>
                <w:bCs/>
                <w:sz w:val="28"/>
                <w:szCs w:val="28"/>
              </w:rPr>
              <w:t>9</w:t>
            </w:r>
            <w:r w:rsidRPr="00224437">
              <w:rPr>
                <w:bCs/>
                <w:sz w:val="28"/>
                <w:szCs w:val="28"/>
              </w:rPr>
              <w:t xml:space="preserve"> № </w:t>
            </w:r>
            <w:r w:rsidR="002D5A2D">
              <w:rPr>
                <w:bCs/>
                <w:sz w:val="28"/>
                <w:szCs w:val="28"/>
              </w:rPr>
              <w:t>165</w:t>
            </w:r>
          </w:p>
          <w:p w:rsidR="001F0AC5" w:rsidRPr="00224437" w:rsidRDefault="001F0AC5" w:rsidP="0022443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F0AC5" w:rsidRDefault="00CF6806" w:rsidP="00CF6806">
      <w:pPr>
        <w:spacing w:line="276" w:lineRule="auto"/>
        <w:jc w:val="both"/>
        <w:rPr>
          <w:bCs/>
          <w:sz w:val="28"/>
          <w:szCs w:val="28"/>
        </w:rPr>
      </w:pPr>
      <w:r w:rsidRPr="00224437">
        <w:rPr>
          <w:bCs/>
          <w:sz w:val="28"/>
          <w:szCs w:val="28"/>
        </w:rPr>
        <w:tab/>
        <w:t xml:space="preserve">1. </w:t>
      </w:r>
      <w:r w:rsidR="004B7C0C" w:rsidRPr="00224437">
        <w:rPr>
          <w:bCs/>
          <w:sz w:val="28"/>
          <w:szCs w:val="28"/>
        </w:rPr>
        <w:t>Утвердить Перечень услуг, которые являются необходимыми и обязательными для предоставления администрацией Партизанского муниципального района муниципальных услуг и предоставляются организациями, участвующими в предоставлении муниципальных услуг:</w:t>
      </w:r>
    </w:p>
    <w:p w:rsidR="00CC40FA" w:rsidRPr="00224437" w:rsidRDefault="00CC40FA" w:rsidP="00CF6806">
      <w:pPr>
        <w:spacing w:line="276" w:lineRule="auto"/>
        <w:jc w:val="both"/>
        <w:rPr>
          <w:bCs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3118"/>
        <w:gridCol w:w="2977"/>
      </w:tblGrid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№ </w:t>
            </w:r>
          </w:p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24437">
              <w:rPr>
                <w:bCs/>
                <w:sz w:val="28"/>
                <w:szCs w:val="28"/>
              </w:rPr>
              <w:t>п</w:t>
            </w:r>
            <w:proofErr w:type="gramEnd"/>
            <w:r w:rsidRPr="00224437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9463F">
            <w:pPr>
              <w:jc w:val="center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Наименование услуги, которая является необходимой и обязательной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9463F">
            <w:pPr>
              <w:jc w:val="center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Нормативно-правовой акт, устанавливающий предоставление услуги, которая является необходимой и обязательной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79463F">
            <w:pPr>
              <w:jc w:val="center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Наименование организации, оказывающей услугу, которая является необходимой и обязательной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224437" w:rsidRDefault="00907384" w:rsidP="00CF6806">
            <w:pPr>
              <w:pStyle w:val="af4"/>
              <w:numPr>
                <w:ilvl w:val="0"/>
                <w:numId w:val="2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Подготовка проектной документации </w:t>
            </w:r>
            <w:r w:rsidRPr="00065621">
              <w:rPr>
                <w:bCs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9463F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Градостроительный кодекс Российской Федерации от 29.12.2004 № 190-ФЗ (пункт 3 части 7 статьи 51, часть 8.1 статьи 45), Федеральный закон от 13.03.2006 № 38-ФЗ «О рекламе»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CF6806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Организация - член </w:t>
            </w:r>
            <w:r w:rsidRPr="00224437">
              <w:rPr>
                <w:sz w:val="28"/>
                <w:szCs w:val="28"/>
              </w:rPr>
              <w:t>саморегулируемой организации</w:t>
            </w:r>
            <w:r w:rsidRPr="00224437">
              <w:rPr>
                <w:color w:val="333333"/>
                <w:sz w:val="28"/>
                <w:szCs w:val="28"/>
              </w:rPr>
              <w:t xml:space="preserve"> (</w:t>
            </w:r>
            <w:r w:rsidRPr="00224437">
              <w:rPr>
                <w:bCs/>
                <w:sz w:val="28"/>
                <w:szCs w:val="28"/>
              </w:rPr>
              <w:t>СРО)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224437" w:rsidRDefault="00907384" w:rsidP="00CF6806">
            <w:pPr>
              <w:pStyle w:val="af4"/>
              <w:numPr>
                <w:ilvl w:val="0"/>
                <w:numId w:val="2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Государственная и негосударственная экспертиза проектной документации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Градостроительный кодекс Российской Федерации от 29.12.2004 № 190-ФЗ (пункт 4 части 7 статьи 51)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1F0E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4437">
              <w:rPr>
                <w:bCs/>
                <w:sz w:val="28"/>
                <w:szCs w:val="28"/>
              </w:rPr>
              <w:t>Орган, уполномоченный на проведение государственной экспертизы проектной документации</w:t>
            </w:r>
            <w:r w:rsidRPr="00224437">
              <w:rPr>
                <w:rFonts w:eastAsia="Calibri"/>
                <w:sz w:val="28"/>
                <w:szCs w:val="28"/>
                <w:lang w:eastAsia="en-US"/>
              </w:rPr>
              <w:t xml:space="preserve"> и (или) экспертизы результатов инженерных </w:t>
            </w:r>
            <w:r w:rsidRPr="00224437">
              <w:rPr>
                <w:rFonts w:eastAsia="Calibri"/>
                <w:sz w:val="28"/>
                <w:szCs w:val="28"/>
                <w:lang w:eastAsia="en-US"/>
              </w:rPr>
              <w:lastRenderedPageBreak/>
              <w:t>изысканий</w:t>
            </w:r>
            <w:r w:rsidRPr="00224437">
              <w:rPr>
                <w:bCs/>
                <w:sz w:val="28"/>
                <w:szCs w:val="28"/>
              </w:rPr>
              <w:t>; юридическое лицо</w:t>
            </w:r>
            <w:r w:rsidRPr="00224437">
              <w:rPr>
                <w:rFonts w:eastAsia="Calibri"/>
                <w:sz w:val="28"/>
                <w:szCs w:val="28"/>
                <w:lang w:eastAsia="en-US"/>
              </w:rPr>
              <w:t>, аккредитованное на право проведения негосударственной экспертизы соответствующего вида; физическое лицо, аттестованное на право подготовки заключений экспертизы проектной документации и (или) экспертизы результатов инженерных изысканий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224437" w:rsidRDefault="00907384" w:rsidP="00796964">
            <w:pPr>
              <w:pStyle w:val="af4"/>
              <w:numPr>
                <w:ilvl w:val="0"/>
                <w:numId w:val="2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9463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Подготовка технического плана объекта </w:t>
            </w:r>
            <w:r w:rsidRPr="00224437">
              <w:rPr>
                <w:sz w:val="28"/>
                <w:szCs w:val="28"/>
              </w:rPr>
              <w:t xml:space="preserve">   капитального строительства  в соответствии с Федеральным </w:t>
            </w:r>
            <w:hyperlink r:id="rId10" w:history="1">
              <w:r w:rsidRPr="00224437">
                <w:rPr>
                  <w:sz w:val="28"/>
                  <w:szCs w:val="28"/>
                </w:rPr>
                <w:t>законом</w:t>
              </w:r>
            </w:hyperlink>
            <w:r w:rsidRPr="00224437">
              <w:rPr>
                <w:sz w:val="28"/>
                <w:szCs w:val="28"/>
              </w:rPr>
              <w:t xml:space="preserve"> от 13.07.2015 № 218-ФЗ «О государственной регистрации недвижимости» </w:t>
            </w:r>
            <w:r w:rsidRPr="00224437">
              <w:rPr>
                <w:bCs/>
                <w:sz w:val="28"/>
                <w:szCs w:val="28"/>
              </w:rPr>
              <w:t xml:space="preserve">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96964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Градостроительный кодекс Российской Федерации от 29.12.2004 № 190-ФЗ (пункт 12 части 3 статьи 55)   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796964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 Организация - член СРО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224437" w:rsidRDefault="00907384" w:rsidP="001F0A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Государственная и негосударственная экспертиза инженерных изысканий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CF6806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Градостроительный кодекс Российской Федерации от 29.12.2004 № 190-ФЗ (пункт 3 части 7 статьи 51)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7F7C9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4437">
              <w:rPr>
                <w:bCs/>
                <w:sz w:val="28"/>
                <w:szCs w:val="28"/>
              </w:rPr>
              <w:t>Орган, уполномоченный на проведение государственной экспертизы проектной документации</w:t>
            </w:r>
            <w:r w:rsidRPr="00224437">
              <w:rPr>
                <w:rFonts w:eastAsia="Calibri"/>
                <w:sz w:val="28"/>
                <w:szCs w:val="28"/>
                <w:lang w:eastAsia="en-US"/>
              </w:rPr>
              <w:t xml:space="preserve"> и (или) экспертизы результатов инженерных изысканий</w:t>
            </w:r>
            <w:r w:rsidRPr="00224437">
              <w:rPr>
                <w:bCs/>
                <w:sz w:val="28"/>
                <w:szCs w:val="28"/>
              </w:rPr>
              <w:t>; юридическое лицо</w:t>
            </w:r>
            <w:r w:rsidRPr="00224437">
              <w:rPr>
                <w:rFonts w:eastAsia="Calibri"/>
                <w:sz w:val="28"/>
                <w:szCs w:val="28"/>
                <w:lang w:eastAsia="en-US"/>
              </w:rPr>
              <w:t xml:space="preserve">, аккредитованное на право проведения негосударственной экспертизы соответствующего вида; физическое лицо, аттестованное </w:t>
            </w:r>
            <w:r w:rsidRPr="00224437">
              <w:rPr>
                <w:rFonts w:eastAsia="Calibri"/>
                <w:sz w:val="28"/>
                <w:szCs w:val="28"/>
                <w:lang w:eastAsia="en-US"/>
              </w:rPr>
              <w:lastRenderedPageBreak/>
              <w:t>на право подготовки заключений экспертизы проектной документации и (или) экспертизы результатов инженерных изысканий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Государственная экологическая экспертиза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Градостроительный кодекс Российской Федерации от 29.12.2004 № 190-ФЗ (пункт 4 части 7 статьи 51)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Орган, уполномоченный на проведение государственной экологической экспертизы 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Градостроительный кодекс Российской Федерации от 29.12.2004 № 190-ФЗ (пункт 9 части 3 статьи 55)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Орган государственного строительного надзора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Заключение </w:t>
            </w:r>
            <w:proofErr w:type="gramStart"/>
            <w:r w:rsidRPr="00224437">
              <w:rPr>
                <w:bCs/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224437">
              <w:rPr>
                <w:bCs/>
                <w:sz w:val="28"/>
                <w:szCs w:val="28"/>
              </w:rPr>
              <w:t xml:space="preserve"> за причинение вреда в результате аварии на опасном объекте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Федеральный закон «Об обязательном страховании гражданской ответственности владельца опасного объекта за причинение вреда в результате аварии на опасном объекте» от 27.07.2010 № 225-ФЗ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Страховщик – страховая организация, имеющая лицензию на осуществление обязательного страхования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 xml:space="preserve">Выполнение кадастровых работ в </w:t>
            </w:r>
            <w:r w:rsidRPr="00224437">
              <w:rPr>
                <w:sz w:val="28"/>
                <w:szCs w:val="28"/>
              </w:rPr>
              <w:t xml:space="preserve">целях образования земельного участка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Земельный кодекс Российской Федерации от 25.10.2001         № 136-ФЗ (пункт 4 части 4 статьи 39.11, пункт 4 части 1 статьи 39.14, часть 15 статьи 39.15)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AF6B8B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 xml:space="preserve">Индивидуальный предприниматель или юридическое лицо, </w:t>
            </w:r>
            <w:proofErr w:type="gramStart"/>
            <w:r w:rsidRPr="00224437">
              <w:rPr>
                <w:sz w:val="28"/>
                <w:szCs w:val="28"/>
              </w:rPr>
              <w:t>которые</w:t>
            </w:r>
            <w:proofErr w:type="gramEnd"/>
            <w:r w:rsidRPr="00224437">
              <w:rPr>
                <w:sz w:val="28"/>
                <w:szCs w:val="28"/>
              </w:rPr>
              <w:t xml:space="preserve"> являются членами СРО кадастровых инженеров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Выполнение</w:t>
            </w:r>
            <w:r w:rsidRPr="00224437">
              <w:rPr>
                <w:sz w:val="28"/>
                <w:szCs w:val="28"/>
              </w:rPr>
              <w:t xml:space="preserve"> кадастровых работ в целях государственного кадастрового учета земельных участков </w:t>
            </w:r>
            <w:r w:rsidRPr="00065621">
              <w:rPr>
                <w:bCs/>
                <w:sz w:val="22"/>
                <w:szCs w:val="22"/>
              </w:rPr>
              <w:lastRenderedPageBreak/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CE0FE0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lastRenderedPageBreak/>
              <w:t>Земельный кодекс Российской Федерации от 25.10.2001         № 136-ФЗ (части 11 и 12 статьи 39.29)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AF6B8B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 xml:space="preserve">Индивидуальный предприниматель или юридическое лицо, </w:t>
            </w:r>
            <w:proofErr w:type="gramStart"/>
            <w:r w:rsidRPr="00224437">
              <w:rPr>
                <w:sz w:val="28"/>
                <w:szCs w:val="28"/>
              </w:rPr>
              <w:t>которые</w:t>
            </w:r>
            <w:proofErr w:type="gramEnd"/>
            <w:r w:rsidRPr="00224437">
              <w:rPr>
                <w:sz w:val="28"/>
                <w:szCs w:val="28"/>
              </w:rPr>
              <w:t xml:space="preserve"> являются членами СРО кадастровых </w:t>
            </w:r>
            <w:r w:rsidRPr="00224437">
              <w:rPr>
                <w:sz w:val="28"/>
                <w:szCs w:val="28"/>
              </w:rPr>
              <w:lastRenderedPageBreak/>
              <w:t>инженеров</w:t>
            </w:r>
          </w:p>
        </w:tc>
      </w:tr>
      <w:tr w:rsidR="00907384" w:rsidRPr="00224437" w:rsidTr="009073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84" w:rsidRPr="00224437" w:rsidRDefault="00907384" w:rsidP="001F0A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84" w:rsidRPr="00224437" w:rsidRDefault="00907384" w:rsidP="000656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 xml:space="preserve">Подготовка схемы расположения земельного участка, если земельный участок предстоит </w:t>
            </w:r>
            <w:proofErr w:type="gramStart"/>
            <w:r w:rsidRPr="00224437">
              <w:rPr>
                <w:sz w:val="28"/>
                <w:szCs w:val="28"/>
              </w:rPr>
              <w:t>образовать</w:t>
            </w:r>
            <w:proofErr w:type="gramEnd"/>
            <w:r w:rsidRPr="00224437">
              <w:rPr>
                <w:sz w:val="28"/>
                <w:szCs w:val="28"/>
              </w:rPr>
              <w:t xml:space="preserve"> и не утвержден проект межевания территории, в границах которой предусмотрено образование земельного участка </w:t>
            </w:r>
            <w:r w:rsidRPr="00065621">
              <w:rPr>
                <w:sz w:val="22"/>
                <w:szCs w:val="22"/>
              </w:rPr>
              <w:t>&lt;*&gt;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84" w:rsidRPr="00224437" w:rsidRDefault="00907384" w:rsidP="00CE0FE0">
            <w:pPr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Земельный кодекс Российской Федерации от 25.10.2001  № 136-ФЗ (пункт 1 части 4 статьи 39.11, пункт 1 части 1 статьи 39.14)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84" w:rsidRPr="001F0AC5" w:rsidRDefault="00907384" w:rsidP="001F0A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>Самостоятельно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недвижимости; геодезические организации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 xml:space="preserve">Выдача справки, подтверждающей, что ранее право на приватизацию жилья не было использовано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Федеральный закон от 04.07.1991 № 1541-1 «О приватизации жилищного фонда в Российской Федерации»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bCs/>
                <w:sz w:val="28"/>
                <w:szCs w:val="28"/>
              </w:rPr>
            </w:pPr>
            <w:r w:rsidRPr="00224437">
              <w:rPr>
                <w:bCs/>
                <w:sz w:val="28"/>
                <w:szCs w:val="28"/>
              </w:rPr>
              <w:t>Федеральное государственное унитарное предприятие «</w:t>
            </w:r>
            <w:proofErr w:type="spellStart"/>
            <w:r w:rsidRPr="00224437">
              <w:rPr>
                <w:bCs/>
                <w:sz w:val="28"/>
                <w:szCs w:val="28"/>
              </w:rPr>
              <w:t>Ростехинвентаризация</w:t>
            </w:r>
            <w:proofErr w:type="spellEnd"/>
            <w:r w:rsidRPr="00224437">
              <w:rPr>
                <w:bCs/>
                <w:sz w:val="28"/>
                <w:szCs w:val="28"/>
              </w:rPr>
              <w:t xml:space="preserve"> – Федеральное БТИ»; учреждения, осуществляющие учет приватизации жилья регионов, где проживал гражданин с                  04 июля 1991 года</w:t>
            </w:r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>Подготовка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  <w:r w:rsidRPr="00224437">
              <w:rPr>
                <w:bCs/>
                <w:sz w:val="28"/>
                <w:szCs w:val="28"/>
              </w:rPr>
              <w:t xml:space="preserve">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>Жилищный кодекс Российской Федерации от 29.12.2004 № 188-ФЗ (пункт 5 части 2 статьи 23)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CF6806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224437">
              <w:rPr>
                <w:sz w:val="28"/>
                <w:szCs w:val="28"/>
              </w:rPr>
              <w:t>Индивидуальный предприниматель или юридическое лицо, которые являются членами СРО в области инженерных изысканий</w:t>
            </w:r>
            <w:proofErr w:type="gramEnd"/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1F0AC5">
            <w:pPr>
              <w:jc w:val="both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 xml:space="preserve">Подготовка проекта переустройства и </w:t>
            </w:r>
            <w:r w:rsidRPr="00224437">
              <w:rPr>
                <w:sz w:val="28"/>
                <w:szCs w:val="28"/>
              </w:rPr>
              <w:lastRenderedPageBreak/>
              <w:t xml:space="preserve">(или) перепланировки переустраиваемого и (или) </w:t>
            </w:r>
            <w:proofErr w:type="spellStart"/>
            <w:r>
              <w:rPr>
                <w:sz w:val="28"/>
                <w:szCs w:val="28"/>
              </w:rPr>
              <w:t>перепланируемого</w:t>
            </w:r>
            <w:proofErr w:type="spellEnd"/>
            <w:r w:rsidRPr="00224437">
              <w:rPr>
                <w:sz w:val="28"/>
                <w:szCs w:val="28"/>
              </w:rPr>
              <w:t xml:space="preserve"> помещения в многоквартирном доме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F7C91">
            <w:pPr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lastRenderedPageBreak/>
              <w:t xml:space="preserve">Жилищный кодекс Российской Федерации </w:t>
            </w:r>
            <w:r w:rsidRPr="00224437">
              <w:rPr>
                <w:sz w:val="28"/>
                <w:szCs w:val="28"/>
              </w:rPr>
              <w:lastRenderedPageBreak/>
              <w:t>от 29.12.2004 № 188-ФЗ (пункт 3 части 2 статьи 26)</w:t>
            </w:r>
          </w:p>
          <w:p w:rsidR="00907384" w:rsidRPr="00224437" w:rsidRDefault="00907384" w:rsidP="007F7C91">
            <w:pPr>
              <w:rPr>
                <w:sz w:val="28"/>
                <w:szCs w:val="28"/>
              </w:rPr>
            </w:pPr>
          </w:p>
          <w:p w:rsidR="00907384" w:rsidRPr="00224437" w:rsidRDefault="00907384" w:rsidP="007F7C91">
            <w:pPr>
              <w:rPr>
                <w:i/>
                <w:sz w:val="28"/>
                <w:szCs w:val="28"/>
              </w:rPr>
            </w:pPr>
            <w:r w:rsidRPr="0022443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CF6806">
            <w:pPr>
              <w:rPr>
                <w:sz w:val="28"/>
                <w:szCs w:val="28"/>
              </w:rPr>
            </w:pPr>
            <w:proofErr w:type="gramStart"/>
            <w:r w:rsidRPr="00224437">
              <w:rPr>
                <w:sz w:val="28"/>
                <w:szCs w:val="28"/>
              </w:rPr>
              <w:lastRenderedPageBreak/>
              <w:t xml:space="preserve">Индивидуальный предприниматель или </w:t>
            </w:r>
            <w:r w:rsidRPr="00224437">
              <w:rPr>
                <w:sz w:val="28"/>
                <w:szCs w:val="28"/>
              </w:rPr>
              <w:lastRenderedPageBreak/>
              <w:t>юридическое лицо, которые являются членами СРО в области инженерных изысканий</w:t>
            </w:r>
            <w:proofErr w:type="gramEnd"/>
          </w:p>
        </w:tc>
      </w:tr>
      <w:tr w:rsidR="00907384" w:rsidRPr="00224437" w:rsidTr="00907384"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2864" w:type="dxa"/>
            <w:shd w:val="clear" w:color="auto" w:fill="auto"/>
          </w:tcPr>
          <w:p w:rsidR="00907384" w:rsidRPr="00065621" w:rsidRDefault="00907384" w:rsidP="007F7C91">
            <w:pPr>
              <w:jc w:val="both"/>
              <w:rPr>
                <w:sz w:val="22"/>
                <w:szCs w:val="22"/>
              </w:rPr>
            </w:pPr>
            <w:r w:rsidRPr="00224437">
              <w:rPr>
                <w:sz w:val="28"/>
                <w:szCs w:val="28"/>
              </w:rPr>
              <w:t>Подготовка проекта р</w:t>
            </w:r>
            <w:r>
              <w:rPr>
                <w:sz w:val="28"/>
                <w:szCs w:val="28"/>
              </w:rPr>
              <w:t>еконструкции нежилого помещения</w:t>
            </w:r>
            <w:r w:rsidRPr="00224437">
              <w:rPr>
                <w:sz w:val="28"/>
                <w:szCs w:val="28"/>
              </w:rPr>
              <w:t xml:space="preserve"> - в отношении нежилого помещения для признания его в дальнейшем жилым помещением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  <w:p w:rsidR="00907384" w:rsidRPr="00224437" w:rsidRDefault="00907384" w:rsidP="007F7C91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6E2625">
            <w:pPr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>Постановление Правительства Российской Федерации  от 28.01.2006        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(подпункт «в» пункта 45)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1852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4437">
              <w:rPr>
                <w:rFonts w:ascii="Times New Roman" w:hAnsi="Times New Roman" w:cs="Times New Roman"/>
              </w:rPr>
              <w:t>Индивидуальный предприниматель или юридическое лицо, которые являются членами СРО в области инженерных изысканий</w:t>
            </w:r>
            <w:proofErr w:type="gramEnd"/>
          </w:p>
          <w:p w:rsidR="00907384" w:rsidRPr="00224437" w:rsidRDefault="00907384" w:rsidP="007F7C91">
            <w:pPr>
              <w:rPr>
                <w:sz w:val="28"/>
                <w:szCs w:val="28"/>
              </w:rPr>
            </w:pPr>
          </w:p>
        </w:tc>
      </w:tr>
      <w:tr w:rsidR="00907384" w:rsidRPr="00224437" w:rsidTr="00907384">
        <w:trPr>
          <w:trHeight w:val="274"/>
        </w:trPr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7F7C91">
            <w:pPr>
              <w:jc w:val="both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 xml:space="preserve">Подготовка заключения специализированной организации, проводившей обследование многоквартирного дома (в случае постановки вопроса о признании многоквартирного дома аварийным и подлежащим сносу или реконструкции) </w:t>
            </w:r>
            <w:r w:rsidRPr="00065621">
              <w:rPr>
                <w:bCs/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6E2625">
            <w:pPr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>Постановление Правительства Российской Федерации  от 28.01.2006           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(подпункт «г» пункта 45)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1852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4437">
              <w:rPr>
                <w:rFonts w:ascii="Times New Roman" w:hAnsi="Times New Roman" w:cs="Times New Roman"/>
              </w:rPr>
              <w:t>Индивидуальный предприниматель или юридическое лицо, которые являются членами СРО в области инженерных изысканий</w:t>
            </w:r>
            <w:proofErr w:type="gramEnd"/>
          </w:p>
          <w:p w:rsidR="00907384" w:rsidRPr="00224437" w:rsidRDefault="00907384" w:rsidP="007F7C91">
            <w:pPr>
              <w:rPr>
                <w:sz w:val="28"/>
                <w:szCs w:val="28"/>
              </w:rPr>
            </w:pPr>
          </w:p>
        </w:tc>
      </w:tr>
      <w:tr w:rsidR="00907384" w:rsidRPr="00224437" w:rsidTr="00907384">
        <w:trPr>
          <w:trHeight w:val="274"/>
        </w:trPr>
        <w:tc>
          <w:tcPr>
            <w:tcW w:w="567" w:type="dxa"/>
            <w:shd w:val="clear" w:color="auto" w:fill="auto"/>
          </w:tcPr>
          <w:p w:rsidR="00907384" w:rsidRPr="00A007EF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16.</w:t>
            </w:r>
          </w:p>
        </w:tc>
        <w:tc>
          <w:tcPr>
            <w:tcW w:w="2864" w:type="dxa"/>
            <w:shd w:val="clear" w:color="auto" w:fill="auto"/>
          </w:tcPr>
          <w:p w:rsidR="00907384" w:rsidRPr="00224437" w:rsidRDefault="00907384" w:rsidP="0006562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 xml:space="preserve"> Подготовка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hyperlink r:id="rId11" w:history="1">
              <w:r w:rsidRPr="00224437">
                <w:rPr>
                  <w:sz w:val="28"/>
                  <w:szCs w:val="28"/>
                </w:rPr>
                <w:t>частью 2 статьи 5</w:t>
              </w:r>
            </w:hyperlink>
            <w:r w:rsidRPr="00224437">
              <w:rPr>
                <w:sz w:val="28"/>
                <w:szCs w:val="28"/>
              </w:rPr>
              <w:t xml:space="preserve">, </w:t>
            </w:r>
            <w:hyperlink r:id="rId12" w:history="1">
              <w:r w:rsidRPr="00224437">
                <w:rPr>
                  <w:sz w:val="28"/>
                  <w:szCs w:val="28"/>
                </w:rPr>
                <w:t>статьями 7</w:t>
              </w:r>
            </w:hyperlink>
            <w:r w:rsidRPr="00224437">
              <w:rPr>
                <w:sz w:val="28"/>
                <w:szCs w:val="28"/>
              </w:rPr>
              <w:t xml:space="preserve">, </w:t>
            </w:r>
            <w:hyperlink r:id="rId13" w:history="1">
              <w:r w:rsidRPr="00224437">
                <w:rPr>
                  <w:sz w:val="28"/>
                  <w:szCs w:val="28"/>
                </w:rPr>
                <w:t>8</w:t>
              </w:r>
            </w:hyperlink>
            <w:r w:rsidRPr="00224437">
              <w:rPr>
                <w:sz w:val="28"/>
                <w:szCs w:val="28"/>
              </w:rPr>
              <w:t xml:space="preserve"> и </w:t>
            </w:r>
            <w:hyperlink r:id="rId14" w:history="1">
              <w:r w:rsidRPr="00224437">
                <w:rPr>
                  <w:sz w:val="28"/>
                  <w:szCs w:val="28"/>
                </w:rPr>
                <w:t>10</w:t>
              </w:r>
            </w:hyperlink>
            <w:r w:rsidRPr="00224437">
              <w:rPr>
                <w:sz w:val="28"/>
                <w:szCs w:val="28"/>
              </w:rPr>
              <w:t xml:space="preserve"> Федерального закона Федеральным законом «Технический регламент о безопасности зданий и сооружений»</w:t>
            </w:r>
            <w:r w:rsidRPr="00065621">
              <w:rPr>
                <w:sz w:val="22"/>
                <w:szCs w:val="22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224437" w:rsidRDefault="00907384" w:rsidP="0079463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24437">
              <w:rPr>
                <w:sz w:val="28"/>
                <w:szCs w:val="28"/>
              </w:rPr>
              <w:t>Постановление  Правительства Российской Федерации от 28.01.2006           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(подпункт «в» пункта 56)</w:t>
            </w:r>
          </w:p>
        </w:tc>
        <w:tc>
          <w:tcPr>
            <w:tcW w:w="2977" w:type="dxa"/>
            <w:shd w:val="clear" w:color="auto" w:fill="auto"/>
          </w:tcPr>
          <w:p w:rsidR="00907384" w:rsidRPr="00224437" w:rsidRDefault="00907384" w:rsidP="009516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4437">
              <w:rPr>
                <w:rFonts w:ascii="Times New Roman" w:hAnsi="Times New Roman" w:cs="Times New Roman"/>
              </w:rPr>
              <w:t>Индивидуальный предприниматель или юридическое лицо, которые являются членами СРО в области инженерных изысканий</w:t>
            </w:r>
            <w:proofErr w:type="gramEnd"/>
          </w:p>
          <w:p w:rsidR="00907384" w:rsidRPr="00224437" w:rsidRDefault="00907384" w:rsidP="0095164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907384" w:rsidRPr="00224437" w:rsidTr="00907384">
        <w:trPr>
          <w:trHeight w:val="274"/>
        </w:trPr>
        <w:tc>
          <w:tcPr>
            <w:tcW w:w="567" w:type="dxa"/>
            <w:shd w:val="clear" w:color="auto" w:fill="auto"/>
          </w:tcPr>
          <w:p w:rsidR="00907384" w:rsidRDefault="00907384" w:rsidP="00A007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864" w:type="dxa"/>
            <w:shd w:val="clear" w:color="auto" w:fill="auto"/>
          </w:tcPr>
          <w:p w:rsidR="00907384" w:rsidRPr="00907384" w:rsidRDefault="00907384" w:rsidP="00365B8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07384">
              <w:rPr>
                <w:sz w:val="28"/>
                <w:szCs w:val="28"/>
              </w:rPr>
              <w:t xml:space="preserve">Подготовка схемы </w:t>
            </w:r>
            <w:proofErr w:type="spellStart"/>
            <w:r w:rsidRPr="00907384">
              <w:rPr>
                <w:sz w:val="28"/>
                <w:szCs w:val="28"/>
              </w:rPr>
              <w:t>подеревной</w:t>
            </w:r>
            <w:proofErr w:type="spellEnd"/>
            <w:r w:rsidRPr="00907384">
              <w:rPr>
                <w:sz w:val="28"/>
                <w:szCs w:val="28"/>
              </w:rPr>
              <w:t xml:space="preserve"> съемки в масштабе 1:50-1:500 с </w:t>
            </w:r>
            <w:proofErr w:type="spellStart"/>
            <w:r w:rsidRPr="00907384">
              <w:rPr>
                <w:sz w:val="28"/>
                <w:szCs w:val="28"/>
              </w:rPr>
              <w:t>перечётной</w:t>
            </w:r>
            <w:proofErr w:type="spellEnd"/>
            <w:r w:rsidRPr="00907384">
              <w:rPr>
                <w:sz w:val="28"/>
                <w:szCs w:val="28"/>
              </w:rPr>
              <w:t xml:space="preserve"> ведомостью зеленых насаждений  </w:t>
            </w:r>
            <w:r w:rsidRPr="00907384">
              <w:rPr>
                <w:rFonts w:ascii="Verdana" w:hAnsi="Verdana"/>
                <w:color w:val="666666"/>
                <w:sz w:val="28"/>
                <w:szCs w:val="28"/>
              </w:rPr>
              <w:t>&lt;*&gt;</w:t>
            </w:r>
          </w:p>
        </w:tc>
        <w:tc>
          <w:tcPr>
            <w:tcW w:w="3118" w:type="dxa"/>
            <w:shd w:val="clear" w:color="auto" w:fill="auto"/>
          </w:tcPr>
          <w:p w:rsidR="00907384" w:rsidRPr="00907384" w:rsidRDefault="00907384" w:rsidP="00907384">
            <w:pPr>
              <w:pStyle w:val="af4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240"/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907384">
              <w:rPr>
                <w:sz w:val="28"/>
                <w:szCs w:val="28"/>
              </w:rPr>
              <w:t>Приказ Госстроя РФ от 15.12.1999 № 153 «Об утверждении Правил создания, охраны и содержания зеленых насаждений в городах Российской Федерации»;</w:t>
            </w:r>
          </w:p>
          <w:p w:rsidR="00907384" w:rsidRPr="00907384" w:rsidRDefault="00907384" w:rsidP="00907384">
            <w:pPr>
              <w:pStyle w:val="af4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240"/>
              <w:ind w:left="34" w:firstLine="0"/>
              <w:jc w:val="both"/>
              <w:textAlignment w:val="baseline"/>
              <w:rPr>
                <w:sz w:val="28"/>
                <w:szCs w:val="28"/>
              </w:rPr>
            </w:pPr>
            <w:r w:rsidRPr="00907384">
              <w:rPr>
                <w:sz w:val="28"/>
                <w:szCs w:val="28"/>
              </w:rPr>
              <w:t xml:space="preserve">Приказ </w:t>
            </w:r>
            <w:proofErr w:type="spellStart"/>
            <w:r w:rsidRPr="00907384">
              <w:rPr>
                <w:sz w:val="28"/>
                <w:szCs w:val="28"/>
              </w:rPr>
              <w:t>Минкоммунхоза</w:t>
            </w:r>
            <w:proofErr w:type="spellEnd"/>
            <w:r w:rsidRPr="00907384">
              <w:rPr>
                <w:sz w:val="28"/>
                <w:szCs w:val="28"/>
              </w:rPr>
              <w:t xml:space="preserve"> РСФСР от 12.03.1971 №130 «Об утверждении «Инструкции по инвентаризации зеленых насаждений в городах, рабочих, дачных и курортных поселках РСФСР»;</w:t>
            </w:r>
          </w:p>
          <w:p w:rsidR="00907384" w:rsidRPr="00907384" w:rsidRDefault="00907384" w:rsidP="00907384">
            <w:pPr>
              <w:pStyle w:val="af4"/>
              <w:numPr>
                <w:ilvl w:val="0"/>
                <w:numId w:val="26"/>
              </w:numPr>
              <w:spacing w:after="240"/>
              <w:ind w:left="0" w:firstLine="0"/>
              <w:jc w:val="both"/>
              <w:rPr>
                <w:sz w:val="28"/>
                <w:szCs w:val="28"/>
              </w:rPr>
            </w:pPr>
            <w:r w:rsidRPr="00907384">
              <w:rPr>
                <w:sz w:val="28"/>
                <w:szCs w:val="28"/>
              </w:rPr>
              <w:t xml:space="preserve">ГКИНП-02-033-82. Инструкция по топографической съемке в масштабах 1:5000, 1:2000, 1:1000 и 1:500, утвержденная Главным управлением </w:t>
            </w:r>
            <w:r w:rsidRPr="00907384">
              <w:rPr>
                <w:sz w:val="28"/>
                <w:szCs w:val="28"/>
              </w:rPr>
              <w:lastRenderedPageBreak/>
              <w:t>геодезии и картографии при Совете Министров СССР 05.10.1979</w:t>
            </w:r>
          </w:p>
        </w:tc>
        <w:tc>
          <w:tcPr>
            <w:tcW w:w="2977" w:type="dxa"/>
            <w:shd w:val="clear" w:color="auto" w:fill="auto"/>
          </w:tcPr>
          <w:p w:rsidR="00907384" w:rsidRPr="00907384" w:rsidRDefault="00907384" w:rsidP="00907384">
            <w:pPr>
              <w:spacing w:after="240"/>
              <w:jc w:val="both"/>
              <w:rPr>
                <w:sz w:val="28"/>
                <w:szCs w:val="28"/>
              </w:rPr>
            </w:pPr>
            <w:proofErr w:type="gramStart"/>
            <w:r w:rsidRPr="00907384">
              <w:rPr>
                <w:sz w:val="28"/>
                <w:szCs w:val="28"/>
              </w:rPr>
              <w:lastRenderedPageBreak/>
              <w:t xml:space="preserve">Индивидуальный предприниматель или юридическое лицо, которые являются членами СРО в области инженерных изысканий </w:t>
            </w:r>
            <w:proofErr w:type="gramEnd"/>
          </w:p>
          <w:p w:rsidR="00907384" w:rsidRPr="00907384" w:rsidRDefault="00907384" w:rsidP="00907384">
            <w:pPr>
              <w:pStyle w:val="af4"/>
              <w:overflowPunct w:val="0"/>
              <w:autoSpaceDE w:val="0"/>
              <w:autoSpaceDN w:val="0"/>
              <w:adjustRightInd w:val="0"/>
              <w:spacing w:after="240"/>
              <w:ind w:left="35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6D5949" w:rsidRPr="00065621" w:rsidRDefault="006D5949" w:rsidP="006D5949">
      <w:pPr>
        <w:spacing w:line="276" w:lineRule="auto"/>
        <w:rPr>
          <w:bCs/>
          <w:i/>
          <w:sz w:val="22"/>
          <w:szCs w:val="22"/>
        </w:rPr>
      </w:pPr>
      <w:r w:rsidRPr="00065621">
        <w:rPr>
          <w:bCs/>
          <w:sz w:val="22"/>
          <w:szCs w:val="22"/>
        </w:rPr>
        <w:lastRenderedPageBreak/>
        <w:t xml:space="preserve">&lt;*&gt; </w:t>
      </w:r>
      <w:r w:rsidRPr="00065621">
        <w:rPr>
          <w:bCs/>
          <w:i/>
          <w:sz w:val="22"/>
          <w:szCs w:val="22"/>
        </w:rPr>
        <w:t>- услуги, оказываемые за счет средств заявителя.</w:t>
      </w:r>
    </w:p>
    <w:p w:rsidR="006D5949" w:rsidRPr="00224437" w:rsidRDefault="006D5949" w:rsidP="006D5949">
      <w:pPr>
        <w:spacing w:line="276" w:lineRule="auto"/>
        <w:rPr>
          <w:bCs/>
          <w:i/>
          <w:sz w:val="28"/>
          <w:szCs w:val="28"/>
        </w:rPr>
      </w:pPr>
    </w:p>
    <w:p w:rsidR="0025712D" w:rsidRPr="00224437" w:rsidRDefault="0079463F" w:rsidP="001F0AC5">
      <w:pPr>
        <w:pStyle w:val="af4"/>
        <w:spacing w:line="288" w:lineRule="auto"/>
        <w:ind w:left="0" w:firstLine="567"/>
        <w:jc w:val="both"/>
        <w:rPr>
          <w:sz w:val="28"/>
          <w:szCs w:val="28"/>
        </w:rPr>
      </w:pPr>
      <w:r w:rsidRPr="00224437">
        <w:rPr>
          <w:sz w:val="28"/>
          <w:szCs w:val="28"/>
        </w:rPr>
        <w:t xml:space="preserve">2. </w:t>
      </w:r>
      <w:r w:rsidR="0025712D" w:rsidRPr="00224437">
        <w:rPr>
          <w:sz w:val="28"/>
          <w:szCs w:val="28"/>
        </w:rPr>
        <w:t xml:space="preserve">Признать утратившими силу </w:t>
      </w:r>
      <w:r w:rsidR="00EB271B" w:rsidRPr="00224437">
        <w:rPr>
          <w:sz w:val="28"/>
          <w:szCs w:val="28"/>
        </w:rPr>
        <w:t>муниципальны</w:t>
      </w:r>
      <w:r w:rsidR="0025712D" w:rsidRPr="00224437">
        <w:rPr>
          <w:sz w:val="28"/>
          <w:szCs w:val="28"/>
        </w:rPr>
        <w:t>е</w:t>
      </w:r>
      <w:r w:rsidR="00EB271B" w:rsidRPr="00224437">
        <w:rPr>
          <w:sz w:val="28"/>
          <w:szCs w:val="28"/>
        </w:rPr>
        <w:t xml:space="preserve"> правов</w:t>
      </w:r>
      <w:r w:rsidR="0025712D" w:rsidRPr="00224437">
        <w:rPr>
          <w:sz w:val="28"/>
          <w:szCs w:val="28"/>
        </w:rPr>
        <w:t>ые</w:t>
      </w:r>
      <w:r w:rsidR="00EB271B" w:rsidRPr="00224437">
        <w:rPr>
          <w:sz w:val="28"/>
          <w:szCs w:val="28"/>
        </w:rPr>
        <w:t xml:space="preserve"> акт</w:t>
      </w:r>
      <w:r w:rsidR="0025712D" w:rsidRPr="00224437">
        <w:rPr>
          <w:sz w:val="28"/>
          <w:szCs w:val="28"/>
        </w:rPr>
        <w:t>ы:</w:t>
      </w:r>
    </w:p>
    <w:p w:rsidR="0025712D" w:rsidRPr="00224437" w:rsidRDefault="001F0AC5" w:rsidP="001F0AC5">
      <w:pPr>
        <w:pStyle w:val="af4"/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712D" w:rsidRPr="00224437">
        <w:rPr>
          <w:sz w:val="28"/>
          <w:szCs w:val="28"/>
        </w:rPr>
        <w:tab/>
      </w:r>
      <w:r w:rsidR="001F0E76" w:rsidRPr="00224437">
        <w:rPr>
          <w:sz w:val="28"/>
          <w:szCs w:val="28"/>
        </w:rPr>
        <w:t>от</w:t>
      </w:r>
      <w:r w:rsidR="0025712D" w:rsidRPr="00224437">
        <w:rPr>
          <w:sz w:val="28"/>
          <w:szCs w:val="28"/>
        </w:rPr>
        <w:t xml:space="preserve"> </w:t>
      </w:r>
      <w:r w:rsidR="001F0E76" w:rsidRPr="00224437">
        <w:rPr>
          <w:sz w:val="28"/>
          <w:szCs w:val="28"/>
        </w:rPr>
        <w:t xml:space="preserve">27.05.2016 № 286-МПА </w:t>
      </w:r>
      <w:r w:rsidR="00EB271B" w:rsidRPr="00224437">
        <w:rPr>
          <w:sz w:val="28"/>
          <w:szCs w:val="28"/>
        </w:rPr>
        <w:t>«Перечень услуг, которые являются необходимыми и обязательными для предоставления администрацией Партизанского муниципального района муниципальных услуг и предоставляются организациями, участвующими в предоставлении</w:t>
      </w:r>
      <w:r>
        <w:rPr>
          <w:sz w:val="28"/>
          <w:szCs w:val="28"/>
        </w:rPr>
        <w:t xml:space="preserve"> муниципальных услуг», принятый</w:t>
      </w:r>
      <w:r w:rsidR="00EB271B" w:rsidRPr="00224437">
        <w:rPr>
          <w:sz w:val="28"/>
          <w:szCs w:val="28"/>
        </w:rPr>
        <w:t xml:space="preserve"> решением Думы Партизанского муниципального района</w:t>
      </w:r>
      <w:r w:rsidR="0025712D" w:rsidRPr="00224437">
        <w:rPr>
          <w:sz w:val="28"/>
          <w:szCs w:val="28"/>
        </w:rPr>
        <w:t>;</w:t>
      </w:r>
    </w:p>
    <w:p w:rsidR="0079463F" w:rsidRDefault="001F0AC5" w:rsidP="00065621">
      <w:pPr>
        <w:pStyle w:val="2"/>
        <w:tabs>
          <w:tab w:val="left" w:pos="709"/>
        </w:tabs>
        <w:ind w:right="0" w:firstLine="567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25712D" w:rsidRPr="00224437">
        <w:rPr>
          <w:sz w:val="28"/>
          <w:szCs w:val="28"/>
        </w:rPr>
        <w:tab/>
      </w:r>
      <w:r w:rsidR="001F0E76" w:rsidRPr="00224437">
        <w:rPr>
          <w:sz w:val="28"/>
          <w:szCs w:val="28"/>
        </w:rPr>
        <w:t xml:space="preserve">от 28.05.2019 № 86-МПА </w:t>
      </w:r>
      <w:r w:rsidR="0025712D" w:rsidRPr="00224437">
        <w:rPr>
          <w:sz w:val="28"/>
          <w:szCs w:val="28"/>
        </w:rPr>
        <w:t>«</w:t>
      </w:r>
      <w:r w:rsidR="0025712D" w:rsidRPr="00224437">
        <w:rPr>
          <w:bCs/>
          <w:sz w:val="28"/>
          <w:szCs w:val="28"/>
        </w:rPr>
        <w:t>О внесении изменений в Перечень услуг, которые являются необходимыми и обязательными для предоставления администрацией Партизанского муниципального района муниципальных услуг, и предоставляю</w:t>
      </w:r>
      <w:r>
        <w:rPr>
          <w:bCs/>
          <w:sz w:val="28"/>
          <w:szCs w:val="28"/>
        </w:rPr>
        <w:t>тся организациями, участвующими</w:t>
      </w:r>
      <w:r w:rsidR="0025712D" w:rsidRPr="00224437">
        <w:rPr>
          <w:bCs/>
          <w:sz w:val="28"/>
          <w:szCs w:val="28"/>
        </w:rPr>
        <w:t xml:space="preserve"> в предоставлении муниципальных услуг», </w:t>
      </w:r>
      <w:r>
        <w:rPr>
          <w:sz w:val="28"/>
          <w:szCs w:val="28"/>
        </w:rPr>
        <w:t>принятый</w:t>
      </w:r>
      <w:r w:rsidR="0025712D" w:rsidRPr="00224437">
        <w:rPr>
          <w:sz w:val="28"/>
          <w:szCs w:val="28"/>
        </w:rPr>
        <w:t xml:space="preserve"> решением Думы Партизанского муниципального района</w:t>
      </w:r>
      <w:r w:rsidR="0025712D" w:rsidRPr="00224437">
        <w:rPr>
          <w:bCs/>
          <w:sz w:val="28"/>
          <w:szCs w:val="28"/>
        </w:rPr>
        <w:t xml:space="preserve">. </w:t>
      </w:r>
    </w:p>
    <w:p w:rsidR="001F0AC5" w:rsidRPr="00224437" w:rsidRDefault="001F0AC5" w:rsidP="00065621">
      <w:pPr>
        <w:pStyle w:val="2"/>
        <w:tabs>
          <w:tab w:val="left" w:pos="709"/>
        </w:tabs>
        <w:ind w:right="0" w:firstLine="567"/>
        <w:rPr>
          <w:bCs/>
          <w:sz w:val="28"/>
          <w:szCs w:val="28"/>
        </w:rPr>
      </w:pPr>
    </w:p>
    <w:p w:rsidR="006D5949" w:rsidRPr="00224437" w:rsidRDefault="0079463F" w:rsidP="00065621">
      <w:pPr>
        <w:pStyle w:val="2"/>
        <w:tabs>
          <w:tab w:val="left" w:pos="709"/>
        </w:tabs>
        <w:ind w:right="0" w:firstLine="567"/>
        <w:rPr>
          <w:bCs/>
          <w:sz w:val="28"/>
          <w:szCs w:val="28"/>
        </w:rPr>
      </w:pPr>
      <w:r w:rsidRPr="00224437">
        <w:rPr>
          <w:bCs/>
          <w:sz w:val="28"/>
          <w:szCs w:val="28"/>
        </w:rPr>
        <w:tab/>
        <w:t xml:space="preserve">3. </w:t>
      </w:r>
      <w:r w:rsidR="006D5949" w:rsidRPr="00224437">
        <w:rPr>
          <w:bCs/>
          <w:sz w:val="28"/>
          <w:szCs w:val="28"/>
        </w:rPr>
        <w:t>Настоящий муниципальный правовой а</w:t>
      </w:r>
      <w:proofErr w:type="gramStart"/>
      <w:r w:rsidR="006D5949" w:rsidRPr="00224437">
        <w:rPr>
          <w:bCs/>
          <w:sz w:val="28"/>
          <w:szCs w:val="28"/>
        </w:rPr>
        <w:t>кт вст</w:t>
      </w:r>
      <w:proofErr w:type="gramEnd"/>
      <w:r w:rsidR="006D5949" w:rsidRPr="00224437">
        <w:rPr>
          <w:bCs/>
          <w:sz w:val="28"/>
          <w:szCs w:val="28"/>
        </w:rPr>
        <w:t>упает в силу со дня его официального опубликования.</w:t>
      </w:r>
    </w:p>
    <w:p w:rsidR="006D5949" w:rsidRPr="00224437" w:rsidRDefault="006D5949" w:rsidP="00065621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:rsidR="006D5949" w:rsidRPr="00224437" w:rsidRDefault="006D5949" w:rsidP="00065621">
      <w:pPr>
        <w:spacing w:line="276" w:lineRule="auto"/>
        <w:jc w:val="both"/>
        <w:rPr>
          <w:bCs/>
          <w:sz w:val="28"/>
          <w:szCs w:val="28"/>
        </w:rPr>
      </w:pPr>
    </w:p>
    <w:p w:rsidR="00604DB0" w:rsidRPr="00224437" w:rsidRDefault="00604DB0" w:rsidP="00065621">
      <w:pPr>
        <w:spacing w:line="276" w:lineRule="auto"/>
        <w:jc w:val="both"/>
        <w:rPr>
          <w:bCs/>
          <w:sz w:val="28"/>
          <w:szCs w:val="28"/>
        </w:rPr>
      </w:pPr>
    </w:p>
    <w:p w:rsidR="006D5949" w:rsidRPr="00224437" w:rsidRDefault="0025712D" w:rsidP="00065621">
      <w:pPr>
        <w:spacing w:line="276" w:lineRule="auto"/>
        <w:jc w:val="both"/>
        <w:rPr>
          <w:bCs/>
          <w:sz w:val="28"/>
          <w:szCs w:val="28"/>
        </w:rPr>
      </w:pPr>
      <w:proofErr w:type="spellStart"/>
      <w:r w:rsidRPr="00224437">
        <w:rPr>
          <w:bCs/>
          <w:sz w:val="28"/>
          <w:szCs w:val="28"/>
        </w:rPr>
        <w:t>И.о</w:t>
      </w:r>
      <w:proofErr w:type="spellEnd"/>
      <w:r w:rsidRPr="00224437">
        <w:rPr>
          <w:bCs/>
          <w:sz w:val="28"/>
          <w:szCs w:val="28"/>
        </w:rPr>
        <w:t>. г</w:t>
      </w:r>
      <w:r w:rsidR="006D5949" w:rsidRPr="00224437">
        <w:rPr>
          <w:bCs/>
          <w:sz w:val="28"/>
          <w:szCs w:val="28"/>
        </w:rPr>
        <w:t>лав</w:t>
      </w:r>
      <w:r w:rsidRPr="00224437">
        <w:rPr>
          <w:bCs/>
          <w:sz w:val="28"/>
          <w:szCs w:val="28"/>
        </w:rPr>
        <w:t>ы</w:t>
      </w:r>
      <w:r w:rsidR="006D5949" w:rsidRPr="00224437">
        <w:rPr>
          <w:bCs/>
          <w:sz w:val="28"/>
          <w:szCs w:val="28"/>
        </w:rPr>
        <w:t xml:space="preserve"> Парти</w:t>
      </w:r>
      <w:r w:rsidRPr="00224437">
        <w:rPr>
          <w:bCs/>
          <w:sz w:val="28"/>
          <w:szCs w:val="28"/>
        </w:rPr>
        <w:t>занского муниципального района</w:t>
      </w:r>
      <w:r w:rsidR="001F0AC5">
        <w:rPr>
          <w:bCs/>
          <w:sz w:val="28"/>
          <w:szCs w:val="28"/>
        </w:rPr>
        <w:t xml:space="preserve">    </w:t>
      </w:r>
      <w:r w:rsidR="0084796B" w:rsidRPr="00224437">
        <w:rPr>
          <w:bCs/>
          <w:sz w:val="28"/>
          <w:szCs w:val="28"/>
        </w:rPr>
        <w:t xml:space="preserve">         </w:t>
      </w:r>
      <w:r w:rsidRPr="00224437">
        <w:rPr>
          <w:bCs/>
          <w:sz w:val="28"/>
          <w:szCs w:val="28"/>
        </w:rPr>
        <w:t xml:space="preserve">     </w:t>
      </w:r>
      <w:r w:rsidR="00A007EF">
        <w:rPr>
          <w:bCs/>
          <w:sz w:val="28"/>
          <w:szCs w:val="28"/>
        </w:rPr>
        <w:t xml:space="preserve">    </w:t>
      </w:r>
      <w:r w:rsidRPr="00224437">
        <w:rPr>
          <w:bCs/>
          <w:sz w:val="28"/>
          <w:szCs w:val="28"/>
        </w:rPr>
        <w:t xml:space="preserve">     Л.В.</w:t>
      </w:r>
      <w:r w:rsidR="001F0AC5">
        <w:rPr>
          <w:bCs/>
          <w:sz w:val="28"/>
          <w:szCs w:val="28"/>
        </w:rPr>
        <w:t xml:space="preserve"> </w:t>
      </w:r>
      <w:proofErr w:type="spellStart"/>
      <w:r w:rsidRPr="00224437">
        <w:rPr>
          <w:bCs/>
          <w:sz w:val="28"/>
          <w:szCs w:val="28"/>
        </w:rPr>
        <w:t>Хамхоев</w:t>
      </w:r>
      <w:proofErr w:type="spellEnd"/>
    </w:p>
    <w:p w:rsidR="002667DC" w:rsidRPr="00224437" w:rsidRDefault="002667DC" w:rsidP="00065621">
      <w:pPr>
        <w:spacing w:line="276" w:lineRule="auto"/>
        <w:jc w:val="both"/>
        <w:rPr>
          <w:bCs/>
          <w:sz w:val="28"/>
          <w:szCs w:val="28"/>
        </w:rPr>
      </w:pPr>
    </w:p>
    <w:p w:rsidR="002667DC" w:rsidRPr="00224437" w:rsidRDefault="002D5A2D" w:rsidP="0006562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 октября</w:t>
      </w:r>
      <w:r w:rsidR="003F1A65" w:rsidRPr="00224437">
        <w:rPr>
          <w:bCs/>
          <w:sz w:val="28"/>
          <w:szCs w:val="28"/>
        </w:rPr>
        <w:t xml:space="preserve"> </w:t>
      </w:r>
      <w:r w:rsidR="002709B2" w:rsidRPr="00224437">
        <w:rPr>
          <w:bCs/>
          <w:sz w:val="28"/>
          <w:szCs w:val="28"/>
        </w:rPr>
        <w:t>201</w:t>
      </w:r>
      <w:r w:rsidR="0025712D" w:rsidRPr="00224437">
        <w:rPr>
          <w:bCs/>
          <w:sz w:val="28"/>
          <w:szCs w:val="28"/>
        </w:rPr>
        <w:t>9</w:t>
      </w:r>
      <w:r w:rsidR="002667DC" w:rsidRPr="00224437">
        <w:rPr>
          <w:bCs/>
          <w:sz w:val="28"/>
          <w:szCs w:val="28"/>
        </w:rPr>
        <w:t xml:space="preserve"> года</w:t>
      </w:r>
    </w:p>
    <w:p w:rsidR="003F1A65" w:rsidRPr="00224437" w:rsidRDefault="002667DC" w:rsidP="006D5949">
      <w:pPr>
        <w:spacing w:line="276" w:lineRule="auto"/>
        <w:jc w:val="both"/>
        <w:rPr>
          <w:bCs/>
          <w:sz w:val="28"/>
          <w:szCs w:val="28"/>
        </w:rPr>
      </w:pPr>
      <w:r w:rsidRPr="00224437">
        <w:rPr>
          <w:bCs/>
          <w:sz w:val="28"/>
          <w:szCs w:val="28"/>
        </w:rPr>
        <w:t>№</w:t>
      </w:r>
      <w:r w:rsidR="007C5FE8" w:rsidRPr="00224437">
        <w:rPr>
          <w:bCs/>
          <w:sz w:val="28"/>
          <w:szCs w:val="28"/>
        </w:rPr>
        <w:t xml:space="preserve"> </w:t>
      </w:r>
      <w:r w:rsidR="002D5A2D">
        <w:rPr>
          <w:bCs/>
          <w:sz w:val="28"/>
          <w:szCs w:val="28"/>
        </w:rPr>
        <w:t>165</w:t>
      </w:r>
      <w:r w:rsidR="00B52A40" w:rsidRPr="00224437">
        <w:rPr>
          <w:bCs/>
          <w:sz w:val="28"/>
          <w:szCs w:val="28"/>
        </w:rPr>
        <w:t>-</w:t>
      </w:r>
      <w:r w:rsidRPr="00224437">
        <w:rPr>
          <w:bCs/>
          <w:sz w:val="28"/>
          <w:szCs w:val="28"/>
        </w:rPr>
        <w:t>МПА</w:t>
      </w:r>
    </w:p>
    <w:sectPr w:rsidR="003F1A65" w:rsidRPr="00224437" w:rsidSect="00CC40FA">
      <w:headerReference w:type="even" r:id="rId15"/>
      <w:pgSz w:w="11906" w:h="16838"/>
      <w:pgMar w:top="567" w:right="567" w:bottom="851" w:left="1701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05" w:rsidRDefault="00183205">
      <w:r>
        <w:separator/>
      </w:r>
    </w:p>
  </w:endnote>
  <w:endnote w:type="continuationSeparator" w:id="0">
    <w:p w:rsidR="00183205" w:rsidRDefault="001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05" w:rsidRDefault="00183205">
      <w:r>
        <w:separator/>
      </w:r>
    </w:p>
  </w:footnote>
  <w:footnote w:type="continuationSeparator" w:id="0">
    <w:p w:rsidR="00183205" w:rsidRDefault="0018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B4" w:rsidRDefault="00567869" w:rsidP="00A14F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4E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4EB4" w:rsidRDefault="00104E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706"/>
    <w:multiLevelType w:val="hybridMultilevel"/>
    <w:tmpl w:val="3EDE2DC2"/>
    <w:lvl w:ilvl="0" w:tplc="181065E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5003E7"/>
    <w:multiLevelType w:val="hybridMultilevel"/>
    <w:tmpl w:val="6154579E"/>
    <w:lvl w:ilvl="0" w:tplc="729EA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DE54C0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46A0DC70">
      <w:start w:val="1"/>
      <w:numFmt w:val="decimal"/>
      <w:lvlText w:val="%3"/>
      <w:lvlJc w:val="right"/>
      <w:pPr>
        <w:ind w:left="2509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91DF8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157C6D5A"/>
    <w:multiLevelType w:val="hybridMultilevel"/>
    <w:tmpl w:val="AF061866"/>
    <w:lvl w:ilvl="0" w:tplc="2E6C2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BC18FE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822B44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>
    <w:nsid w:val="29BE1F60"/>
    <w:multiLevelType w:val="hybridMultilevel"/>
    <w:tmpl w:val="5C06B270"/>
    <w:lvl w:ilvl="0" w:tplc="914CA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3813AB"/>
    <w:multiLevelType w:val="multilevel"/>
    <w:tmpl w:val="540A63E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>
    <w:nsid w:val="331A32A0"/>
    <w:multiLevelType w:val="hybridMultilevel"/>
    <w:tmpl w:val="3432CE60"/>
    <w:lvl w:ilvl="0" w:tplc="C8585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5A5050"/>
    <w:multiLevelType w:val="hybridMultilevel"/>
    <w:tmpl w:val="BD7E0D4C"/>
    <w:lvl w:ilvl="0" w:tplc="C1D0C29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38A67B82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3BB141EA"/>
    <w:multiLevelType w:val="hybridMultilevel"/>
    <w:tmpl w:val="67ACD090"/>
    <w:lvl w:ilvl="0" w:tplc="68F604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D7172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>
    <w:nsid w:val="42D82261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42F5050C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>
    <w:nsid w:val="4AE7472A"/>
    <w:multiLevelType w:val="hybridMultilevel"/>
    <w:tmpl w:val="925C6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1C4173"/>
    <w:multiLevelType w:val="hybridMultilevel"/>
    <w:tmpl w:val="A1FCE048"/>
    <w:lvl w:ilvl="0" w:tplc="C3DA3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14234F"/>
    <w:multiLevelType w:val="hybridMultilevel"/>
    <w:tmpl w:val="9D60D148"/>
    <w:lvl w:ilvl="0" w:tplc="329024F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5B6604E"/>
    <w:multiLevelType w:val="hybridMultilevel"/>
    <w:tmpl w:val="17125ED6"/>
    <w:lvl w:ilvl="0" w:tplc="53F2C3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887550"/>
    <w:multiLevelType w:val="hybridMultilevel"/>
    <w:tmpl w:val="AABA426C"/>
    <w:lvl w:ilvl="0" w:tplc="26500ED6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BF5158D"/>
    <w:multiLevelType w:val="hybridMultilevel"/>
    <w:tmpl w:val="2AE27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73669F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1">
    <w:nsid w:val="5CAB5D4E"/>
    <w:multiLevelType w:val="hybridMultilevel"/>
    <w:tmpl w:val="CCA8F886"/>
    <w:lvl w:ilvl="0" w:tplc="6AC697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72A331C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C7529A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>
    <w:nsid w:val="62436B27"/>
    <w:multiLevelType w:val="hybridMultilevel"/>
    <w:tmpl w:val="1CDA6230"/>
    <w:lvl w:ilvl="0" w:tplc="416C4F72">
      <w:start w:val="90"/>
      <w:numFmt w:val="decimal"/>
      <w:lvlText w:val="%1"/>
      <w:lvlJc w:val="left"/>
      <w:pPr>
        <w:ind w:left="26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09" w:hanging="360"/>
      </w:pPr>
    </w:lvl>
    <w:lvl w:ilvl="2" w:tplc="0419001B" w:tentative="1">
      <w:start w:val="1"/>
      <w:numFmt w:val="lowerRoman"/>
      <w:lvlText w:val="%3."/>
      <w:lvlJc w:val="right"/>
      <w:pPr>
        <w:ind w:left="4129" w:hanging="180"/>
      </w:pPr>
    </w:lvl>
    <w:lvl w:ilvl="3" w:tplc="0419000F" w:tentative="1">
      <w:start w:val="1"/>
      <w:numFmt w:val="decimal"/>
      <w:lvlText w:val="%4."/>
      <w:lvlJc w:val="left"/>
      <w:pPr>
        <w:ind w:left="4849" w:hanging="360"/>
      </w:pPr>
    </w:lvl>
    <w:lvl w:ilvl="4" w:tplc="04190019" w:tentative="1">
      <w:start w:val="1"/>
      <w:numFmt w:val="lowerLetter"/>
      <w:lvlText w:val="%5."/>
      <w:lvlJc w:val="left"/>
      <w:pPr>
        <w:ind w:left="5569" w:hanging="360"/>
      </w:pPr>
    </w:lvl>
    <w:lvl w:ilvl="5" w:tplc="0419001B" w:tentative="1">
      <w:start w:val="1"/>
      <w:numFmt w:val="lowerRoman"/>
      <w:lvlText w:val="%6."/>
      <w:lvlJc w:val="right"/>
      <w:pPr>
        <w:ind w:left="6289" w:hanging="180"/>
      </w:pPr>
    </w:lvl>
    <w:lvl w:ilvl="6" w:tplc="0419000F" w:tentative="1">
      <w:start w:val="1"/>
      <w:numFmt w:val="decimal"/>
      <w:lvlText w:val="%7."/>
      <w:lvlJc w:val="left"/>
      <w:pPr>
        <w:ind w:left="7009" w:hanging="360"/>
      </w:pPr>
    </w:lvl>
    <w:lvl w:ilvl="7" w:tplc="04190019" w:tentative="1">
      <w:start w:val="1"/>
      <w:numFmt w:val="lowerLetter"/>
      <w:lvlText w:val="%8."/>
      <w:lvlJc w:val="left"/>
      <w:pPr>
        <w:ind w:left="7729" w:hanging="360"/>
      </w:pPr>
    </w:lvl>
    <w:lvl w:ilvl="8" w:tplc="041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24">
    <w:nsid w:val="762F32DE"/>
    <w:multiLevelType w:val="multilevel"/>
    <w:tmpl w:val="FDAC63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>
    <w:nsid w:val="7FD56122"/>
    <w:multiLevelType w:val="hybridMultilevel"/>
    <w:tmpl w:val="32B834D2"/>
    <w:lvl w:ilvl="0" w:tplc="4B265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2"/>
  </w:num>
  <w:num w:numId="5">
    <w:abstractNumId w:val="20"/>
  </w:num>
  <w:num w:numId="6">
    <w:abstractNumId w:val="13"/>
  </w:num>
  <w:num w:numId="7">
    <w:abstractNumId w:val="6"/>
  </w:num>
  <w:num w:numId="8">
    <w:abstractNumId w:val="22"/>
  </w:num>
  <w:num w:numId="9">
    <w:abstractNumId w:val="11"/>
  </w:num>
  <w:num w:numId="10">
    <w:abstractNumId w:val="4"/>
  </w:num>
  <w:num w:numId="11">
    <w:abstractNumId w:val="12"/>
  </w:num>
  <w:num w:numId="12">
    <w:abstractNumId w:val="24"/>
  </w:num>
  <w:num w:numId="13">
    <w:abstractNumId w:val="3"/>
  </w:num>
  <w:num w:numId="14">
    <w:abstractNumId w:val="5"/>
  </w:num>
  <w:num w:numId="15">
    <w:abstractNumId w:val="1"/>
  </w:num>
  <w:num w:numId="16">
    <w:abstractNumId w:val="7"/>
  </w:num>
  <w:num w:numId="17">
    <w:abstractNumId w:val="0"/>
  </w:num>
  <w:num w:numId="18">
    <w:abstractNumId w:val="10"/>
  </w:num>
  <w:num w:numId="19">
    <w:abstractNumId w:val="23"/>
  </w:num>
  <w:num w:numId="20">
    <w:abstractNumId w:val="21"/>
  </w:num>
  <w:num w:numId="21">
    <w:abstractNumId w:val="17"/>
  </w:num>
  <w:num w:numId="22">
    <w:abstractNumId w:val="18"/>
  </w:num>
  <w:num w:numId="23">
    <w:abstractNumId w:val="16"/>
  </w:num>
  <w:num w:numId="24">
    <w:abstractNumId w:val="25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69"/>
    <w:rsid w:val="00001045"/>
    <w:rsid w:val="000013FC"/>
    <w:rsid w:val="00002E95"/>
    <w:rsid w:val="000046EF"/>
    <w:rsid w:val="00006D4C"/>
    <w:rsid w:val="000107B1"/>
    <w:rsid w:val="000202A8"/>
    <w:rsid w:val="00026BEA"/>
    <w:rsid w:val="00031895"/>
    <w:rsid w:val="00035A1A"/>
    <w:rsid w:val="00040870"/>
    <w:rsid w:val="000511BC"/>
    <w:rsid w:val="000517BC"/>
    <w:rsid w:val="0005220D"/>
    <w:rsid w:val="00052A0B"/>
    <w:rsid w:val="00060D66"/>
    <w:rsid w:val="00062132"/>
    <w:rsid w:val="00062415"/>
    <w:rsid w:val="00064D73"/>
    <w:rsid w:val="00065621"/>
    <w:rsid w:val="00066264"/>
    <w:rsid w:val="00067629"/>
    <w:rsid w:val="00076353"/>
    <w:rsid w:val="000908EB"/>
    <w:rsid w:val="00093B14"/>
    <w:rsid w:val="00094830"/>
    <w:rsid w:val="000A27BC"/>
    <w:rsid w:val="000A2D1D"/>
    <w:rsid w:val="000A3B72"/>
    <w:rsid w:val="000A4BDC"/>
    <w:rsid w:val="000B04A8"/>
    <w:rsid w:val="000B421C"/>
    <w:rsid w:val="000B4A45"/>
    <w:rsid w:val="000B745A"/>
    <w:rsid w:val="000C0449"/>
    <w:rsid w:val="000C0B19"/>
    <w:rsid w:val="000C1418"/>
    <w:rsid w:val="000C1C0B"/>
    <w:rsid w:val="000C2B62"/>
    <w:rsid w:val="000C6159"/>
    <w:rsid w:val="000C68B4"/>
    <w:rsid w:val="000D244E"/>
    <w:rsid w:val="000D2CE2"/>
    <w:rsid w:val="000F3556"/>
    <w:rsid w:val="000F65CB"/>
    <w:rsid w:val="00100A1A"/>
    <w:rsid w:val="00101241"/>
    <w:rsid w:val="0010339B"/>
    <w:rsid w:val="00104EB4"/>
    <w:rsid w:val="00105A49"/>
    <w:rsid w:val="0010742D"/>
    <w:rsid w:val="001074DE"/>
    <w:rsid w:val="001079C4"/>
    <w:rsid w:val="00113746"/>
    <w:rsid w:val="001176F2"/>
    <w:rsid w:val="001203A7"/>
    <w:rsid w:val="0012180D"/>
    <w:rsid w:val="00121B3D"/>
    <w:rsid w:val="0012211B"/>
    <w:rsid w:val="0012356A"/>
    <w:rsid w:val="001342E6"/>
    <w:rsid w:val="00142E7B"/>
    <w:rsid w:val="00142FDB"/>
    <w:rsid w:val="0015635B"/>
    <w:rsid w:val="001633D6"/>
    <w:rsid w:val="0016368E"/>
    <w:rsid w:val="001665FE"/>
    <w:rsid w:val="00166F22"/>
    <w:rsid w:val="00173E38"/>
    <w:rsid w:val="00176BFE"/>
    <w:rsid w:val="0018035D"/>
    <w:rsid w:val="001823F9"/>
    <w:rsid w:val="001826E5"/>
    <w:rsid w:val="00183205"/>
    <w:rsid w:val="00183C27"/>
    <w:rsid w:val="0018526A"/>
    <w:rsid w:val="00186620"/>
    <w:rsid w:val="001A1819"/>
    <w:rsid w:val="001A2068"/>
    <w:rsid w:val="001A634B"/>
    <w:rsid w:val="001B0FE8"/>
    <w:rsid w:val="001B297E"/>
    <w:rsid w:val="001B5B29"/>
    <w:rsid w:val="001B6C38"/>
    <w:rsid w:val="001C31A5"/>
    <w:rsid w:val="001C57AF"/>
    <w:rsid w:val="001D14B1"/>
    <w:rsid w:val="001D3C75"/>
    <w:rsid w:val="001D41A5"/>
    <w:rsid w:val="001D4644"/>
    <w:rsid w:val="001E0DC0"/>
    <w:rsid w:val="001E2BAB"/>
    <w:rsid w:val="001E4035"/>
    <w:rsid w:val="001F0AC5"/>
    <w:rsid w:val="001F0E76"/>
    <w:rsid w:val="001F15AE"/>
    <w:rsid w:val="002036A3"/>
    <w:rsid w:val="0020419F"/>
    <w:rsid w:val="00207E83"/>
    <w:rsid w:val="002104B8"/>
    <w:rsid w:val="00210E5D"/>
    <w:rsid w:val="002125D2"/>
    <w:rsid w:val="0021553E"/>
    <w:rsid w:val="0021556C"/>
    <w:rsid w:val="002209BD"/>
    <w:rsid w:val="00224179"/>
    <w:rsid w:val="00224437"/>
    <w:rsid w:val="00226E0F"/>
    <w:rsid w:val="00227A4E"/>
    <w:rsid w:val="00232E87"/>
    <w:rsid w:val="00234F4C"/>
    <w:rsid w:val="00237347"/>
    <w:rsid w:val="00243964"/>
    <w:rsid w:val="002448B0"/>
    <w:rsid w:val="002455AD"/>
    <w:rsid w:val="002510E1"/>
    <w:rsid w:val="00251764"/>
    <w:rsid w:val="002548A5"/>
    <w:rsid w:val="00254C83"/>
    <w:rsid w:val="00255477"/>
    <w:rsid w:val="0025712D"/>
    <w:rsid w:val="00260273"/>
    <w:rsid w:val="00263CA1"/>
    <w:rsid w:val="0026571E"/>
    <w:rsid w:val="002667DC"/>
    <w:rsid w:val="002709B2"/>
    <w:rsid w:val="002721B7"/>
    <w:rsid w:val="00274ECA"/>
    <w:rsid w:val="00280179"/>
    <w:rsid w:val="00281A2D"/>
    <w:rsid w:val="00286C54"/>
    <w:rsid w:val="00296953"/>
    <w:rsid w:val="002A4EEA"/>
    <w:rsid w:val="002A5AC4"/>
    <w:rsid w:val="002C3999"/>
    <w:rsid w:val="002C4FD4"/>
    <w:rsid w:val="002C5660"/>
    <w:rsid w:val="002D1E1A"/>
    <w:rsid w:val="002D2C55"/>
    <w:rsid w:val="002D5A2D"/>
    <w:rsid w:val="002D5AD0"/>
    <w:rsid w:val="002D7F9E"/>
    <w:rsid w:val="002E0200"/>
    <w:rsid w:val="002F0FC4"/>
    <w:rsid w:val="002F41A4"/>
    <w:rsid w:val="002F59E8"/>
    <w:rsid w:val="002F6C29"/>
    <w:rsid w:val="002F7D0E"/>
    <w:rsid w:val="0030130B"/>
    <w:rsid w:val="0030264C"/>
    <w:rsid w:val="00302A66"/>
    <w:rsid w:val="00304112"/>
    <w:rsid w:val="00315F3D"/>
    <w:rsid w:val="00317D59"/>
    <w:rsid w:val="00321618"/>
    <w:rsid w:val="003216AA"/>
    <w:rsid w:val="00326476"/>
    <w:rsid w:val="00333F5A"/>
    <w:rsid w:val="00336294"/>
    <w:rsid w:val="0033787A"/>
    <w:rsid w:val="003510CF"/>
    <w:rsid w:val="00351C1A"/>
    <w:rsid w:val="003535D5"/>
    <w:rsid w:val="003541C4"/>
    <w:rsid w:val="00355DEB"/>
    <w:rsid w:val="0035714E"/>
    <w:rsid w:val="00357F31"/>
    <w:rsid w:val="00373622"/>
    <w:rsid w:val="00374A78"/>
    <w:rsid w:val="003802CB"/>
    <w:rsid w:val="003803A2"/>
    <w:rsid w:val="00397912"/>
    <w:rsid w:val="003A2C6E"/>
    <w:rsid w:val="003A32E0"/>
    <w:rsid w:val="003B619F"/>
    <w:rsid w:val="003C04C9"/>
    <w:rsid w:val="003C4E32"/>
    <w:rsid w:val="003D0788"/>
    <w:rsid w:val="003D1143"/>
    <w:rsid w:val="003D22D5"/>
    <w:rsid w:val="003D3314"/>
    <w:rsid w:val="003D718C"/>
    <w:rsid w:val="003E5880"/>
    <w:rsid w:val="003E623E"/>
    <w:rsid w:val="003F14D0"/>
    <w:rsid w:val="003F1A65"/>
    <w:rsid w:val="003F2F4A"/>
    <w:rsid w:val="00400070"/>
    <w:rsid w:val="00400528"/>
    <w:rsid w:val="00401E52"/>
    <w:rsid w:val="0041674C"/>
    <w:rsid w:val="004170F1"/>
    <w:rsid w:val="00420453"/>
    <w:rsid w:val="00420464"/>
    <w:rsid w:val="004237DE"/>
    <w:rsid w:val="00423C38"/>
    <w:rsid w:val="00425140"/>
    <w:rsid w:val="00443BA5"/>
    <w:rsid w:val="00444F45"/>
    <w:rsid w:val="0045008F"/>
    <w:rsid w:val="004560A4"/>
    <w:rsid w:val="0046348D"/>
    <w:rsid w:val="004645A9"/>
    <w:rsid w:val="004664EB"/>
    <w:rsid w:val="00471A8A"/>
    <w:rsid w:val="004761BA"/>
    <w:rsid w:val="00480321"/>
    <w:rsid w:val="004808E0"/>
    <w:rsid w:val="00481228"/>
    <w:rsid w:val="00482126"/>
    <w:rsid w:val="004843FA"/>
    <w:rsid w:val="0048495E"/>
    <w:rsid w:val="00484A42"/>
    <w:rsid w:val="00495177"/>
    <w:rsid w:val="00496D6B"/>
    <w:rsid w:val="004A1613"/>
    <w:rsid w:val="004A19E8"/>
    <w:rsid w:val="004A29A9"/>
    <w:rsid w:val="004A50AE"/>
    <w:rsid w:val="004A591A"/>
    <w:rsid w:val="004B13CB"/>
    <w:rsid w:val="004B33F7"/>
    <w:rsid w:val="004B46C1"/>
    <w:rsid w:val="004B7C0C"/>
    <w:rsid w:val="004C4509"/>
    <w:rsid w:val="004D2BDD"/>
    <w:rsid w:val="004D3192"/>
    <w:rsid w:val="004D6B5D"/>
    <w:rsid w:val="004D7691"/>
    <w:rsid w:val="004E1FC1"/>
    <w:rsid w:val="004E4C53"/>
    <w:rsid w:val="004F1571"/>
    <w:rsid w:val="004F4974"/>
    <w:rsid w:val="0050080B"/>
    <w:rsid w:val="00507411"/>
    <w:rsid w:val="00511D7C"/>
    <w:rsid w:val="0051461F"/>
    <w:rsid w:val="00514D02"/>
    <w:rsid w:val="00520812"/>
    <w:rsid w:val="0052190D"/>
    <w:rsid w:val="00522990"/>
    <w:rsid w:val="0052429A"/>
    <w:rsid w:val="00525780"/>
    <w:rsid w:val="005337D6"/>
    <w:rsid w:val="00533AD3"/>
    <w:rsid w:val="00534769"/>
    <w:rsid w:val="00537106"/>
    <w:rsid w:val="00541E64"/>
    <w:rsid w:val="00541ED6"/>
    <w:rsid w:val="005478AF"/>
    <w:rsid w:val="00547F94"/>
    <w:rsid w:val="005624C6"/>
    <w:rsid w:val="00563D51"/>
    <w:rsid w:val="00564636"/>
    <w:rsid w:val="00565091"/>
    <w:rsid w:val="005652D9"/>
    <w:rsid w:val="00567744"/>
    <w:rsid w:val="00567869"/>
    <w:rsid w:val="00567FF7"/>
    <w:rsid w:val="005707CF"/>
    <w:rsid w:val="00572EF3"/>
    <w:rsid w:val="005765AF"/>
    <w:rsid w:val="00580602"/>
    <w:rsid w:val="005807C7"/>
    <w:rsid w:val="00582704"/>
    <w:rsid w:val="0058510B"/>
    <w:rsid w:val="0058530B"/>
    <w:rsid w:val="00591770"/>
    <w:rsid w:val="005A6543"/>
    <w:rsid w:val="005B2898"/>
    <w:rsid w:val="005B3448"/>
    <w:rsid w:val="005B5A16"/>
    <w:rsid w:val="005C2496"/>
    <w:rsid w:val="005C24D9"/>
    <w:rsid w:val="005C432D"/>
    <w:rsid w:val="005C4612"/>
    <w:rsid w:val="005D1D31"/>
    <w:rsid w:val="005D6E8D"/>
    <w:rsid w:val="005E0CAA"/>
    <w:rsid w:val="005E2AB4"/>
    <w:rsid w:val="005E2C4D"/>
    <w:rsid w:val="005E4768"/>
    <w:rsid w:val="005F05DA"/>
    <w:rsid w:val="005F10A9"/>
    <w:rsid w:val="005F1FA6"/>
    <w:rsid w:val="005F572B"/>
    <w:rsid w:val="005F7BDF"/>
    <w:rsid w:val="005F7CFA"/>
    <w:rsid w:val="00604DB0"/>
    <w:rsid w:val="0060528C"/>
    <w:rsid w:val="00606201"/>
    <w:rsid w:val="006108FD"/>
    <w:rsid w:val="0061099A"/>
    <w:rsid w:val="006128C7"/>
    <w:rsid w:val="006136BE"/>
    <w:rsid w:val="0062576C"/>
    <w:rsid w:val="00633308"/>
    <w:rsid w:val="006366A6"/>
    <w:rsid w:val="006414DC"/>
    <w:rsid w:val="00651878"/>
    <w:rsid w:val="00652105"/>
    <w:rsid w:val="0065376C"/>
    <w:rsid w:val="00661B10"/>
    <w:rsid w:val="00674559"/>
    <w:rsid w:val="00675852"/>
    <w:rsid w:val="006769E8"/>
    <w:rsid w:val="006842F7"/>
    <w:rsid w:val="00690B51"/>
    <w:rsid w:val="006913F8"/>
    <w:rsid w:val="0069394F"/>
    <w:rsid w:val="00695441"/>
    <w:rsid w:val="006A28D4"/>
    <w:rsid w:val="006B113A"/>
    <w:rsid w:val="006B51E6"/>
    <w:rsid w:val="006B5BDC"/>
    <w:rsid w:val="006B6235"/>
    <w:rsid w:val="006D5949"/>
    <w:rsid w:val="006D6336"/>
    <w:rsid w:val="006D6919"/>
    <w:rsid w:val="006E127A"/>
    <w:rsid w:val="006E2428"/>
    <w:rsid w:val="006E2625"/>
    <w:rsid w:val="006E2A9A"/>
    <w:rsid w:val="006E424F"/>
    <w:rsid w:val="006F44F7"/>
    <w:rsid w:val="006F49E3"/>
    <w:rsid w:val="006F6785"/>
    <w:rsid w:val="006F7E4E"/>
    <w:rsid w:val="007003AB"/>
    <w:rsid w:val="00703DBF"/>
    <w:rsid w:val="007058ED"/>
    <w:rsid w:val="007079DE"/>
    <w:rsid w:val="00713538"/>
    <w:rsid w:val="007178BD"/>
    <w:rsid w:val="007209CF"/>
    <w:rsid w:val="00721852"/>
    <w:rsid w:val="00723123"/>
    <w:rsid w:val="00724743"/>
    <w:rsid w:val="00724F05"/>
    <w:rsid w:val="00732129"/>
    <w:rsid w:val="00732C9E"/>
    <w:rsid w:val="0073554A"/>
    <w:rsid w:val="00735A6E"/>
    <w:rsid w:val="0074062E"/>
    <w:rsid w:val="00747116"/>
    <w:rsid w:val="00747E46"/>
    <w:rsid w:val="00754951"/>
    <w:rsid w:val="00756916"/>
    <w:rsid w:val="0075694C"/>
    <w:rsid w:val="00756F18"/>
    <w:rsid w:val="00763F68"/>
    <w:rsid w:val="0076699D"/>
    <w:rsid w:val="007677CF"/>
    <w:rsid w:val="007848EC"/>
    <w:rsid w:val="00785B13"/>
    <w:rsid w:val="00787E7E"/>
    <w:rsid w:val="00790CEF"/>
    <w:rsid w:val="0079463F"/>
    <w:rsid w:val="007A1E70"/>
    <w:rsid w:val="007A29AF"/>
    <w:rsid w:val="007A2B75"/>
    <w:rsid w:val="007B19A8"/>
    <w:rsid w:val="007B309E"/>
    <w:rsid w:val="007C1ACF"/>
    <w:rsid w:val="007C5FE8"/>
    <w:rsid w:val="007C6F72"/>
    <w:rsid w:val="007D00CE"/>
    <w:rsid w:val="007D083C"/>
    <w:rsid w:val="007D4186"/>
    <w:rsid w:val="007D5338"/>
    <w:rsid w:val="007D78DA"/>
    <w:rsid w:val="007E7D57"/>
    <w:rsid w:val="007F7C91"/>
    <w:rsid w:val="007F7DEA"/>
    <w:rsid w:val="0080097A"/>
    <w:rsid w:val="00800DC0"/>
    <w:rsid w:val="00825535"/>
    <w:rsid w:val="00831D4F"/>
    <w:rsid w:val="00834896"/>
    <w:rsid w:val="00834D68"/>
    <w:rsid w:val="00836172"/>
    <w:rsid w:val="0083662D"/>
    <w:rsid w:val="00841DDD"/>
    <w:rsid w:val="008456F6"/>
    <w:rsid w:val="0084721B"/>
    <w:rsid w:val="0084796B"/>
    <w:rsid w:val="00853E6A"/>
    <w:rsid w:val="00854706"/>
    <w:rsid w:val="0086311E"/>
    <w:rsid w:val="0086744C"/>
    <w:rsid w:val="00873969"/>
    <w:rsid w:val="008759AB"/>
    <w:rsid w:val="00880068"/>
    <w:rsid w:val="00882BBE"/>
    <w:rsid w:val="008834E3"/>
    <w:rsid w:val="008865CE"/>
    <w:rsid w:val="00887C7D"/>
    <w:rsid w:val="00887CE7"/>
    <w:rsid w:val="00887DF8"/>
    <w:rsid w:val="00893175"/>
    <w:rsid w:val="00893C80"/>
    <w:rsid w:val="00895AB8"/>
    <w:rsid w:val="008A5485"/>
    <w:rsid w:val="008A58A6"/>
    <w:rsid w:val="008A5BE7"/>
    <w:rsid w:val="008A5F7C"/>
    <w:rsid w:val="008B06A7"/>
    <w:rsid w:val="008B202B"/>
    <w:rsid w:val="008B3678"/>
    <w:rsid w:val="008B50F1"/>
    <w:rsid w:val="008B69EF"/>
    <w:rsid w:val="008C0256"/>
    <w:rsid w:val="008C1862"/>
    <w:rsid w:val="008C32CC"/>
    <w:rsid w:val="008C53C0"/>
    <w:rsid w:val="008C66B7"/>
    <w:rsid w:val="008D190B"/>
    <w:rsid w:val="008D4C51"/>
    <w:rsid w:val="008D6094"/>
    <w:rsid w:val="008D722E"/>
    <w:rsid w:val="008D785C"/>
    <w:rsid w:val="008E2B8A"/>
    <w:rsid w:val="008E6D2F"/>
    <w:rsid w:val="008F48B5"/>
    <w:rsid w:val="008F5FCE"/>
    <w:rsid w:val="00903BC4"/>
    <w:rsid w:val="00903DD9"/>
    <w:rsid w:val="00907384"/>
    <w:rsid w:val="009132A7"/>
    <w:rsid w:val="0091635A"/>
    <w:rsid w:val="0091766D"/>
    <w:rsid w:val="0092155D"/>
    <w:rsid w:val="00921A52"/>
    <w:rsid w:val="00931D10"/>
    <w:rsid w:val="00933F3D"/>
    <w:rsid w:val="00934FAF"/>
    <w:rsid w:val="00940EC9"/>
    <w:rsid w:val="0094368B"/>
    <w:rsid w:val="00946BB6"/>
    <w:rsid w:val="00953B0E"/>
    <w:rsid w:val="009543E6"/>
    <w:rsid w:val="00954E6F"/>
    <w:rsid w:val="00957157"/>
    <w:rsid w:val="009575EA"/>
    <w:rsid w:val="00976308"/>
    <w:rsid w:val="009905C8"/>
    <w:rsid w:val="009917E4"/>
    <w:rsid w:val="0099395E"/>
    <w:rsid w:val="009B0B6C"/>
    <w:rsid w:val="009B3071"/>
    <w:rsid w:val="009C3B21"/>
    <w:rsid w:val="009C4310"/>
    <w:rsid w:val="009D1FB8"/>
    <w:rsid w:val="009D2014"/>
    <w:rsid w:val="009D7A60"/>
    <w:rsid w:val="009E697B"/>
    <w:rsid w:val="009F1E71"/>
    <w:rsid w:val="009F246F"/>
    <w:rsid w:val="009F290C"/>
    <w:rsid w:val="009F3C2C"/>
    <w:rsid w:val="009F3C2F"/>
    <w:rsid w:val="009F7538"/>
    <w:rsid w:val="00A007EF"/>
    <w:rsid w:val="00A016A3"/>
    <w:rsid w:val="00A05565"/>
    <w:rsid w:val="00A144D8"/>
    <w:rsid w:val="00A14FDE"/>
    <w:rsid w:val="00A167FC"/>
    <w:rsid w:val="00A22449"/>
    <w:rsid w:val="00A24F09"/>
    <w:rsid w:val="00A27A68"/>
    <w:rsid w:val="00A32D9C"/>
    <w:rsid w:val="00A40567"/>
    <w:rsid w:val="00A4171A"/>
    <w:rsid w:val="00A42A43"/>
    <w:rsid w:val="00A46587"/>
    <w:rsid w:val="00A46A5B"/>
    <w:rsid w:val="00A50D79"/>
    <w:rsid w:val="00A60E5B"/>
    <w:rsid w:val="00A62E2A"/>
    <w:rsid w:val="00A651CA"/>
    <w:rsid w:val="00A71119"/>
    <w:rsid w:val="00A766FE"/>
    <w:rsid w:val="00A77579"/>
    <w:rsid w:val="00A81598"/>
    <w:rsid w:val="00A817E4"/>
    <w:rsid w:val="00A84B14"/>
    <w:rsid w:val="00A925C5"/>
    <w:rsid w:val="00A92B9D"/>
    <w:rsid w:val="00AA0110"/>
    <w:rsid w:val="00AA477C"/>
    <w:rsid w:val="00AB458B"/>
    <w:rsid w:val="00AC09F9"/>
    <w:rsid w:val="00AC46DA"/>
    <w:rsid w:val="00AC5042"/>
    <w:rsid w:val="00AD079A"/>
    <w:rsid w:val="00AD2D28"/>
    <w:rsid w:val="00AD5FFC"/>
    <w:rsid w:val="00AF21E3"/>
    <w:rsid w:val="00AF4883"/>
    <w:rsid w:val="00AF6B8B"/>
    <w:rsid w:val="00AF73B4"/>
    <w:rsid w:val="00B007B2"/>
    <w:rsid w:val="00B01420"/>
    <w:rsid w:val="00B076F8"/>
    <w:rsid w:val="00B239DA"/>
    <w:rsid w:val="00B24693"/>
    <w:rsid w:val="00B36D8F"/>
    <w:rsid w:val="00B42DD9"/>
    <w:rsid w:val="00B44C3A"/>
    <w:rsid w:val="00B478C6"/>
    <w:rsid w:val="00B52366"/>
    <w:rsid w:val="00B5289B"/>
    <w:rsid w:val="00B52A40"/>
    <w:rsid w:val="00B52C1A"/>
    <w:rsid w:val="00B52D60"/>
    <w:rsid w:val="00B5768C"/>
    <w:rsid w:val="00B63104"/>
    <w:rsid w:val="00B70E60"/>
    <w:rsid w:val="00B750F2"/>
    <w:rsid w:val="00B76636"/>
    <w:rsid w:val="00B81BD7"/>
    <w:rsid w:val="00B83564"/>
    <w:rsid w:val="00B84A8E"/>
    <w:rsid w:val="00B925EB"/>
    <w:rsid w:val="00B941C3"/>
    <w:rsid w:val="00B97503"/>
    <w:rsid w:val="00BA11AD"/>
    <w:rsid w:val="00BA21D9"/>
    <w:rsid w:val="00BA222E"/>
    <w:rsid w:val="00BA4D83"/>
    <w:rsid w:val="00BB3394"/>
    <w:rsid w:val="00BC320F"/>
    <w:rsid w:val="00BC3E55"/>
    <w:rsid w:val="00BD0DFC"/>
    <w:rsid w:val="00BD646C"/>
    <w:rsid w:val="00BD6D80"/>
    <w:rsid w:val="00BE12FB"/>
    <w:rsid w:val="00BE62DE"/>
    <w:rsid w:val="00BE641C"/>
    <w:rsid w:val="00BF2A36"/>
    <w:rsid w:val="00C0053A"/>
    <w:rsid w:val="00C01488"/>
    <w:rsid w:val="00C02A9E"/>
    <w:rsid w:val="00C03410"/>
    <w:rsid w:val="00C04BDA"/>
    <w:rsid w:val="00C055D1"/>
    <w:rsid w:val="00C067F0"/>
    <w:rsid w:val="00C10DBB"/>
    <w:rsid w:val="00C1117B"/>
    <w:rsid w:val="00C1284E"/>
    <w:rsid w:val="00C140F9"/>
    <w:rsid w:val="00C158CE"/>
    <w:rsid w:val="00C15D36"/>
    <w:rsid w:val="00C17A04"/>
    <w:rsid w:val="00C17D54"/>
    <w:rsid w:val="00C22E12"/>
    <w:rsid w:val="00C23336"/>
    <w:rsid w:val="00C30B50"/>
    <w:rsid w:val="00C344A6"/>
    <w:rsid w:val="00C35ACB"/>
    <w:rsid w:val="00C37368"/>
    <w:rsid w:val="00C37D94"/>
    <w:rsid w:val="00C4029D"/>
    <w:rsid w:val="00C41396"/>
    <w:rsid w:val="00C42F41"/>
    <w:rsid w:val="00C43827"/>
    <w:rsid w:val="00C460E6"/>
    <w:rsid w:val="00C47B12"/>
    <w:rsid w:val="00C5483F"/>
    <w:rsid w:val="00C63E96"/>
    <w:rsid w:val="00C65285"/>
    <w:rsid w:val="00C747F9"/>
    <w:rsid w:val="00C81583"/>
    <w:rsid w:val="00C82A6B"/>
    <w:rsid w:val="00C82AAA"/>
    <w:rsid w:val="00C86CD1"/>
    <w:rsid w:val="00C879FE"/>
    <w:rsid w:val="00C95203"/>
    <w:rsid w:val="00C95450"/>
    <w:rsid w:val="00C9577F"/>
    <w:rsid w:val="00C96291"/>
    <w:rsid w:val="00CA1866"/>
    <w:rsid w:val="00CA5E6F"/>
    <w:rsid w:val="00CB41BA"/>
    <w:rsid w:val="00CC162A"/>
    <w:rsid w:val="00CC3355"/>
    <w:rsid w:val="00CC3480"/>
    <w:rsid w:val="00CC40FA"/>
    <w:rsid w:val="00CC4FBC"/>
    <w:rsid w:val="00CC7704"/>
    <w:rsid w:val="00CC78F6"/>
    <w:rsid w:val="00CD6313"/>
    <w:rsid w:val="00CE0FE0"/>
    <w:rsid w:val="00CE2979"/>
    <w:rsid w:val="00CE2E09"/>
    <w:rsid w:val="00CE34D5"/>
    <w:rsid w:val="00CF6806"/>
    <w:rsid w:val="00D0285B"/>
    <w:rsid w:val="00D02B89"/>
    <w:rsid w:val="00D037A7"/>
    <w:rsid w:val="00D062E4"/>
    <w:rsid w:val="00D114B0"/>
    <w:rsid w:val="00D1432A"/>
    <w:rsid w:val="00D1695D"/>
    <w:rsid w:val="00D17E4F"/>
    <w:rsid w:val="00D21A82"/>
    <w:rsid w:val="00D2306C"/>
    <w:rsid w:val="00D244E8"/>
    <w:rsid w:val="00D3381F"/>
    <w:rsid w:val="00D36251"/>
    <w:rsid w:val="00D41FD0"/>
    <w:rsid w:val="00D509CF"/>
    <w:rsid w:val="00D50AC2"/>
    <w:rsid w:val="00D50F2A"/>
    <w:rsid w:val="00D513BA"/>
    <w:rsid w:val="00D544C4"/>
    <w:rsid w:val="00D56A57"/>
    <w:rsid w:val="00D6032C"/>
    <w:rsid w:val="00D60893"/>
    <w:rsid w:val="00D63E87"/>
    <w:rsid w:val="00D7296E"/>
    <w:rsid w:val="00D77E50"/>
    <w:rsid w:val="00D77F1E"/>
    <w:rsid w:val="00D77FF9"/>
    <w:rsid w:val="00D82511"/>
    <w:rsid w:val="00D95D15"/>
    <w:rsid w:val="00DA14AA"/>
    <w:rsid w:val="00DA1689"/>
    <w:rsid w:val="00DA4665"/>
    <w:rsid w:val="00DA4DB0"/>
    <w:rsid w:val="00DB49BF"/>
    <w:rsid w:val="00DB5729"/>
    <w:rsid w:val="00DC15FC"/>
    <w:rsid w:val="00DC1786"/>
    <w:rsid w:val="00DC38AC"/>
    <w:rsid w:val="00DC7663"/>
    <w:rsid w:val="00DD27C0"/>
    <w:rsid w:val="00DD2E35"/>
    <w:rsid w:val="00DD70D6"/>
    <w:rsid w:val="00DD7ACF"/>
    <w:rsid w:val="00DE0B7B"/>
    <w:rsid w:val="00DE1957"/>
    <w:rsid w:val="00DE1E1E"/>
    <w:rsid w:val="00DE4664"/>
    <w:rsid w:val="00DF0181"/>
    <w:rsid w:val="00DF5E3C"/>
    <w:rsid w:val="00E0771C"/>
    <w:rsid w:val="00E17FC4"/>
    <w:rsid w:val="00E21180"/>
    <w:rsid w:val="00E24C2A"/>
    <w:rsid w:val="00E40174"/>
    <w:rsid w:val="00E41AB0"/>
    <w:rsid w:val="00E43231"/>
    <w:rsid w:val="00E44D13"/>
    <w:rsid w:val="00E461C4"/>
    <w:rsid w:val="00E50683"/>
    <w:rsid w:val="00E51288"/>
    <w:rsid w:val="00E51D77"/>
    <w:rsid w:val="00E54357"/>
    <w:rsid w:val="00E608CD"/>
    <w:rsid w:val="00E621F2"/>
    <w:rsid w:val="00E643BD"/>
    <w:rsid w:val="00E6719D"/>
    <w:rsid w:val="00E67F98"/>
    <w:rsid w:val="00E74FE0"/>
    <w:rsid w:val="00E773E0"/>
    <w:rsid w:val="00E809DF"/>
    <w:rsid w:val="00E830C0"/>
    <w:rsid w:val="00E96622"/>
    <w:rsid w:val="00EA2967"/>
    <w:rsid w:val="00EA5680"/>
    <w:rsid w:val="00EA768A"/>
    <w:rsid w:val="00EB01C9"/>
    <w:rsid w:val="00EB271B"/>
    <w:rsid w:val="00EB3FB4"/>
    <w:rsid w:val="00EC08B7"/>
    <w:rsid w:val="00ED3A0C"/>
    <w:rsid w:val="00ED431E"/>
    <w:rsid w:val="00ED4F8E"/>
    <w:rsid w:val="00ED5F70"/>
    <w:rsid w:val="00EE37E1"/>
    <w:rsid w:val="00EE3FE3"/>
    <w:rsid w:val="00EE42B7"/>
    <w:rsid w:val="00EE5C1D"/>
    <w:rsid w:val="00EF09E1"/>
    <w:rsid w:val="00EF50BC"/>
    <w:rsid w:val="00EF5264"/>
    <w:rsid w:val="00EF61FD"/>
    <w:rsid w:val="00EF743A"/>
    <w:rsid w:val="00EF7495"/>
    <w:rsid w:val="00EF7C51"/>
    <w:rsid w:val="00F04701"/>
    <w:rsid w:val="00F05695"/>
    <w:rsid w:val="00F10D1D"/>
    <w:rsid w:val="00F11A59"/>
    <w:rsid w:val="00F24449"/>
    <w:rsid w:val="00F247BB"/>
    <w:rsid w:val="00F32E8B"/>
    <w:rsid w:val="00F36BB0"/>
    <w:rsid w:val="00F43778"/>
    <w:rsid w:val="00F45EAC"/>
    <w:rsid w:val="00F4697D"/>
    <w:rsid w:val="00F52A68"/>
    <w:rsid w:val="00F536CC"/>
    <w:rsid w:val="00F5568D"/>
    <w:rsid w:val="00F56292"/>
    <w:rsid w:val="00F56F5E"/>
    <w:rsid w:val="00F6024C"/>
    <w:rsid w:val="00F62491"/>
    <w:rsid w:val="00F632D2"/>
    <w:rsid w:val="00F7100F"/>
    <w:rsid w:val="00F71BC3"/>
    <w:rsid w:val="00F73622"/>
    <w:rsid w:val="00F73F83"/>
    <w:rsid w:val="00F75E33"/>
    <w:rsid w:val="00F779AC"/>
    <w:rsid w:val="00F77FB6"/>
    <w:rsid w:val="00F80B3D"/>
    <w:rsid w:val="00F86461"/>
    <w:rsid w:val="00F9156A"/>
    <w:rsid w:val="00F91BFE"/>
    <w:rsid w:val="00F9543E"/>
    <w:rsid w:val="00F974C2"/>
    <w:rsid w:val="00FA1BF1"/>
    <w:rsid w:val="00FA217D"/>
    <w:rsid w:val="00FA4BB7"/>
    <w:rsid w:val="00FA7685"/>
    <w:rsid w:val="00FB3543"/>
    <w:rsid w:val="00FB5335"/>
    <w:rsid w:val="00FB700A"/>
    <w:rsid w:val="00FC091B"/>
    <w:rsid w:val="00FC1A31"/>
    <w:rsid w:val="00FC266D"/>
    <w:rsid w:val="00FC6ACB"/>
    <w:rsid w:val="00FE03B1"/>
    <w:rsid w:val="00FE4FB6"/>
    <w:rsid w:val="00FE7149"/>
    <w:rsid w:val="00FE7DAF"/>
    <w:rsid w:val="00FF1A52"/>
    <w:rsid w:val="00FF2C9C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7D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95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34769"/>
    <w:pPr>
      <w:ind w:right="5102"/>
      <w:jc w:val="both"/>
    </w:pPr>
    <w:rPr>
      <w:position w:val="6"/>
      <w:sz w:val="26"/>
      <w:szCs w:val="20"/>
    </w:rPr>
  </w:style>
  <w:style w:type="paragraph" w:customStyle="1" w:styleId="ConsPlusNormal">
    <w:name w:val="ConsPlusNormal"/>
    <w:rsid w:val="00534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3">
    <w:name w:val="Hyperlink"/>
    <w:unhideWhenUsed/>
    <w:rsid w:val="00534769"/>
    <w:rPr>
      <w:color w:val="0000FF"/>
      <w:u w:val="single"/>
    </w:rPr>
  </w:style>
  <w:style w:type="paragraph" w:styleId="a4">
    <w:name w:val="header"/>
    <w:basedOn w:val="a"/>
    <w:rsid w:val="005347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4769"/>
  </w:style>
  <w:style w:type="character" w:customStyle="1" w:styleId="20">
    <w:name w:val="Основной текст 2 Знак"/>
    <w:link w:val="2"/>
    <w:rsid w:val="004B46C1"/>
    <w:rPr>
      <w:position w:val="6"/>
      <w:sz w:val="26"/>
      <w:lang w:val="ru-RU" w:eastAsia="ru-RU" w:bidi="ar-SA"/>
    </w:rPr>
  </w:style>
  <w:style w:type="paragraph" w:styleId="a6">
    <w:name w:val="footer"/>
    <w:basedOn w:val="a"/>
    <w:link w:val="a7"/>
    <w:uiPriority w:val="99"/>
    <w:rsid w:val="003D22D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EF61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75E3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rsid w:val="003E58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00104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0104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425140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425140"/>
    <w:rPr>
      <w:rFonts w:eastAsia="Times New Roman"/>
    </w:rPr>
  </w:style>
  <w:style w:type="character" w:styleId="ad">
    <w:name w:val="footnote reference"/>
    <w:uiPriority w:val="99"/>
    <w:rsid w:val="00425140"/>
    <w:rPr>
      <w:vertAlign w:val="superscript"/>
    </w:rPr>
  </w:style>
  <w:style w:type="character" w:styleId="ae">
    <w:name w:val="annotation reference"/>
    <w:rsid w:val="00062415"/>
    <w:rPr>
      <w:sz w:val="16"/>
      <w:szCs w:val="16"/>
    </w:rPr>
  </w:style>
  <w:style w:type="paragraph" w:styleId="af">
    <w:name w:val="annotation text"/>
    <w:basedOn w:val="a"/>
    <w:link w:val="af0"/>
    <w:rsid w:val="000624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62415"/>
  </w:style>
  <w:style w:type="paragraph" w:styleId="af1">
    <w:name w:val="annotation subject"/>
    <w:basedOn w:val="af"/>
    <w:next w:val="af"/>
    <w:link w:val="af2"/>
    <w:rsid w:val="00062415"/>
    <w:rPr>
      <w:b/>
      <w:bCs/>
    </w:rPr>
  </w:style>
  <w:style w:type="character" w:customStyle="1" w:styleId="af2">
    <w:name w:val="Тема примечания Знак"/>
    <w:link w:val="af1"/>
    <w:rsid w:val="00062415"/>
    <w:rPr>
      <w:b/>
      <w:bCs/>
    </w:rPr>
  </w:style>
  <w:style w:type="character" w:customStyle="1" w:styleId="80">
    <w:name w:val="Заголовок 8 Знак"/>
    <w:link w:val="8"/>
    <w:uiPriority w:val="9"/>
    <w:semiHidden/>
    <w:rsid w:val="00EF7495"/>
    <w:rPr>
      <w:rFonts w:ascii="Cambria" w:hAnsi="Cambria"/>
      <w:color w:val="404040"/>
    </w:rPr>
  </w:style>
  <w:style w:type="paragraph" w:styleId="af3">
    <w:name w:val="caption"/>
    <w:basedOn w:val="a"/>
    <w:next w:val="a"/>
    <w:semiHidden/>
    <w:unhideWhenUsed/>
    <w:qFormat/>
    <w:rsid w:val="00EF7495"/>
    <w:pPr>
      <w:jc w:val="center"/>
    </w:pPr>
    <w:rPr>
      <w:b/>
      <w:bCs/>
      <w:iCs/>
      <w:sz w:val="44"/>
      <w:szCs w:val="26"/>
    </w:rPr>
  </w:style>
  <w:style w:type="character" w:customStyle="1" w:styleId="a7">
    <w:name w:val="Нижний колонтитул Знак"/>
    <w:link w:val="a6"/>
    <w:uiPriority w:val="99"/>
    <w:rsid w:val="00E51288"/>
    <w:rPr>
      <w:sz w:val="24"/>
      <w:szCs w:val="24"/>
    </w:rPr>
  </w:style>
  <w:style w:type="paragraph" w:styleId="af4">
    <w:name w:val="List Paragraph"/>
    <w:basedOn w:val="a"/>
    <w:uiPriority w:val="34"/>
    <w:qFormat/>
    <w:rsid w:val="00EB2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7D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95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34769"/>
    <w:pPr>
      <w:ind w:right="5102"/>
      <w:jc w:val="both"/>
    </w:pPr>
    <w:rPr>
      <w:position w:val="6"/>
      <w:sz w:val="26"/>
      <w:szCs w:val="20"/>
    </w:rPr>
  </w:style>
  <w:style w:type="paragraph" w:customStyle="1" w:styleId="ConsPlusNormal">
    <w:name w:val="ConsPlusNormal"/>
    <w:rsid w:val="00534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3">
    <w:name w:val="Hyperlink"/>
    <w:unhideWhenUsed/>
    <w:rsid w:val="00534769"/>
    <w:rPr>
      <w:color w:val="0000FF"/>
      <w:u w:val="single"/>
    </w:rPr>
  </w:style>
  <w:style w:type="paragraph" w:styleId="a4">
    <w:name w:val="header"/>
    <w:basedOn w:val="a"/>
    <w:rsid w:val="005347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4769"/>
  </w:style>
  <w:style w:type="character" w:customStyle="1" w:styleId="20">
    <w:name w:val="Основной текст 2 Знак"/>
    <w:link w:val="2"/>
    <w:rsid w:val="004B46C1"/>
    <w:rPr>
      <w:position w:val="6"/>
      <w:sz w:val="26"/>
      <w:lang w:val="ru-RU" w:eastAsia="ru-RU" w:bidi="ar-SA"/>
    </w:rPr>
  </w:style>
  <w:style w:type="paragraph" w:styleId="a6">
    <w:name w:val="footer"/>
    <w:basedOn w:val="a"/>
    <w:link w:val="a7"/>
    <w:uiPriority w:val="99"/>
    <w:rsid w:val="003D22D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EF61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75E3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rsid w:val="003E58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00104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01045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425140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rsid w:val="00425140"/>
    <w:rPr>
      <w:rFonts w:eastAsia="Times New Roman"/>
    </w:rPr>
  </w:style>
  <w:style w:type="character" w:styleId="ad">
    <w:name w:val="footnote reference"/>
    <w:uiPriority w:val="99"/>
    <w:rsid w:val="00425140"/>
    <w:rPr>
      <w:vertAlign w:val="superscript"/>
    </w:rPr>
  </w:style>
  <w:style w:type="character" w:styleId="ae">
    <w:name w:val="annotation reference"/>
    <w:rsid w:val="00062415"/>
    <w:rPr>
      <w:sz w:val="16"/>
      <w:szCs w:val="16"/>
    </w:rPr>
  </w:style>
  <w:style w:type="paragraph" w:styleId="af">
    <w:name w:val="annotation text"/>
    <w:basedOn w:val="a"/>
    <w:link w:val="af0"/>
    <w:rsid w:val="000624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62415"/>
  </w:style>
  <w:style w:type="paragraph" w:styleId="af1">
    <w:name w:val="annotation subject"/>
    <w:basedOn w:val="af"/>
    <w:next w:val="af"/>
    <w:link w:val="af2"/>
    <w:rsid w:val="00062415"/>
    <w:rPr>
      <w:b/>
      <w:bCs/>
    </w:rPr>
  </w:style>
  <w:style w:type="character" w:customStyle="1" w:styleId="af2">
    <w:name w:val="Тема примечания Знак"/>
    <w:link w:val="af1"/>
    <w:rsid w:val="00062415"/>
    <w:rPr>
      <w:b/>
      <w:bCs/>
    </w:rPr>
  </w:style>
  <w:style w:type="character" w:customStyle="1" w:styleId="80">
    <w:name w:val="Заголовок 8 Знак"/>
    <w:link w:val="8"/>
    <w:uiPriority w:val="9"/>
    <w:semiHidden/>
    <w:rsid w:val="00EF7495"/>
    <w:rPr>
      <w:rFonts w:ascii="Cambria" w:hAnsi="Cambria"/>
      <w:color w:val="404040"/>
    </w:rPr>
  </w:style>
  <w:style w:type="paragraph" w:styleId="af3">
    <w:name w:val="caption"/>
    <w:basedOn w:val="a"/>
    <w:next w:val="a"/>
    <w:semiHidden/>
    <w:unhideWhenUsed/>
    <w:qFormat/>
    <w:rsid w:val="00EF7495"/>
    <w:pPr>
      <w:jc w:val="center"/>
    </w:pPr>
    <w:rPr>
      <w:b/>
      <w:bCs/>
      <w:iCs/>
      <w:sz w:val="44"/>
      <w:szCs w:val="26"/>
    </w:rPr>
  </w:style>
  <w:style w:type="character" w:customStyle="1" w:styleId="a7">
    <w:name w:val="Нижний колонтитул Знак"/>
    <w:link w:val="a6"/>
    <w:uiPriority w:val="99"/>
    <w:rsid w:val="00E51288"/>
    <w:rPr>
      <w:sz w:val="24"/>
      <w:szCs w:val="24"/>
    </w:rPr>
  </w:style>
  <w:style w:type="paragraph" w:styleId="af4">
    <w:name w:val="List Paragraph"/>
    <w:basedOn w:val="a"/>
    <w:uiPriority w:val="34"/>
    <w:qFormat/>
    <w:rsid w:val="00EB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B9D211F81B3013A4382D09B17E726418D150CFEBEFE9CFCD1D912646C265D8920ED017BAFF13432BBA57E9553DF4C5342BD0A81AABDC045BZE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B9D211F81B3013A4382D09B17E726418D150CFEBEFE9CFCD1D912646C265D8920ED017BAFF124A27BA57E9553DF4C5342BD0A81AABDC045BZE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B9D211F81B3013A4382D09B17E726418D150CFEBEFE9CFCD1D912646C265D8920ED017BAFF124B29BA57E9553DF4C5342BD0A81AABDC045BZE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D6E1C467B8369B49075048D3FDD074186F7C25ED5F08CF975285EBDF16ACD17099C4A7A2AB77EC05D89664795F107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4B9D211F81B3013A4382D09B17E726418D150CFEBEFE9CFCD1D912646C265D8920ED017BAFF134228BA57E9553DF4C5342BD0A81AABDC045B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3984-922C-4A3F-8544-19AD78A0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ZPopova</dc:creator>
  <cp:lastModifiedBy>Revenko</cp:lastModifiedBy>
  <cp:revision>11</cp:revision>
  <cp:lastPrinted>2019-09-23T06:16:00Z</cp:lastPrinted>
  <dcterms:created xsi:type="dcterms:W3CDTF">2019-09-26T03:44:00Z</dcterms:created>
  <dcterms:modified xsi:type="dcterms:W3CDTF">2025-10-27T02:14:00Z</dcterms:modified>
</cp:coreProperties>
</file>