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EC" w:rsidRDefault="00B65CEC" w:rsidP="00B65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АНОНС</w:t>
      </w:r>
    </w:p>
    <w:p w:rsidR="00B65CEC" w:rsidRPr="00B65CEC" w:rsidRDefault="00B65CEC" w:rsidP="00B65CEC">
      <w:pPr>
        <w:pStyle w:val="Default"/>
        <w:jc w:val="center"/>
        <w:rPr>
          <w:sz w:val="28"/>
          <w:szCs w:val="28"/>
        </w:rPr>
      </w:pPr>
      <w:r w:rsidRPr="00B65CEC">
        <w:rPr>
          <w:b/>
          <w:bCs/>
          <w:sz w:val="28"/>
          <w:szCs w:val="28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сайте Федеральной налоговой службы. Официальный статус «социального предприятия» позволит бизнесу снизить налоговую нагрузку до 1% по упрощённой системе налогообложения, получить </w:t>
      </w:r>
      <w:proofErr w:type="spellStart"/>
      <w:r w:rsidRPr="00B65CEC">
        <w:rPr>
          <w:b/>
          <w:bCs/>
          <w:sz w:val="28"/>
          <w:szCs w:val="28"/>
        </w:rPr>
        <w:t>микрозайм</w:t>
      </w:r>
      <w:proofErr w:type="spellEnd"/>
      <w:r w:rsidRPr="00B65CEC">
        <w:rPr>
          <w:b/>
          <w:bCs/>
          <w:sz w:val="28"/>
          <w:szCs w:val="28"/>
        </w:rPr>
        <w:t xml:space="preserve"> под 1,5% и грант на развитие бизнеса до 500</w:t>
      </w:r>
      <w:r>
        <w:rPr>
          <w:b/>
          <w:bCs/>
          <w:sz w:val="28"/>
          <w:szCs w:val="28"/>
        </w:rPr>
        <w:t xml:space="preserve"> </w:t>
      </w:r>
      <w:r w:rsidRPr="00B65CEC">
        <w:rPr>
          <w:b/>
          <w:bCs/>
          <w:sz w:val="28"/>
          <w:szCs w:val="28"/>
        </w:rPr>
        <w:t>тысяч рублей, а также весь спектр бесплатных услуг от центра «Мой бизнес».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 xml:space="preserve">    В этом году перечень мер поддержки для предпринимателей из реестра расширился </w:t>
      </w:r>
      <w:proofErr w:type="gramStart"/>
      <w:r w:rsidRPr="00B65CEC">
        <w:rPr>
          <w:sz w:val="28"/>
          <w:szCs w:val="28"/>
        </w:rPr>
        <w:t>–н</w:t>
      </w:r>
      <w:proofErr w:type="gramEnd"/>
      <w:r w:rsidRPr="00B65CEC">
        <w:rPr>
          <w:sz w:val="28"/>
          <w:szCs w:val="28"/>
        </w:rPr>
        <w:t>а 2021 год они могут получить льготную налоговую ставку в 1% по «</w:t>
      </w:r>
      <w:proofErr w:type="spellStart"/>
      <w:r w:rsidRPr="00B65CEC">
        <w:rPr>
          <w:sz w:val="28"/>
          <w:szCs w:val="28"/>
        </w:rPr>
        <w:t>упрощенке</w:t>
      </w:r>
      <w:proofErr w:type="spellEnd"/>
      <w:r w:rsidRPr="00B65CEC">
        <w:rPr>
          <w:sz w:val="28"/>
          <w:szCs w:val="28"/>
        </w:rPr>
        <w:t xml:space="preserve">» по объекту «доходы», а также могут претендовать на грант в размере до 500 тысяч рублей. Для получения </w:t>
      </w:r>
      <w:proofErr w:type="spellStart"/>
      <w:r w:rsidRPr="00B65CEC">
        <w:rPr>
          <w:sz w:val="28"/>
          <w:szCs w:val="28"/>
        </w:rPr>
        <w:t>грантовых</w:t>
      </w:r>
      <w:proofErr w:type="spellEnd"/>
      <w:r w:rsidRPr="00B65CEC">
        <w:rPr>
          <w:sz w:val="28"/>
          <w:szCs w:val="28"/>
        </w:rPr>
        <w:t xml:space="preserve"> средств нужно пройти обучение в </w:t>
      </w:r>
      <w:proofErr w:type="gramStart"/>
      <w:r w:rsidRPr="00B65CEC">
        <w:rPr>
          <w:sz w:val="28"/>
          <w:szCs w:val="28"/>
        </w:rPr>
        <w:t>акселераторе</w:t>
      </w:r>
      <w:proofErr w:type="gramEnd"/>
      <w:r w:rsidRPr="00B65CEC">
        <w:rPr>
          <w:sz w:val="28"/>
          <w:szCs w:val="28"/>
        </w:rPr>
        <w:t xml:space="preserve"> «Бизнес от сердца».</w:t>
      </w:r>
      <w:r>
        <w:rPr>
          <w:sz w:val="28"/>
          <w:szCs w:val="28"/>
        </w:rPr>
        <w:t xml:space="preserve"> </w:t>
      </w:r>
      <w:r w:rsidRPr="00B65CEC">
        <w:rPr>
          <w:sz w:val="28"/>
          <w:szCs w:val="28"/>
        </w:rPr>
        <w:t xml:space="preserve">Обучающий курс стартует с 15 марта 2021 года.  Чтобы стать участником акселератора «Бизнес от сердца» предпринимателям нужно оставить заявку на сайте </w:t>
      </w:r>
      <w:proofErr w:type="spellStart"/>
      <w:r w:rsidRPr="00B65CEC">
        <w:rPr>
          <w:sz w:val="28"/>
          <w:szCs w:val="28"/>
        </w:rPr>
        <w:t>deloserdca.ru</w:t>
      </w:r>
      <w:proofErr w:type="spellEnd"/>
      <w:r w:rsidRPr="00B65CEC">
        <w:rPr>
          <w:sz w:val="28"/>
          <w:szCs w:val="28"/>
        </w:rPr>
        <w:t>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 xml:space="preserve">      Средства гранта имеют целевое назначение</w:t>
      </w:r>
      <w:r>
        <w:rPr>
          <w:sz w:val="28"/>
          <w:szCs w:val="28"/>
        </w:rPr>
        <w:t>,</w:t>
      </w:r>
      <w:r w:rsidRPr="00B65CEC">
        <w:rPr>
          <w:sz w:val="28"/>
          <w:szCs w:val="28"/>
        </w:rPr>
        <w:t xml:space="preserve">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      Сферы использования могут быть расширены.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 xml:space="preserve">      В Приморье поддержку социальных предпринимателей обеспечивает Центр инноваций социальной сферы </w:t>
      </w:r>
      <w:proofErr w:type="gramStart"/>
      <w:r w:rsidRPr="00B65CEC">
        <w:rPr>
          <w:sz w:val="28"/>
          <w:szCs w:val="28"/>
        </w:rPr>
        <w:t>–п</w:t>
      </w:r>
      <w:proofErr w:type="gramEnd"/>
      <w:r w:rsidRPr="00B65CEC">
        <w:rPr>
          <w:sz w:val="28"/>
          <w:szCs w:val="28"/>
        </w:rPr>
        <w:t xml:space="preserve">одразделение центра «Мой бизнес». 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>Центр инноваций социальной сферы помогает предпринимателям сформировать пакет документов для включения в Единый реестр социальных предпринимателей Приморского края. Подробнее с ними можно ознакомиться на сайте Центра инноваций социальной сферы.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b/>
          <w:bCs/>
          <w:sz w:val="28"/>
          <w:szCs w:val="28"/>
        </w:rPr>
        <w:t xml:space="preserve">       Направить полный пакет документов можно: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 xml:space="preserve">–по почте в министерство экономического развития Приморского края по адресу: Владивосток, улица </w:t>
      </w:r>
      <w:proofErr w:type="spellStart"/>
      <w:r w:rsidRPr="00B65CEC">
        <w:rPr>
          <w:sz w:val="28"/>
          <w:szCs w:val="28"/>
        </w:rPr>
        <w:t>Светланская</w:t>
      </w:r>
      <w:proofErr w:type="spellEnd"/>
      <w:r w:rsidRPr="00B65CEC">
        <w:rPr>
          <w:sz w:val="28"/>
          <w:szCs w:val="28"/>
        </w:rPr>
        <w:t>, 22, телефон: 8 (423) 220-92-34;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>–по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>–на электронную почту:cisspk@cpp25.ru, параллельно направив оригинал пакета документов по почте (заявки без досылки оригиналов рассматриваться не будут).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 w:rsidRPr="00B65CEC">
        <w:rPr>
          <w:sz w:val="28"/>
          <w:szCs w:val="28"/>
        </w:rPr>
        <w:t>Консультацию и дополнительную информацию можно уточнить у специалистов Центра инноваций социальной сферы (ЦИСС) по телефону:8 (423) 279-59-09.</w:t>
      </w:r>
    </w:p>
    <w:p w:rsidR="00B65CEC" w:rsidRPr="00B65CEC" w:rsidRDefault="00B65CEC" w:rsidP="00B65C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B65CEC">
        <w:rPr>
          <w:b/>
          <w:bCs/>
          <w:sz w:val="28"/>
          <w:szCs w:val="28"/>
        </w:rPr>
        <w:t xml:space="preserve">Ссылка на формирование Перечня социальных предприятий </w:t>
      </w:r>
      <w:r w:rsidRPr="00B65CEC">
        <w:rPr>
          <w:sz w:val="28"/>
          <w:szCs w:val="28"/>
        </w:rPr>
        <w:t>https://www.primorsky.ru/news/233584/</w:t>
      </w:r>
    </w:p>
    <w:p w:rsidR="00B65CEC" w:rsidRPr="00B65CEC" w:rsidRDefault="00B65CEC" w:rsidP="00B65C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65CEC">
        <w:rPr>
          <w:rFonts w:ascii="Times New Roman" w:hAnsi="Times New Roman" w:cs="Times New Roman"/>
          <w:b/>
          <w:bCs/>
          <w:sz w:val="28"/>
          <w:szCs w:val="28"/>
        </w:rPr>
        <w:t>Ссылка на бизнес акселератор</w:t>
      </w:r>
    </w:p>
    <w:p w:rsidR="007A7267" w:rsidRPr="00B65CEC" w:rsidRDefault="00B65CEC" w:rsidP="00B6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CEC">
        <w:rPr>
          <w:rFonts w:ascii="Times New Roman" w:hAnsi="Times New Roman" w:cs="Times New Roman"/>
          <w:sz w:val="28"/>
          <w:szCs w:val="28"/>
        </w:rPr>
        <w:t>https://www.primorsky.ru/news/233861/</w:t>
      </w:r>
    </w:p>
    <w:sectPr w:rsidR="007A7267" w:rsidRPr="00B65CEC" w:rsidSect="007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EC"/>
    <w:rsid w:val="000049E0"/>
    <w:rsid w:val="007A7267"/>
    <w:rsid w:val="00B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2021-02-10T04:27:00Z</dcterms:created>
  <dcterms:modified xsi:type="dcterms:W3CDTF">2021-02-10T04:40:00Z</dcterms:modified>
</cp:coreProperties>
</file>