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9A" w:rsidRDefault="003A369A" w:rsidP="003A369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A369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AC2908">
        <w:rPr>
          <w:rFonts w:ascii="Times New Roman" w:hAnsi="Times New Roman" w:cs="Times New Roman"/>
          <w:b/>
          <w:sz w:val="28"/>
          <w:szCs w:val="28"/>
        </w:rPr>
        <w:t>за н</w:t>
      </w:r>
      <w:r w:rsidRPr="003A3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езаконное перемещение физическими лицами табачной продукции</w:t>
      </w:r>
    </w:p>
    <w:p w:rsidR="00680854" w:rsidRDefault="00680854" w:rsidP="003A369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854" w:rsidRPr="003A369A" w:rsidRDefault="00680854" w:rsidP="003A369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369A" w:rsidRPr="003A369A" w:rsidRDefault="003A369A" w:rsidP="003A369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69A" w:rsidRPr="003A369A" w:rsidRDefault="003A369A" w:rsidP="003A36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28.01.2022 № 2-ФЗ «О внесении изменений в Кодекс Российской Федерации об административных правонарушениях»  Кодекс Российской Федерации об административных правонарушениях дополнен статьей 14.53.1 следующего содержания:</w:t>
      </w:r>
    </w:p>
    <w:p w:rsidR="003A369A" w:rsidRPr="003A369A" w:rsidRDefault="003A369A" w:rsidP="003A36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«Статья 14.53.1. Незаконное перемещение физическими лицами табачной продукции</w:t>
      </w:r>
    </w:p>
    <w:p w:rsidR="003A369A" w:rsidRPr="003A369A" w:rsidRDefault="003A369A" w:rsidP="003A36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</w:t>
      </w:r>
      <w:proofErr w:type="gramEnd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сигар (</w:t>
      </w:r>
      <w:proofErr w:type="spellStart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сигарилл</w:t>
      </w:r>
      <w:proofErr w:type="spellEnd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 статьей 16.21 </w:t>
      </w:r>
      <w:r w:rsidR="00A75FC3"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</w:t>
      </w:r>
      <w:r w:rsidR="008C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C2478" w:rsidRPr="008C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(статья 16.21 - </w:t>
      </w:r>
      <w:r w:rsidRPr="008C247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Незаконные пользование товарами, их приобретение, хранение либо транспортировка</w:t>
      </w:r>
      <w:r w:rsidR="008C2478" w:rsidRPr="008C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:rsidR="003A369A" w:rsidRDefault="003A369A" w:rsidP="003A36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влечет наложение административного штрафа </w:t>
      </w:r>
      <w:proofErr w:type="gramStart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 в размере от пятнадцати тысяч до двадцати пяти тысяч рублей с конфискацией</w:t>
      </w:r>
      <w:proofErr w:type="gramEnd"/>
      <w:r w:rsidRP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явившейся предметом административного правонарушения.».</w:t>
      </w:r>
    </w:p>
    <w:p w:rsidR="003A369A" w:rsidRPr="008C2478" w:rsidRDefault="003A369A" w:rsidP="003A369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вступают в силу с 08.02.2022.</w:t>
      </w:r>
    </w:p>
    <w:p w:rsidR="003A369A" w:rsidRPr="003A369A" w:rsidRDefault="003A369A" w:rsidP="003A3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A" w:rsidRPr="003A369A" w:rsidRDefault="003A369A" w:rsidP="003A36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C0A" w:rsidRDefault="00D67C0A" w:rsidP="003A36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A" w:rsidRPr="003A369A" w:rsidRDefault="00D67C0A" w:rsidP="003A36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 </w:t>
      </w:r>
      <w:proofErr w:type="spellStart"/>
      <w:r w:rsid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="003A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прокурора</w:t>
      </w:r>
    </w:p>
    <w:p w:rsidR="004660A8" w:rsidRPr="003A369A" w:rsidRDefault="00854CC4" w:rsidP="003A36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660A8" w:rsidRPr="003A369A" w:rsidSect="00F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625"/>
    <w:rsid w:val="00332BEE"/>
    <w:rsid w:val="003A369A"/>
    <w:rsid w:val="00485B50"/>
    <w:rsid w:val="00680854"/>
    <w:rsid w:val="00854CC4"/>
    <w:rsid w:val="008C2478"/>
    <w:rsid w:val="009B72D4"/>
    <w:rsid w:val="00A75FC3"/>
    <w:rsid w:val="00AC2908"/>
    <w:rsid w:val="00D67C0A"/>
    <w:rsid w:val="00F32625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Путилина Нина Анатольевна</dc:creator>
  <cp:lastModifiedBy>user824</cp:lastModifiedBy>
  <cp:revision>2</cp:revision>
  <cp:lastPrinted>2022-02-24T09:13:00Z</cp:lastPrinted>
  <dcterms:created xsi:type="dcterms:W3CDTF">2022-02-28T23:30:00Z</dcterms:created>
  <dcterms:modified xsi:type="dcterms:W3CDTF">2022-02-28T23:30:00Z</dcterms:modified>
</cp:coreProperties>
</file>