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4" w:rsidRDefault="00542624" w:rsidP="00542624">
      <w:pPr>
        <w:shd w:val="clear" w:color="auto" w:fill="FFFFFF"/>
        <w:ind w:right="24"/>
        <w:jc w:val="center"/>
      </w:pPr>
      <w:r>
        <w:rPr>
          <w:color w:val="000000"/>
          <w:sz w:val="24"/>
          <w:szCs w:val="24"/>
        </w:rPr>
        <w:t>ИТОГОВЫЙ ДОКУМЕНТ ПУБЛИЧНЫХ СЛУШАНИЙ</w:t>
      </w:r>
    </w:p>
    <w:p w:rsidR="00542624" w:rsidRDefault="00542624" w:rsidP="00542624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Публичные </w:t>
      </w:r>
      <w:proofErr w:type="gramStart"/>
      <w:r>
        <w:rPr>
          <w:color w:val="000000"/>
          <w:spacing w:val="9"/>
          <w:sz w:val="26"/>
          <w:szCs w:val="26"/>
        </w:rPr>
        <w:t>слушания</w:t>
      </w:r>
      <w:proofErr w:type="gramEnd"/>
      <w:r>
        <w:rPr>
          <w:color w:val="000000"/>
          <w:spacing w:val="9"/>
          <w:sz w:val="26"/>
          <w:szCs w:val="26"/>
        </w:rPr>
        <w:t xml:space="preserve"> назначенные постановлениями администрации </w:t>
      </w:r>
      <w:r>
        <w:rPr>
          <w:color w:val="000000"/>
          <w:spacing w:val="5"/>
          <w:sz w:val="26"/>
          <w:szCs w:val="26"/>
        </w:rPr>
        <w:t xml:space="preserve">Партизанского муниципального района от 01.09.2017 № 495 «О назначении </w:t>
      </w:r>
      <w:r>
        <w:rPr>
          <w:color w:val="000000"/>
          <w:spacing w:val="2"/>
          <w:sz w:val="26"/>
          <w:szCs w:val="26"/>
        </w:rPr>
        <w:t xml:space="preserve">публичных слушаний на территории Партизанского муниципального района по </w:t>
      </w:r>
      <w:r>
        <w:rPr>
          <w:color w:val="000000"/>
          <w:spacing w:val="4"/>
          <w:sz w:val="26"/>
          <w:szCs w:val="26"/>
        </w:rPr>
        <w:t xml:space="preserve">учету мнений и предложений населения по проекту муниципального правового </w:t>
      </w:r>
      <w:r>
        <w:rPr>
          <w:color w:val="000000"/>
          <w:sz w:val="26"/>
          <w:szCs w:val="26"/>
        </w:rPr>
        <w:t xml:space="preserve">акта </w:t>
      </w:r>
      <w:r w:rsidRPr="001D189E">
        <w:rPr>
          <w:color w:val="000000"/>
          <w:sz w:val="26"/>
          <w:szCs w:val="26"/>
        </w:rPr>
        <w:t xml:space="preserve">«Об </w:t>
      </w:r>
      <w:r>
        <w:rPr>
          <w:color w:val="000000"/>
          <w:sz w:val="26"/>
          <w:szCs w:val="26"/>
        </w:rPr>
        <w:t>установлении публичного сервитута» и от  11.10.2017 №600 «О внесении изменений в постановление администрации Партизанского муниципального района от 01.09.2017 № 495 «О назначении публичных слушаний на территории Партизанского муниципального района  по учету мнений и предложений населения по проекту муниципального правового акта «Об установлении публичного сервитута».</w:t>
      </w:r>
    </w:p>
    <w:p w:rsidR="00542624" w:rsidRDefault="00542624" w:rsidP="00542624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u w:val="single"/>
        </w:rPr>
        <w:t>Тема публичных слушаний: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Обсуждение проекта муниципального правового акта </w:t>
      </w:r>
      <w:r w:rsidRPr="001D189E">
        <w:rPr>
          <w:color w:val="000000"/>
          <w:sz w:val="26"/>
          <w:szCs w:val="26"/>
        </w:rPr>
        <w:t xml:space="preserve">«Об </w:t>
      </w:r>
      <w:r>
        <w:rPr>
          <w:color w:val="000000"/>
          <w:sz w:val="26"/>
          <w:szCs w:val="26"/>
        </w:rPr>
        <w:t>установлении публичного сервитута»</w:t>
      </w:r>
    </w:p>
    <w:p w:rsidR="00542624" w:rsidRDefault="00542624" w:rsidP="00542624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  <w:u w:val="single"/>
        </w:rPr>
        <w:t>Инициатор публичных слушаний</w:t>
      </w:r>
      <w:r>
        <w:rPr>
          <w:color w:val="000000"/>
          <w:spacing w:val="-2"/>
          <w:sz w:val="26"/>
          <w:szCs w:val="26"/>
        </w:rPr>
        <w:t>: администрация Партизанского муниципального района</w:t>
      </w:r>
    </w:p>
    <w:p w:rsidR="00542624" w:rsidRDefault="00542624" w:rsidP="00542624">
      <w:pPr>
        <w:shd w:val="clear" w:color="auto" w:fill="FFFFFF"/>
        <w:spacing w:before="274" w:line="298" w:lineRule="exact"/>
        <w:ind w:right="10" w:firstLine="706"/>
        <w:jc w:val="both"/>
      </w:pPr>
      <w:r>
        <w:rPr>
          <w:color w:val="000000"/>
          <w:sz w:val="26"/>
          <w:szCs w:val="26"/>
          <w:u w:val="single"/>
        </w:rPr>
        <w:t>Дата проведения</w:t>
      </w:r>
      <w:r>
        <w:rPr>
          <w:color w:val="000000"/>
          <w:sz w:val="26"/>
          <w:szCs w:val="26"/>
        </w:rPr>
        <w:t>: 16 октября 2017 года.</w:t>
      </w:r>
    </w:p>
    <w:p w:rsidR="00542624" w:rsidRDefault="00542624" w:rsidP="00542624">
      <w:pPr>
        <w:shd w:val="clear" w:color="auto" w:fill="FFFFFF"/>
        <w:ind w:left="14"/>
        <w:rPr>
          <w:color w:val="000000"/>
          <w:spacing w:val="7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Вопросы, вынесенные на обсуждение</w:t>
      </w:r>
      <w:r>
        <w:rPr>
          <w:color w:val="000000"/>
          <w:sz w:val="26"/>
          <w:szCs w:val="26"/>
        </w:rPr>
        <w:t>:</w:t>
      </w:r>
      <w:r w:rsidRPr="003F757F">
        <w:rPr>
          <w:color w:val="000000"/>
          <w:spacing w:val="7"/>
          <w:sz w:val="26"/>
          <w:szCs w:val="26"/>
        </w:rPr>
        <w:t xml:space="preserve"> </w:t>
      </w:r>
    </w:p>
    <w:p w:rsidR="00542624" w:rsidRDefault="00542624" w:rsidP="00542624">
      <w:pPr>
        <w:shd w:val="clear" w:color="auto" w:fill="FFFFFF"/>
        <w:spacing w:before="293" w:line="298" w:lineRule="exact"/>
        <w:ind w:left="14"/>
        <w:jc w:val="both"/>
        <w:rPr>
          <w:sz w:val="26"/>
          <w:szCs w:val="26"/>
        </w:rPr>
      </w:pPr>
      <w:r w:rsidRPr="001D189E">
        <w:rPr>
          <w:color w:val="000000"/>
          <w:sz w:val="26"/>
          <w:szCs w:val="26"/>
        </w:rPr>
        <w:t xml:space="preserve">Об </w:t>
      </w:r>
      <w:r>
        <w:rPr>
          <w:color w:val="000000"/>
          <w:sz w:val="26"/>
          <w:szCs w:val="26"/>
        </w:rPr>
        <w:t xml:space="preserve">установлении публичного сервитута в границах </w:t>
      </w:r>
      <w:r w:rsidRPr="001D189E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ого </w:t>
      </w:r>
      <w:r w:rsidRPr="001D189E">
        <w:rPr>
          <w:color w:val="000000"/>
          <w:sz w:val="26"/>
          <w:szCs w:val="26"/>
        </w:rPr>
        <w:t>участк</w:t>
      </w:r>
      <w:r>
        <w:rPr>
          <w:color w:val="000000"/>
          <w:sz w:val="26"/>
          <w:szCs w:val="26"/>
        </w:rPr>
        <w:t>а с кадастровым номером 25:13:020404:3557 в целях использования данного земельного участка для организации проезда через земельный участок к местам общего пользования.</w:t>
      </w:r>
      <w:r w:rsidRPr="003C609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3C6090">
        <w:rPr>
          <w:sz w:val="26"/>
          <w:szCs w:val="26"/>
        </w:rPr>
        <w:t>естоположение</w:t>
      </w:r>
      <w:r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– мыс Лапласа. Участок находится примерно в 210 метрах от ориентира по направлению на северо-запад. Почтовый адрес ориентира: Приморский край, Партизанский район, в центральной части бухты </w:t>
      </w:r>
      <w:proofErr w:type="spellStart"/>
      <w:r>
        <w:rPr>
          <w:sz w:val="26"/>
          <w:szCs w:val="26"/>
        </w:rPr>
        <w:t>Триозерье</w:t>
      </w:r>
      <w:proofErr w:type="spellEnd"/>
      <w:r>
        <w:rPr>
          <w:sz w:val="26"/>
          <w:szCs w:val="26"/>
        </w:rPr>
        <w:t>. Площадь сервитута 636 кв. метров. Категория земель: земли особо охраняемых территорий и объектов.</w:t>
      </w:r>
    </w:p>
    <w:p w:rsidR="00542624" w:rsidRDefault="00542624" w:rsidP="00542624">
      <w:pPr>
        <w:shd w:val="clear" w:color="auto" w:fill="FFFFFF"/>
        <w:spacing w:before="293" w:line="298" w:lineRule="exact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u w:val="single"/>
        </w:rPr>
        <w:t>Решено: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color w:val="000000"/>
          <w:spacing w:val="-1"/>
          <w:sz w:val="26"/>
          <w:szCs w:val="26"/>
        </w:rPr>
        <w:t>Принять муниципальный правовой акт «Об установлении публичного сервитута</w:t>
      </w:r>
      <w:r>
        <w:rPr>
          <w:color w:val="000000"/>
          <w:sz w:val="26"/>
          <w:szCs w:val="26"/>
        </w:rPr>
        <w:t xml:space="preserve">», в соответствии с которым устанавливается публичный сервитут в границах </w:t>
      </w:r>
      <w:r w:rsidRPr="001D189E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ого </w:t>
      </w:r>
      <w:r w:rsidRPr="001D189E">
        <w:rPr>
          <w:color w:val="000000"/>
          <w:sz w:val="26"/>
          <w:szCs w:val="26"/>
        </w:rPr>
        <w:t>участк</w:t>
      </w:r>
      <w:r>
        <w:rPr>
          <w:color w:val="000000"/>
          <w:sz w:val="26"/>
          <w:szCs w:val="26"/>
        </w:rPr>
        <w:t>а с кадастровым номером 25:13:020404:3557 в целях использования данного земельного участка для организации проезда через земельный к местам общего пользования.</w:t>
      </w:r>
      <w:proofErr w:type="gramEnd"/>
      <w:r w:rsidRPr="003C609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3C6090">
        <w:rPr>
          <w:sz w:val="26"/>
          <w:szCs w:val="26"/>
        </w:rPr>
        <w:t>естоположение</w:t>
      </w:r>
      <w:r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– мыс Лапласа. Участок находится примерно в 210 метрах от ориентира по направлению на северо-запад. Почтовый адрес ориентира: Приморский край, Партизанский район, в центральной части бухты </w:t>
      </w:r>
      <w:proofErr w:type="spellStart"/>
      <w:r>
        <w:rPr>
          <w:sz w:val="26"/>
          <w:szCs w:val="26"/>
        </w:rPr>
        <w:t>Триозерье</w:t>
      </w:r>
      <w:proofErr w:type="spellEnd"/>
      <w:r>
        <w:rPr>
          <w:sz w:val="26"/>
          <w:szCs w:val="26"/>
        </w:rPr>
        <w:t>. Площадь сервитута 636 кв. метров. Категория земель: земли особо охраняемых территорий и объектов</w:t>
      </w:r>
    </w:p>
    <w:p w:rsidR="00542624" w:rsidRDefault="00542624" w:rsidP="00542624">
      <w:pPr>
        <w:pStyle w:val="a3"/>
      </w:pPr>
      <w:r>
        <w:t>Председатель оргкомитета по организации</w:t>
      </w:r>
    </w:p>
    <w:p w:rsidR="00542624" w:rsidRDefault="00542624" w:rsidP="00542624">
      <w:pPr>
        <w:pStyle w:val="a3"/>
      </w:pPr>
      <w:r>
        <w:t>и проведению публичных слушаний</w:t>
      </w:r>
      <w:r>
        <w:tab/>
      </w:r>
      <w:r>
        <w:tab/>
      </w:r>
      <w:r>
        <w:tab/>
        <w:t>подпись</w:t>
      </w:r>
      <w:r>
        <w:tab/>
        <w:t xml:space="preserve">                      М.А. Кузьмина </w:t>
      </w:r>
    </w:p>
    <w:p w:rsidR="00542624" w:rsidRDefault="00542624" w:rsidP="00542624">
      <w:pPr>
        <w:pStyle w:val="a3"/>
      </w:pPr>
    </w:p>
    <w:p w:rsidR="00542624" w:rsidRDefault="00542624" w:rsidP="00542624">
      <w:pPr>
        <w:pStyle w:val="a3"/>
      </w:pPr>
      <w:r>
        <w:t>Секретарь публичных слушаний</w:t>
      </w:r>
      <w:r>
        <w:tab/>
        <w:t xml:space="preserve">               </w:t>
      </w:r>
      <w:r>
        <w:tab/>
        <w:t>подпись                                   Н.П.Афанасьева</w:t>
      </w:r>
    </w:p>
    <w:p w:rsidR="00542624" w:rsidRDefault="00542624" w:rsidP="00542624">
      <w:pPr>
        <w:shd w:val="clear" w:color="auto" w:fill="FFFFFF"/>
        <w:spacing w:line="216" w:lineRule="exact"/>
        <w:ind w:right="29"/>
        <w:jc w:val="center"/>
        <w:rPr>
          <w:color w:val="000000"/>
          <w:spacing w:val="-9"/>
          <w:sz w:val="38"/>
          <w:szCs w:val="38"/>
        </w:rPr>
      </w:pPr>
      <w:r>
        <w:rPr>
          <w:color w:val="000000"/>
          <w:spacing w:val="-9"/>
          <w:sz w:val="38"/>
          <w:szCs w:val="38"/>
        </w:rPr>
        <w:tab/>
      </w:r>
    </w:p>
    <w:sectPr w:rsidR="005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624"/>
    <w:rsid w:val="0054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user09-047</dc:creator>
  <cp:keywords/>
  <dc:description/>
  <cp:lastModifiedBy>user09-047</cp:lastModifiedBy>
  <cp:revision>2</cp:revision>
  <dcterms:created xsi:type="dcterms:W3CDTF">2017-10-17T05:43:00Z</dcterms:created>
  <dcterms:modified xsi:type="dcterms:W3CDTF">2017-10-17T05:44:00Z</dcterms:modified>
</cp:coreProperties>
</file>