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A" w:rsidRPr="00805AFA" w:rsidRDefault="00805AFA" w:rsidP="00805A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5AFA">
        <w:rPr>
          <w:rFonts w:ascii="Times New Roman" w:hAnsi="Times New Roman" w:cs="Times New Roman"/>
          <w:b/>
          <w:sz w:val="28"/>
          <w:szCs w:val="28"/>
        </w:rPr>
        <w:t xml:space="preserve">20.12.2024 </w:t>
      </w:r>
      <w:r w:rsidRPr="00805AFA"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 восстановлены права ветерана труда</w:t>
      </w:r>
    </w:p>
    <w:bookmarkEnd w:id="0"/>
    <w:p w:rsidR="00805AFA" w:rsidRPr="00805AFA" w:rsidRDefault="00805AFA" w:rsidP="00805AFA">
      <w:pPr>
        <w:rPr>
          <w:rFonts w:ascii="Times New Roman" w:hAnsi="Times New Roman" w:cs="Times New Roman"/>
          <w:sz w:val="28"/>
          <w:szCs w:val="28"/>
        </w:rPr>
      </w:pPr>
      <w:r w:rsidRPr="00805AFA">
        <w:rPr>
          <w:rFonts w:ascii="Times New Roman" w:hAnsi="Times New Roman" w:cs="Times New Roman"/>
          <w:sz w:val="28"/>
          <w:szCs w:val="28"/>
        </w:rPr>
        <w:t>В прокуратуру Партизанского района поступило обращение ветерана труда с просьбой оказать помощь в получении мер социальной поддержки.</w:t>
      </w:r>
    </w:p>
    <w:p w:rsidR="00805AFA" w:rsidRPr="00805AFA" w:rsidRDefault="00805AFA" w:rsidP="00805AFA">
      <w:pPr>
        <w:rPr>
          <w:rFonts w:ascii="Times New Roman" w:hAnsi="Times New Roman" w:cs="Times New Roman"/>
          <w:sz w:val="28"/>
          <w:szCs w:val="28"/>
        </w:rPr>
      </w:pPr>
      <w:r w:rsidRPr="00805AFA">
        <w:rPr>
          <w:rFonts w:ascii="Times New Roman" w:hAnsi="Times New Roman" w:cs="Times New Roman"/>
          <w:sz w:val="28"/>
          <w:szCs w:val="28"/>
        </w:rPr>
        <w:t>В результате проверки установлено, что отделением Центра социальной поддержки населения Приморского края женщине – ветерану труда отказано в получении ежемесячных денежных выплат, в связи с отсутствием регистрации по месту жительства/пребывания на территории Приморского края.</w:t>
      </w:r>
    </w:p>
    <w:p w:rsidR="00805AFA" w:rsidRPr="00805AFA" w:rsidRDefault="00805AFA" w:rsidP="00805AFA">
      <w:pPr>
        <w:rPr>
          <w:rFonts w:ascii="Times New Roman" w:hAnsi="Times New Roman" w:cs="Times New Roman"/>
          <w:sz w:val="28"/>
          <w:szCs w:val="28"/>
        </w:rPr>
      </w:pPr>
      <w:r w:rsidRPr="00805AFA">
        <w:rPr>
          <w:rFonts w:ascii="Times New Roman" w:hAnsi="Times New Roman" w:cs="Times New Roman"/>
          <w:sz w:val="28"/>
          <w:szCs w:val="28"/>
        </w:rPr>
        <w:t>Прокурор района предъявил иск об установлении юридического факта проживания женщины на территории Партизанского района, который рассмотрен и удовлетворен.</w:t>
      </w:r>
    </w:p>
    <w:p w:rsidR="00805AFA" w:rsidRPr="00805AFA" w:rsidRDefault="00805AFA" w:rsidP="00805AFA">
      <w:pPr>
        <w:rPr>
          <w:rFonts w:ascii="Times New Roman" w:hAnsi="Times New Roman" w:cs="Times New Roman"/>
          <w:sz w:val="28"/>
          <w:szCs w:val="28"/>
        </w:rPr>
      </w:pPr>
      <w:r w:rsidRPr="00805AFA">
        <w:rPr>
          <w:rFonts w:ascii="Times New Roman" w:hAnsi="Times New Roman" w:cs="Times New Roman"/>
          <w:sz w:val="28"/>
          <w:szCs w:val="28"/>
        </w:rPr>
        <w:t>Решение суда вступило в законную силу. После вмешательства надзорного ведомства права заявителя восстановлены, на основании решения суда ей произведен перерасчет за 4 месяца на общую сумму более 7 тыс. рублей.</w:t>
      </w:r>
    </w:p>
    <w:p w:rsidR="00444554" w:rsidRPr="00805AFA" w:rsidRDefault="00444554" w:rsidP="00805AFA">
      <w:pPr>
        <w:rPr>
          <w:rFonts w:ascii="Times New Roman" w:hAnsi="Times New Roman" w:cs="Times New Roman"/>
          <w:sz w:val="28"/>
          <w:szCs w:val="28"/>
        </w:rPr>
      </w:pPr>
    </w:p>
    <w:sectPr w:rsidR="00444554" w:rsidRPr="0080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FA"/>
    <w:rsid w:val="00444554"/>
    <w:rsid w:val="008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5C6F"/>
  <w15:chartTrackingRefBased/>
  <w15:docId w15:val="{82174665-7C7F-4D61-A834-D4A59B3F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2024-12-21T10:01:00Z</dcterms:created>
  <dcterms:modified xsi:type="dcterms:W3CDTF">2024-12-21T10:04:00Z</dcterms:modified>
</cp:coreProperties>
</file>