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5" w:rsidRPr="003C4D15" w:rsidRDefault="003C4D15" w:rsidP="003C4D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C4D15">
        <w:rPr>
          <w:rFonts w:ascii="Times New Roman" w:eastAsiaTheme="minorEastAsia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6D074B95" wp14:editId="4BEB81F3">
            <wp:extent cx="974725" cy="854075"/>
            <wp:effectExtent l="0" t="0" r="0" b="3175"/>
            <wp:docPr id="2" name="Рисунок 2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15" w:rsidRPr="003C4D15" w:rsidRDefault="003C4D15" w:rsidP="003C4D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C4D15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ДУМА</w:t>
      </w:r>
    </w:p>
    <w:p w:rsidR="003C4D15" w:rsidRPr="003C4D15" w:rsidRDefault="003C4D15" w:rsidP="003C4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4D15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3C4D15" w:rsidRPr="003C4D15" w:rsidRDefault="003C4D15" w:rsidP="003C4D1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3C4D15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ПРИМОРСКОГО КРАЯ</w:t>
      </w:r>
    </w:p>
    <w:p w:rsidR="003C4D15" w:rsidRPr="003C4D15" w:rsidRDefault="003C4D15" w:rsidP="003C4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15" w:rsidRPr="003C4D15" w:rsidRDefault="003C4D15" w:rsidP="003C4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4D1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C4D15" w:rsidRPr="003C4D15" w:rsidRDefault="003C4D15" w:rsidP="003C4D1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C4D15">
        <w:rPr>
          <w:rFonts w:ascii="Times New Roman" w:hAnsi="Times New Roman" w:cs="Times New Roman"/>
        </w:rPr>
        <w:t>село Владимиро-Александровское</w:t>
      </w:r>
    </w:p>
    <w:p w:rsidR="003C4D15" w:rsidRPr="003C4D15" w:rsidRDefault="003C4D15" w:rsidP="003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4"/>
          <w:szCs w:val="24"/>
        </w:rPr>
        <w:t xml:space="preserve">  </w:t>
      </w:r>
      <w:r w:rsidR="00452D18">
        <w:rPr>
          <w:rFonts w:ascii="Times New Roman" w:hAnsi="Times New Roman" w:cs="Times New Roman"/>
          <w:sz w:val="28"/>
          <w:szCs w:val="28"/>
        </w:rPr>
        <w:t>26</w:t>
      </w:r>
      <w:r w:rsidRPr="003C4D15">
        <w:rPr>
          <w:rFonts w:ascii="Times New Roman" w:hAnsi="Times New Roman" w:cs="Times New Roman"/>
          <w:sz w:val="28"/>
          <w:szCs w:val="28"/>
        </w:rPr>
        <w:t>.07.2019</w:t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="00452D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D15">
        <w:rPr>
          <w:rFonts w:ascii="Times New Roman" w:hAnsi="Times New Roman" w:cs="Times New Roman"/>
          <w:sz w:val="28"/>
          <w:szCs w:val="28"/>
        </w:rPr>
        <w:t xml:space="preserve">№ </w:t>
      </w:r>
      <w:r w:rsidR="00452D18">
        <w:rPr>
          <w:rFonts w:ascii="Times New Roman" w:hAnsi="Times New Roman" w:cs="Times New Roman"/>
          <w:sz w:val="28"/>
          <w:szCs w:val="28"/>
        </w:rPr>
        <w:t>143</w:t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  <w:r w:rsidRPr="003C4D1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3C4D15" w:rsidRPr="003C4D15" w:rsidTr="000924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4D15" w:rsidRPr="003C4D15" w:rsidRDefault="003C4D15" w:rsidP="003C4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r w:rsidRPr="003C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обеспечении жилыми помещениями малоимущих граждан, нуждающихся в жилых помещениях, предоставляемых по договорам социального найма, на территории Партизанского муниципального района</w:t>
            </w:r>
          </w:p>
        </w:tc>
      </w:tr>
    </w:tbl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муниципального правового акта в соответствие с Жилищным кодексом Российской Федерации, руководствуясь статьями 19, 30 Устава Партизанского муниципального района, Дума Партизанского муниципального района </w:t>
      </w: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решила:</w:t>
      </w: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правовой акт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омещениями малоимущих граждан, 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помещениях, предоставляемых 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найма, на территории 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района» (прилагается).</w:t>
      </w: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Думы Партизанского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23.01.2015 № 142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об обеспечении жилыми помещениями малоимущих граждан, нуждающихся в жилых помещениях, предоставляемых по договорам социального найма, на территории Партизанского муниципального района».</w:t>
      </w:r>
    </w:p>
    <w:p w:rsidR="003C4D15" w:rsidRPr="003C4D15" w:rsidRDefault="003C4D15" w:rsidP="003C4D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муниципальный правовой акт </w:t>
      </w:r>
      <w:proofErr w:type="spellStart"/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3C4D15" w:rsidRPr="003C4D15" w:rsidRDefault="003C4D15" w:rsidP="003C4D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5" w:rsidRPr="003C4D15" w:rsidRDefault="003C4D15" w:rsidP="003C4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А.В. Арсентьев</w:t>
      </w:r>
    </w:p>
    <w:p w:rsidR="00421243" w:rsidRDefault="00421243" w:rsidP="003C4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4F0176" w:rsidRDefault="00DA563E" w:rsidP="00DA563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F0176">
        <w:rPr>
          <w:rFonts w:ascii="Times New Roman" w:hAnsi="Times New Roman" w:cs="Times New Roman"/>
          <w:caps/>
          <w:sz w:val="28"/>
          <w:szCs w:val="28"/>
        </w:rPr>
        <w:lastRenderedPageBreak/>
        <w:t>Муниципальный правовой акт</w:t>
      </w:r>
    </w:p>
    <w:p w:rsidR="00DA563E" w:rsidRPr="004F0176" w:rsidRDefault="003C4D15" w:rsidP="00EE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F0176" w:rsidRDefault="003C4D15" w:rsidP="00EE5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0328" w:rsidRPr="004F0176">
        <w:rPr>
          <w:rFonts w:ascii="Times New Roman" w:hAnsi="Times New Roman" w:cs="Times New Roman"/>
          <w:b/>
          <w:sz w:val="28"/>
          <w:szCs w:val="28"/>
        </w:rPr>
        <w:t xml:space="preserve">б обеспечении жилыми помещениями малоимущих граждан, </w:t>
      </w:r>
    </w:p>
    <w:p w:rsidR="004F0176" w:rsidRDefault="00210328" w:rsidP="004F0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76">
        <w:rPr>
          <w:rFonts w:ascii="Times New Roman" w:hAnsi="Times New Roman" w:cs="Times New Roman"/>
          <w:b/>
          <w:sz w:val="28"/>
          <w:szCs w:val="28"/>
        </w:rPr>
        <w:t>нуждающихся в жилых</w:t>
      </w:r>
      <w:r w:rsidR="00421243" w:rsidRPr="004F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76">
        <w:rPr>
          <w:rFonts w:ascii="Times New Roman" w:hAnsi="Times New Roman" w:cs="Times New Roman"/>
          <w:b/>
          <w:sz w:val="28"/>
          <w:szCs w:val="28"/>
        </w:rPr>
        <w:t>помещениях</w:t>
      </w:r>
      <w:r w:rsidR="004F0176" w:rsidRPr="004F0176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</w:p>
    <w:p w:rsidR="004F0176" w:rsidRDefault="004F0176" w:rsidP="004F0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76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найма, на территории</w:t>
      </w:r>
      <w:r w:rsidR="00421243" w:rsidRPr="004F0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3E" w:rsidRPr="004F0176" w:rsidRDefault="00421243" w:rsidP="004F0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76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</w:t>
      </w:r>
    </w:p>
    <w:p w:rsidR="00DA563E" w:rsidRPr="004F0176" w:rsidRDefault="00DA563E" w:rsidP="00DA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224"/>
      </w:tblGrid>
      <w:tr w:rsidR="00DA563E" w:rsidRPr="004F0176" w:rsidTr="004F0176">
        <w:tc>
          <w:tcPr>
            <w:tcW w:w="3936" w:type="dxa"/>
          </w:tcPr>
          <w:p w:rsidR="00DA563E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63E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563E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E52AF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176">
              <w:rPr>
                <w:rFonts w:ascii="Times New Roman" w:hAnsi="Times New Roman" w:cs="Times New Roman"/>
                <w:sz w:val="28"/>
                <w:szCs w:val="28"/>
              </w:rPr>
              <w:t xml:space="preserve">Принят решением </w:t>
            </w:r>
          </w:p>
          <w:p w:rsidR="00EE52AF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176">
              <w:rPr>
                <w:rFonts w:ascii="Times New Roman" w:hAnsi="Times New Roman" w:cs="Times New Roman"/>
                <w:sz w:val="28"/>
                <w:szCs w:val="28"/>
              </w:rPr>
              <w:t xml:space="preserve">Думы Партизанского </w:t>
            </w:r>
          </w:p>
          <w:p w:rsidR="00DA563E" w:rsidRPr="004F0176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17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563E" w:rsidRPr="004F0176" w:rsidRDefault="004F0176" w:rsidP="00EE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52D1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8711F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E52AF" w:rsidRPr="004F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63E" w:rsidRPr="004F01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1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D1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bookmarkStart w:id="0" w:name="_GoBack"/>
            <w:bookmarkEnd w:id="0"/>
          </w:p>
        </w:tc>
      </w:tr>
    </w:tbl>
    <w:p w:rsidR="00DA563E" w:rsidRPr="00FE7C0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28" w:rsidRDefault="00210328" w:rsidP="0021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Start w:id="2" w:name="Par46"/>
      <w:bookmarkStart w:id="3" w:name="Par23"/>
      <w:bookmarkEnd w:id="1"/>
      <w:bookmarkEnd w:id="2"/>
      <w:bookmarkEnd w:id="3"/>
    </w:p>
    <w:p w:rsidR="00210328" w:rsidRPr="003C4D15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D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1.1. Настоящее Положение устанавливает: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- порядок учета органами местного самоуправления </w:t>
      </w:r>
      <w:r w:rsidR="003C4D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малоимущих граждан, нуждающихся в жилых помещениях;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порядок предоставления жилых помещений муниципального жилищного фонда малоимущим гражданам, нуждающимся в жилых помещениях по договору социального найма.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3C4D15">
        <w:rPr>
          <w:rFonts w:ascii="Times New Roman" w:hAnsi="Times New Roman" w:cs="Times New Roman"/>
          <w:sz w:val="28"/>
          <w:szCs w:val="28"/>
        </w:rPr>
        <w:t>1.2. В по</w:t>
      </w:r>
      <w:r w:rsidR="000D64F3">
        <w:rPr>
          <w:rFonts w:ascii="Times New Roman" w:hAnsi="Times New Roman" w:cs="Times New Roman"/>
          <w:sz w:val="28"/>
          <w:szCs w:val="28"/>
        </w:rPr>
        <w:t>рядке, установленном настоящим П</w:t>
      </w:r>
      <w:r w:rsidRPr="003C4D15">
        <w:rPr>
          <w:rFonts w:ascii="Times New Roman" w:hAnsi="Times New Roman" w:cs="Times New Roman"/>
          <w:sz w:val="28"/>
          <w:szCs w:val="28"/>
        </w:rPr>
        <w:t xml:space="preserve">оложением, жилые помещения муниципального жилищного фонда </w:t>
      </w:r>
      <w:r w:rsidR="003C4D15" w:rsidRPr="003C4D15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64F3">
        <w:rPr>
          <w:rFonts w:ascii="Times New Roman" w:hAnsi="Times New Roman" w:cs="Times New Roman"/>
          <w:sz w:val="28"/>
          <w:szCs w:val="28"/>
        </w:rPr>
        <w:t>–</w:t>
      </w:r>
      <w:r w:rsidRPr="003C4D15">
        <w:rPr>
          <w:rFonts w:ascii="Times New Roman" w:hAnsi="Times New Roman" w:cs="Times New Roman"/>
          <w:sz w:val="28"/>
          <w:szCs w:val="28"/>
        </w:rPr>
        <w:t xml:space="preserve"> </w:t>
      </w:r>
      <w:r w:rsidR="000D64F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3C4D15">
        <w:rPr>
          <w:rFonts w:ascii="Times New Roman" w:hAnsi="Times New Roman" w:cs="Times New Roman"/>
          <w:sz w:val="28"/>
          <w:szCs w:val="28"/>
        </w:rPr>
        <w:t xml:space="preserve">) предоставляются нуждающимся в жилых помещениях гражданам Российской Федерации, постоянно проживающим на территории </w:t>
      </w:r>
      <w:r w:rsidR="003C4D15" w:rsidRP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, признанным малоимущими </w:t>
      </w:r>
      <w:r w:rsidR="00BF0162">
        <w:rPr>
          <w:rFonts w:ascii="Times New Roman" w:hAnsi="Times New Roman" w:cs="Times New Roman"/>
          <w:sz w:val="28"/>
          <w:szCs w:val="28"/>
        </w:rPr>
        <w:t>администрацией Партизанского</w:t>
      </w:r>
      <w:r w:rsidR="00BC48E2">
        <w:rPr>
          <w:rFonts w:ascii="Times New Roman" w:hAnsi="Times New Roman" w:cs="Times New Roman"/>
          <w:sz w:val="28"/>
          <w:szCs w:val="28"/>
        </w:rPr>
        <w:t xml:space="preserve"> </w:t>
      </w:r>
      <w:r w:rsidR="00BF016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</w:t>
      </w:r>
      <w:r w:rsidR="00BC48E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3C4D15">
        <w:rPr>
          <w:rFonts w:ascii="Times New Roman" w:hAnsi="Times New Roman" w:cs="Times New Roman"/>
          <w:sz w:val="28"/>
          <w:szCs w:val="28"/>
        </w:rPr>
        <w:t>установленном законом Приморского края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1.3. 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1.4. Жилое помещение муниципального жилищного фонда </w:t>
      </w:r>
      <w:r w:rsidR="003C4D15" w:rsidRPr="003C4D15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 xml:space="preserve">предоставляется в соответствии с нормой предоставления - минимальным размером площади жилого помещения, исходя из которого определяется размер общей площади жилого помещения, предоставляемого по договору социального найма. Норма предоставления для муниципального жилищного фонда </w:t>
      </w:r>
      <w:r w:rsidR="003C4D15" w:rsidRPr="003C4D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C48E2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3C4D1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C4D15" w:rsidRPr="003C4D15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 xml:space="preserve">(далее - Дума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).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1.5. Учетной нормой площади жилого помещения (далее - учетная норма)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</w:t>
      </w:r>
      <w:r w:rsidR="00BC48E2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3C4D1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 Размер такой нормы не может превышать размер установленной нормы предоставления.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lastRenderedPageBreak/>
        <w:t xml:space="preserve">1.6. Жилое помещение муниципального жилищного фонда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предоставляется по договору социального найма, заключаемого между </w:t>
      </w:r>
      <w:r w:rsidR="00BC48E2">
        <w:rPr>
          <w:rFonts w:ascii="Times New Roman" w:hAnsi="Times New Roman" w:cs="Times New Roman"/>
          <w:sz w:val="28"/>
          <w:szCs w:val="28"/>
        </w:rPr>
        <w:t>администрацией</w:t>
      </w:r>
      <w:r w:rsidRPr="003C4D15">
        <w:rPr>
          <w:rFonts w:ascii="Times New Roman" w:hAnsi="Times New Roman" w:cs="Times New Roman"/>
          <w:sz w:val="28"/>
          <w:szCs w:val="28"/>
        </w:rPr>
        <w:t xml:space="preserve"> </w:t>
      </w:r>
      <w:r w:rsidR="003C4D15" w:rsidRPr="003C4D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) или уполномоченным ею лицом (</w:t>
      </w:r>
      <w:proofErr w:type="spellStart"/>
      <w:r w:rsidRPr="003C4D1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C4D15">
        <w:rPr>
          <w:rFonts w:ascii="Times New Roman" w:hAnsi="Times New Roman" w:cs="Times New Roman"/>
          <w:sz w:val="28"/>
          <w:szCs w:val="28"/>
        </w:rPr>
        <w:t>) и гражданином (нан</w:t>
      </w:r>
      <w:r w:rsidR="00BC48E2">
        <w:rPr>
          <w:rFonts w:ascii="Times New Roman" w:hAnsi="Times New Roman" w:cs="Times New Roman"/>
          <w:sz w:val="28"/>
          <w:szCs w:val="28"/>
        </w:rPr>
        <w:t>имателем) на основании постановления главы администрации муниципального района, принятого согласно решению о</w:t>
      </w:r>
      <w:r w:rsidRPr="003C4D15">
        <w:rPr>
          <w:rFonts w:ascii="Times New Roman" w:hAnsi="Times New Roman" w:cs="Times New Roman"/>
          <w:sz w:val="28"/>
          <w:szCs w:val="28"/>
        </w:rPr>
        <w:t xml:space="preserve">бщественной комиссии по жилищным вопросам при администрации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48E2">
        <w:rPr>
          <w:rFonts w:ascii="Times New Roman" w:hAnsi="Times New Roman" w:cs="Times New Roman"/>
          <w:sz w:val="28"/>
          <w:szCs w:val="28"/>
        </w:rPr>
        <w:t>.</w:t>
      </w:r>
      <w:r w:rsidRPr="003C4D15">
        <w:rPr>
          <w:rFonts w:ascii="Times New Roman" w:hAnsi="Times New Roman" w:cs="Times New Roman"/>
          <w:sz w:val="28"/>
          <w:szCs w:val="28"/>
        </w:rPr>
        <w:t xml:space="preserve"> Порядок создания и деятельност</w:t>
      </w:r>
      <w:r w:rsidR="00BC48E2">
        <w:rPr>
          <w:rFonts w:ascii="Times New Roman" w:hAnsi="Times New Roman" w:cs="Times New Roman"/>
          <w:sz w:val="28"/>
          <w:szCs w:val="28"/>
        </w:rPr>
        <w:t>и, а также персональный состав о</w:t>
      </w:r>
      <w:r w:rsidRPr="003C4D15">
        <w:rPr>
          <w:rFonts w:ascii="Times New Roman" w:hAnsi="Times New Roman" w:cs="Times New Roman"/>
          <w:sz w:val="28"/>
          <w:szCs w:val="28"/>
        </w:rPr>
        <w:t xml:space="preserve">бщественной комиссии по жилищным вопросам определяется главой </w:t>
      </w:r>
      <w:r w:rsidR="003C4D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1.7. Договор социального найма жилого помещения муниципального жилищного фонда заключается в письменной форме.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E7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t xml:space="preserve">2. Порядок учета малоимущих граждан, </w:t>
      </w:r>
    </w:p>
    <w:p w:rsidR="00210328" w:rsidRPr="005718E7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2.1. Нуждающимися в жилых помещениях признаются следующие категории граждан, признанных малоимущими в соответствии с </w:t>
      </w:r>
      <w:hyperlink w:anchor="Par50" w:history="1">
        <w:r w:rsidRPr="003C4D15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210328" w:rsidRPr="003C4D15" w:rsidRDefault="00E414A4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человека, менее учетной нормы;</w:t>
      </w:r>
    </w:p>
    <w:p w:rsidR="00210328" w:rsidRPr="003C4D15" w:rsidRDefault="00E414A4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10328" w:rsidRPr="003C4D15" w:rsidRDefault="00E414A4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проживающие в помещении, не отвечающем установленным для жилых помещений требованиям;</w:t>
      </w:r>
    </w:p>
    <w:p w:rsidR="00210328" w:rsidRPr="003C4D15" w:rsidRDefault="00E414A4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5" w:history="1">
        <w:r w:rsidR="00210328" w:rsidRPr="003C4D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10328" w:rsidRPr="003C4D15">
        <w:rPr>
          <w:rFonts w:ascii="Times New Roman" w:hAnsi="Times New Roman" w:cs="Times New Roman"/>
          <w:sz w:val="28"/>
          <w:szCs w:val="28"/>
        </w:rPr>
        <w:t xml:space="preserve"> соответствующих заболеваний устанавливается Правительством Российской Федерации.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2.2.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3C4D15">
        <w:rPr>
          <w:rFonts w:ascii="Times New Roman" w:hAnsi="Times New Roman" w:cs="Times New Roman"/>
          <w:sz w:val="28"/>
          <w:szCs w:val="28"/>
        </w:rPr>
        <w:t xml:space="preserve">2.3.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</w:t>
      </w:r>
      <w:r w:rsidRPr="003C4D15">
        <w:rPr>
          <w:rFonts w:ascii="Times New Roman" w:hAnsi="Times New Roman" w:cs="Times New Roman"/>
          <w:sz w:val="28"/>
          <w:szCs w:val="28"/>
        </w:rPr>
        <w:lastRenderedPageBreak/>
        <w:t>жилых помещениях не ранее чем через пять лет со дня совершения указанных действий, приведших к ухудшению жилищных условий.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2.4. Учет малоимущих граждан, нуждающихся в жилом помещении на условиях социального найма, осуществляется </w:t>
      </w:r>
      <w:r w:rsidR="00BC48E2">
        <w:rPr>
          <w:rFonts w:ascii="Times New Roman" w:hAnsi="Times New Roman" w:cs="Times New Roman"/>
          <w:sz w:val="28"/>
          <w:szCs w:val="28"/>
        </w:rPr>
        <w:t xml:space="preserve">уполномоченным администрацией муниципального района органом </w:t>
      </w:r>
      <w:r w:rsidRPr="003C4D15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2.5. Для принятия на учет гражданин подает в уполномоченный орган заявление с указанием совместно проживающих с ним членов его семьи. Заявление подписывается всеми проживающими совместно с ним дееспособными </w:t>
      </w:r>
      <w:r w:rsidR="00BC48E2">
        <w:rPr>
          <w:rFonts w:ascii="Times New Roman" w:hAnsi="Times New Roman" w:cs="Times New Roman"/>
          <w:sz w:val="28"/>
          <w:szCs w:val="28"/>
        </w:rPr>
        <w:t xml:space="preserve">совершеннолетними </w:t>
      </w:r>
      <w:r w:rsidRPr="003C4D15">
        <w:rPr>
          <w:rFonts w:ascii="Times New Roman" w:hAnsi="Times New Roman" w:cs="Times New Roman"/>
          <w:sz w:val="28"/>
          <w:szCs w:val="28"/>
        </w:rPr>
        <w:t>членами семьи.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3C4D15">
        <w:rPr>
          <w:rFonts w:ascii="Times New Roman" w:hAnsi="Times New Roman" w:cs="Times New Roman"/>
          <w:sz w:val="28"/>
          <w:szCs w:val="28"/>
        </w:rPr>
        <w:t>2.6. К заявлению прикладываются следующие документы: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документы, подтверждающие право быть признанным нуждающимся в жилом помещении, а именно: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выписка из домовой книги</w:t>
      </w:r>
      <w:r w:rsidR="00BC48E2">
        <w:rPr>
          <w:rFonts w:ascii="Times New Roman" w:hAnsi="Times New Roman" w:cs="Times New Roman"/>
          <w:sz w:val="28"/>
          <w:szCs w:val="28"/>
        </w:rPr>
        <w:t xml:space="preserve"> (выписка из </w:t>
      </w:r>
      <w:proofErr w:type="spellStart"/>
      <w:r w:rsidR="00BC48E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C48E2">
        <w:rPr>
          <w:rFonts w:ascii="Times New Roman" w:hAnsi="Times New Roman" w:cs="Times New Roman"/>
          <w:sz w:val="28"/>
          <w:szCs w:val="28"/>
        </w:rPr>
        <w:t xml:space="preserve"> книги и т.п.)</w:t>
      </w:r>
      <w:r w:rsidRPr="003C4D15">
        <w:rPr>
          <w:rFonts w:ascii="Times New Roman" w:hAnsi="Times New Roman" w:cs="Times New Roman"/>
          <w:sz w:val="28"/>
          <w:szCs w:val="28"/>
        </w:rPr>
        <w:t>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210328" w:rsidRPr="003C4D15" w:rsidRDefault="00210328" w:rsidP="00BC4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вы</w:t>
      </w:r>
      <w:r w:rsidR="00BC48E2">
        <w:rPr>
          <w:rFonts w:ascii="Times New Roman" w:hAnsi="Times New Roman" w:cs="Times New Roman"/>
          <w:sz w:val="28"/>
          <w:szCs w:val="28"/>
        </w:rPr>
        <w:t>писка из технического паспорта БТИ с поэтажным планом</w:t>
      </w:r>
      <w:r w:rsidRPr="003C4D15">
        <w:rPr>
          <w:rFonts w:ascii="Times New Roman" w:hAnsi="Times New Roman" w:cs="Times New Roman"/>
          <w:sz w:val="28"/>
          <w:szCs w:val="28"/>
        </w:rPr>
        <w:t xml:space="preserve"> и экспликацией</w:t>
      </w:r>
      <w:r w:rsidR="00BC48E2">
        <w:rPr>
          <w:rFonts w:ascii="Times New Roman" w:hAnsi="Times New Roman" w:cs="Times New Roman"/>
          <w:sz w:val="28"/>
          <w:szCs w:val="28"/>
        </w:rPr>
        <w:t xml:space="preserve"> </w:t>
      </w:r>
      <w:r w:rsidR="00BC48E2" w:rsidRPr="003C4D15">
        <w:rPr>
          <w:rFonts w:ascii="Times New Roman" w:hAnsi="Times New Roman" w:cs="Times New Roman"/>
          <w:sz w:val="28"/>
          <w:szCs w:val="28"/>
        </w:rPr>
        <w:t>(при наличии)</w:t>
      </w:r>
      <w:r w:rsidRPr="003C4D15">
        <w:rPr>
          <w:rFonts w:ascii="Times New Roman" w:hAnsi="Times New Roman" w:cs="Times New Roman"/>
          <w:sz w:val="28"/>
          <w:szCs w:val="28"/>
        </w:rPr>
        <w:t>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при необходимости иные документы.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2.7. Заявление гражданина регистрируется в Книге регистрации заявлений граждан, нуждающихся в жилом помещении. Порядок ведения указанной книги определяется администрацией </w:t>
      </w:r>
      <w:r w:rsidR="003C4D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2.8. Гражданину, подавшему заявление о принятии на учет, выдается расписка в получении этих документов с указанием их перечня и даты получения уполномоченным органом.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2.9. Заявление гражданина о принятии на учет и приложенные к нему докуме</w:t>
      </w:r>
      <w:r w:rsidR="00BC48E2">
        <w:rPr>
          <w:rFonts w:ascii="Times New Roman" w:hAnsi="Times New Roman" w:cs="Times New Roman"/>
          <w:sz w:val="28"/>
          <w:szCs w:val="28"/>
        </w:rPr>
        <w:t>нты передаются на рассмотрение о</w:t>
      </w:r>
      <w:r w:rsidRPr="003C4D15">
        <w:rPr>
          <w:rFonts w:ascii="Times New Roman" w:hAnsi="Times New Roman" w:cs="Times New Roman"/>
          <w:sz w:val="28"/>
          <w:szCs w:val="28"/>
        </w:rPr>
        <w:t xml:space="preserve">бщественной комиссии по жилищным вопросам при администрации </w:t>
      </w:r>
      <w:r w:rsidR="003C4D15" w:rsidRPr="003C4D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>(далее - Общественная комиссия), которая по результатам их рассмотрения принимает решение о принятии гражданина на учет или об отказе в этом.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Решение о принятии на учет или об отказе в принятии на учет принимается Общественной комиссией не позднее чем через тридцать рабочих дней со дня представления заявления и всех необходимых документов.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lastRenderedPageBreak/>
        <w:t>2.10. Уполномоченный орган не позднее чем через три рабочих дня со дня принятия Общественной комиссией решения о принятии на учет выдает или направляет гражданину, подавшему соответствующее заявление о принятии на учет, уведомление о принятии на учет.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2.11. Отказ в принятии гражданина на учет в качестве нуждающегося в жилом помещении допускается в случаях, когда: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не представлены все необходимые для постановки на учет документы;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представлены документы, на основании которых гражданин не может быть признан нуждающимся в жилом помещении;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- не истек срок, предусмотренный </w:t>
      </w:r>
      <w:hyperlink w:anchor="Par65" w:history="1">
        <w:r w:rsidRPr="003C4D1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2.12.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2.13.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2.14. Гражданин считается принятым на учет со дня принятия соответствующего решения Общественной комиссией.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2.15. Граждане, имеющие право на внеочередное предоставление жилых помещений по договору социального найма, включаются в отдельные списки.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2.16. Принятые на учет граждане включаются в Книгу учета граждан, нуждающихся в жилом помещении (далее - Книга учета), которая ведется уполномоченным органом в порядке, установленном администрацией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2.17. 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2.18. На каждого гражданина, принятого на учет нуждающегося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 Учетные дела ведутся Уполномоченным органом в порядке, установленном администрацией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2.19. Уполномоченный орган обеспечивает надлежащее хранение Книг учета, в том числе списков очередников и учетных дел граждан, стоящих на учете как нуждающиеся в жилом помещении.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Книги учета, списки граждан, нуждающихся в жилом помещении, и их учетные дела хранятся в течение десяти лет после предоставления гражданину жилого помещения.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2.20. Уполномоченный орган ежегодно с 1 января по 30 марта проводит перерегистрацию граждан, состоящих на учете нуждающихся в жилом помещении.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предоставить в уполномоченный орган сведения, подтверждающие его статус нуждающегося в жилом помещении. Данные сведения предоставляются в следующем порядке: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lastRenderedPageBreak/>
        <w:t>- в случае, если у гражданина за истекший период не произошло изменений в ранее представленных сведениях, гражданин предоставляет соответствующую расписку, которой он подтверждает неизменность ранее предоставленных им сведений;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в случае,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Уполномоченный орган должен осуществить проверку обоснованности отнесения гражданина к нуждающимся в жилом помещении с учетом новых предоставленных документов.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2.21.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3C4D15">
        <w:rPr>
          <w:rFonts w:ascii="Times New Roman" w:hAnsi="Times New Roman" w:cs="Times New Roman"/>
          <w:sz w:val="28"/>
          <w:szCs w:val="28"/>
        </w:rPr>
        <w:t>2.22. Граждане снимаются с учета в качестве нуждающихся в жилых помещениях по решению Общественной комиссии в случае: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подачи ими заявления о снятии с учета;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утраты ими оснований, дающих им право на получение жилого помещения по договору социального найма;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их выезда в другое муниципальное образование на постоянное жительство;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считается дата проведения государственной регистрации права собственности на недвижимое имущество;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выявления в представленных ими документах в Уполномоченный орган, сведений, не соответствующих действительности и послуживших основанием принятия на учет, а также неправомерных действий должностных лиц Уполномоченного органа или членов Общественной комиссии при решении вопроса о принятии на учет.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2.23. Решение о снятии с учета гражданина в качестве нуждающегося в жилом помещении должно содержать основания снятия с такого учета. Указанное решение выдается или направляется гражданину, в отношении которого оно принято, не позднее чем через три рабочих дня со дня его принятия. Решение о снятии с учета гражданина в качестве нуждающегося в жилом помещении может быть обжаловано указанным гражданином в судебном порядке.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2.24. Если после снятия с учета по основаниям, указанным в </w:t>
      </w:r>
      <w:hyperlink w:anchor="Par102" w:history="1">
        <w:r w:rsidRPr="003C4D15">
          <w:rPr>
            <w:rFonts w:ascii="Times New Roman" w:hAnsi="Times New Roman" w:cs="Times New Roman"/>
            <w:sz w:val="28"/>
            <w:szCs w:val="28"/>
          </w:rPr>
          <w:t>пункте 2.22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Положения, у гражданина вновь возникло право принятия на учет в качестве нуждающегося в получении жилого помещения, то принятие на учет производится по общим основаниям.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2.25. Граждане, принятые на учет до 1 марта 2005 года, сохраняют право состоять на учете.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2.26. Учетные списки граждан, находящихся на учете нуждающихся в улучшении жилищных условий, ежегодно в мае месяце рассматриваются сектором по учету и распределению жилья и утверждаются главой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E7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предоставления жилых помещений </w:t>
      </w:r>
    </w:p>
    <w:p w:rsidR="00210328" w:rsidRPr="005718E7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3.1. Жилые помещения муниципального жилищного фонда </w:t>
      </w:r>
      <w:r w:rsidR="005718E7" w:rsidRPr="00571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 xml:space="preserve">предоставляются по договору социального найма малоимущим гражданам, состоящим на учете нуждающихся в жилых помещениях в соответствии с </w:t>
      </w:r>
      <w:hyperlink w:anchor="Par57" w:history="1">
        <w:r w:rsidR="000962E7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3C4D1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 очередности, исходя из времени принятия на учет.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3.2. Вне очереди жилые помещения по договорам социального найма предоставляются: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- гражданам, страдающим тяжелыми формами хронических заболеваний, </w:t>
      </w:r>
      <w:hyperlink r:id="rId6" w:history="1">
        <w:r w:rsidRPr="003C4D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3.3. Освободившиеся жилые помещения заселяются в тридцатидневный срок со дня их освобождения.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Заселение освободившегося непригодного для проживания жилого помещения не допускается.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3.4.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3.5. Жилое помещение предоставляется гражданам по договору социального найма по месту их жительства (в черте соответствующего населенного пункта) общей площадью на одного человека не менее нормы предоставления.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3.6.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3.7.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действия, приведшие к ухудшению жилищных условий, предусмотренных </w:t>
      </w:r>
      <w:hyperlink w:anchor="Par65" w:history="1">
        <w:r w:rsidRPr="003C4D1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 Площадь предоставляемого жилого помещения в данном случае определяется в соответствии с </w:t>
      </w:r>
      <w:hyperlink w:anchor="Par136" w:history="1">
        <w:r w:rsidRPr="003C4D15">
          <w:rPr>
            <w:rFonts w:ascii="Times New Roman" w:hAnsi="Times New Roman" w:cs="Times New Roman"/>
            <w:sz w:val="28"/>
            <w:szCs w:val="28"/>
          </w:rPr>
          <w:t>п. 3.13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3.8. Предоставляемое гражданам по договору социального найма жилое помещение должно отвечать требованиям, предъявляемым к жилым помещениям муниципального жилищного фонда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lastRenderedPageBreak/>
        <w:t>3.9. При 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3.10. Жилые помещения муниципального жилищного фонда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 предоставляются гражданам, состоящим на учете в качестве нуждающихся в жилых помещениях, в соответствии с постановлением главы </w:t>
      </w:r>
      <w:r w:rsidR="00096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 xml:space="preserve">, принятым на основании соответствующего решения Общественной комиссии по жилищным вопросам. Порядок принятия Общественной комиссией решений о предоставлении жилых помещений по договору социального найма устанавливается администрацией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>Решение Общественной комиссии о предоставлении жилого помещения по договору социального найма выдается или направляется гражданину, в отношении которого данное решение принято, не позднее чем через три рабочих дня со дня его принятия.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3.11. Постановление главы </w:t>
      </w:r>
      <w:r w:rsidR="00096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18E7" w:rsidRPr="0057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4D15">
        <w:rPr>
          <w:rFonts w:ascii="Times New Roman" w:hAnsi="Times New Roman" w:cs="Times New Roman"/>
          <w:sz w:val="28"/>
          <w:szCs w:val="28"/>
        </w:rPr>
        <w:t>, принятое на основании соответствующего решения Общественной комиссии по жилищным вопросам, является единственным основанием для заключения договора социального найма.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3.12. До заключения договора социального найма гражданин, в отношении которого принято решение о предоставлении ему жилого помещения по договору социального найма, предоставляет в Уполномоченный орган оригиналы документов, указанных в </w:t>
      </w:r>
      <w:hyperlink w:anchor="Par68" w:history="1">
        <w:r w:rsidRPr="005718E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C4D15">
        <w:rPr>
          <w:rFonts w:ascii="Times New Roman" w:hAnsi="Times New Roman" w:cs="Times New Roman"/>
          <w:sz w:val="28"/>
          <w:szCs w:val="28"/>
        </w:rPr>
        <w:t xml:space="preserve">3.13. При получении жилого помещения муниципального жилищного фонда </w:t>
      </w:r>
      <w:r w:rsidR="005718E7" w:rsidRPr="00571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4D15">
        <w:rPr>
          <w:rFonts w:ascii="Times New Roman" w:hAnsi="Times New Roman" w:cs="Times New Roman"/>
          <w:sz w:val="28"/>
          <w:szCs w:val="28"/>
        </w:rPr>
        <w:t>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3.14.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площадью, определяемой в соответствии с </w:t>
      </w:r>
      <w:hyperlink w:anchor="Par136" w:history="1">
        <w:r w:rsidRPr="003C4D15">
          <w:rPr>
            <w:rFonts w:ascii="Times New Roman" w:hAnsi="Times New Roman" w:cs="Times New Roman"/>
            <w:sz w:val="28"/>
            <w:szCs w:val="28"/>
          </w:rPr>
          <w:t>пунктом 3.13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3C4D15">
        <w:rPr>
          <w:rFonts w:ascii="Times New Roman" w:hAnsi="Times New Roman" w:cs="Times New Roman"/>
          <w:sz w:val="28"/>
          <w:szCs w:val="28"/>
        </w:rPr>
        <w:t>3.15. 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</w:t>
      </w:r>
      <w:r w:rsidRPr="003C4D15">
        <w:rPr>
          <w:rFonts w:ascii="Times New Roman" w:hAnsi="Times New Roman" w:cs="Times New Roman"/>
          <w:sz w:val="28"/>
          <w:szCs w:val="28"/>
        </w:rPr>
        <w:lastRenderedPageBreak/>
        <w:t>лого помещения признаны или могут быть в установленном порядке признаны малоимущими и нуждающимися в жилых помещениях муниципального жилищного фонда.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9"/>
      <w:bookmarkEnd w:id="10"/>
      <w:r w:rsidRPr="003C4D15">
        <w:rPr>
          <w:rFonts w:ascii="Times New Roman" w:hAnsi="Times New Roman" w:cs="Times New Roman"/>
          <w:sz w:val="28"/>
          <w:szCs w:val="28"/>
        </w:rPr>
        <w:t xml:space="preserve">3.16. При отсутствии в коммунальной квартире граждан, указанных в </w:t>
      </w:r>
      <w:hyperlink w:anchor="Par138" w:history="1">
        <w:r w:rsidRPr="005718E7">
          <w:rPr>
            <w:rFonts w:ascii="Times New Roman" w:hAnsi="Times New Roman" w:cs="Times New Roman"/>
            <w:sz w:val="28"/>
            <w:szCs w:val="28"/>
          </w:rPr>
          <w:t>п. 3.15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 освободившееся жилое помещение предоставляется по договору социального найма проживающим в этой квартире нанимателям и (или) собственникам на основании их заявления,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15">
        <w:rPr>
          <w:rFonts w:ascii="Times New Roman" w:hAnsi="Times New Roman" w:cs="Times New Roman"/>
          <w:sz w:val="28"/>
          <w:szCs w:val="28"/>
        </w:rPr>
        <w:t xml:space="preserve">3.17. При отсутствии в коммунальной квартире граждан, указанных в </w:t>
      </w:r>
      <w:hyperlink w:anchor="Par138" w:history="1">
        <w:r w:rsidRPr="005718E7">
          <w:rPr>
            <w:rFonts w:ascii="Times New Roman" w:hAnsi="Times New Roman" w:cs="Times New Roman"/>
            <w:sz w:val="28"/>
            <w:szCs w:val="28"/>
          </w:rPr>
          <w:t>пунктах 3.15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history="1">
        <w:r w:rsidRPr="005718E7">
          <w:rPr>
            <w:rFonts w:ascii="Times New Roman" w:hAnsi="Times New Roman" w:cs="Times New Roman"/>
            <w:sz w:val="28"/>
            <w:szCs w:val="28"/>
          </w:rPr>
          <w:t>3.16</w:t>
        </w:r>
      </w:hyperlink>
      <w:r w:rsidRPr="003C4D1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962E7" w:rsidRPr="003C4D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C4D15">
        <w:rPr>
          <w:rFonts w:ascii="Times New Roman" w:hAnsi="Times New Roman" w:cs="Times New Roman"/>
          <w:sz w:val="28"/>
          <w:szCs w:val="28"/>
        </w:rPr>
        <w:t xml:space="preserve">вселение </w:t>
      </w:r>
      <w:r w:rsidR="000962E7">
        <w:rPr>
          <w:rFonts w:ascii="Times New Roman" w:hAnsi="Times New Roman" w:cs="Times New Roman"/>
          <w:sz w:val="28"/>
          <w:szCs w:val="28"/>
        </w:rPr>
        <w:t xml:space="preserve">третьих лиц </w:t>
      </w:r>
      <w:r w:rsidRPr="003C4D15">
        <w:rPr>
          <w:rFonts w:ascii="Times New Roman" w:hAnsi="Times New Roman" w:cs="Times New Roman"/>
          <w:sz w:val="28"/>
          <w:szCs w:val="28"/>
        </w:rPr>
        <w:t>в освободившееся жилое помещение на основании договора социального найма в порядке, предусмотренном настоящим Положением.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28" w:rsidRPr="005718E7" w:rsidRDefault="00210328" w:rsidP="005718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8E7">
        <w:rPr>
          <w:rFonts w:ascii="Times New Roman" w:hAnsi="Times New Roman" w:cs="Times New Roman"/>
          <w:b/>
          <w:sz w:val="28"/>
          <w:szCs w:val="28"/>
        </w:rPr>
        <w:t>4. Ресурсное обеспечение полномочий по обеспечению малоимущих граждан жилыми помещениями муниципального жилищного фонда</w:t>
      </w:r>
    </w:p>
    <w:p w:rsidR="00210328" w:rsidRPr="003C4D15" w:rsidRDefault="00210328" w:rsidP="004F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28" w:rsidRPr="003C4D15" w:rsidRDefault="0048079D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1. Муниципальный жилищный фонд </w:t>
      </w:r>
      <w:r w:rsidR="005718E7" w:rsidRPr="00571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0328" w:rsidRPr="003C4D15">
        <w:rPr>
          <w:rFonts w:ascii="Times New Roman" w:hAnsi="Times New Roman" w:cs="Times New Roman"/>
          <w:sz w:val="28"/>
          <w:szCs w:val="28"/>
        </w:rPr>
        <w:t>для обеспечения малоимущих граждан жилыми помещениями формируется путем:</w:t>
      </w:r>
    </w:p>
    <w:p w:rsidR="00210328" w:rsidRPr="003C4D15" w:rsidRDefault="00F21931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строительства жилья за счет средств местного бюджета;</w:t>
      </w:r>
    </w:p>
    <w:p w:rsidR="000962E7" w:rsidRDefault="00F21931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приобретения жилья за счет средств местного бюджета, в том числе приобретение жилья за счет средств субвенций из федерального </w:t>
      </w:r>
      <w:r w:rsidR="000962E7">
        <w:rPr>
          <w:rFonts w:ascii="Times New Roman" w:hAnsi="Times New Roman" w:cs="Times New Roman"/>
          <w:sz w:val="28"/>
          <w:szCs w:val="28"/>
        </w:rPr>
        <w:t xml:space="preserve">и краевого бюджетов в установленных законом случаях; </w:t>
      </w:r>
    </w:p>
    <w:p w:rsidR="00210328" w:rsidRPr="003C4D15" w:rsidRDefault="00F21931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328" w:rsidRPr="003C4D15">
        <w:rPr>
          <w:rFonts w:ascii="Times New Roman" w:hAnsi="Times New Roman" w:cs="Times New Roman"/>
          <w:sz w:val="28"/>
          <w:szCs w:val="28"/>
        </w:rPr>
        <w:t xml:space="preserve"> использования имеющегося муниципального жилищного фонда для вторичного заселения граждан в случае его освобождения при расторжении договора социального найма по решению суда, при выезде нанимателя и членов его семьи на другое постоянное место жительства, в случае смерти нанимателя.</w:t>
      </w:r>
    </w:p>
    <w:p w:rsidR="00210328" w:rsidRDefault="0048079D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328" w:rsidRPr="003C4D15">
        <w:rPr>
          <w:rFonts w:ascii="Times New Roman" w:hAnsi="Times New Roman" w:cs="Times New Roman"/>
          <w:sz w:val="28"/>
          <w:szCs w:val="28"/>
        </w:rPr>
        <w:t>2. Обеспечение малоимущих граждан, нуждающихся в улучшении жилищных условий, жилыми помещениями по договору социального найма является расходным обязательством местного бюджета.</w:t>
      </w:r>
    </w:p>
    <w:p w:rsidR="000962E7" w:rsidRDefault="000962E7" w:rsidP="004F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F6" w:rsidRDefault="008711F6" w:rsidP="0087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711F6" w:rsidRPr="00DB361D" w:rsidRDefault="008711F6" w:rsidP="0087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F6" w:rsidRDefault="0048079D" w:rsidP="0087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11F6">
        <w:rPr>
          <w:rFonts w:ascii="Times New Roman" w:hAnsi="Times New Roman" w:cs="Times New Roman"/>
          <w:sz w:val="28"/>
          <w:szCs w:val="28"/>
        </w:rPr>
        <w:t>1. Признать утратившим силу муниципальный правовой акт от 23.01.2015 № 142-МПА</w:t>
      </w:r>
      <w:r w:rsidR="008711F6" w:rsidRPr="00E23358">
        <w:t xml:space="preserve"> </w:t>
      </w:r>
      <w:r w:rsidR="008711F6">
        <w:t>«</w:t>
      </w:r>
      <w:r w:rsidR="008711F6">
        <w:rPr>
          <w:rFonts w:ascii="Times New Roman" w:hAnsi="Times New Roman" w:cs="Times New Roman"/>
          <w:sz w:val="28"/>
          <w:szCs w:val="28"/>
        </w:rPr>
        <w:t>Положение</w:t>
      </w:r>
      <w:r w:rsidR="008711F6" w:rsidRPr="008711F6">
        <w:rPr>
          <w:rFonts w:ascii="Times New Roman" w:hAnsi="Times New Roman" w:cs="Times New Roman"/>
          <w:sz w:val="28"/>
          <w:szCs w:val="28"/>
        </w:rPr>
        <w:t xml:space="preserve"> об обеспечении жилыми поме</w:t>
      </w:r>
      <w:r w:rsidR="008711F6">
        <w:rPr>
          <w:rFonts w:ascii="Times New Roman" w:hAnsi="Times New Roman" w:cs="Times New Roman"/>
          <w:sz w:val="28"/>
          <w:szCs w:val="28"/>
        </w:rPr>
        <w:t>щениями малоимущих граждан, нуж</w:t>
      </w:r>
      <w:r w:rsidR="008711F6" w:rsidRPr="008711F6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договорам социального найма, на территории Партизанского муниципального района</w:t>
      </w:r>
      <w:r w:rsidR="008711F6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района от 23</w:t>
      </w:r>
      <w:r w:rsidR="008711F6" w:rsidRPr="00E23358">
        <w:rPr>
          <w:rFonts w:ascii="Times New Roman" w:hAnsi="Times New Roman" w:cs="Times New Roman"/>
          <w:sz w:val="28"/>
          <w:szCs w:val="28"/>
        </w:rPr>
        <w:t>.</w:t>
      </w:r>
      <w:r w:rsidR="008711F6">
        <w:rPr>
          <w:rFonts w:ascii="Times New Roman" w:hAnsi="Times New Roman" w:cs="Times New Roman"/>
          <w:sz w:val="28"/>
          <w:szCs w:val="28"/>
        </w:rPr>
        <w:t>01.2015 № 1</w:t>
      </w:r>
      <w:r w:rsidR="008711F6" w:rsidRPr="00E23358">
        <w:rPr>
          <w:rFonts w:ascii="Times New Roman" w:hAnsi="Times New Roman" w:cs="Times New Roman"/>
          <w:sz w:val="28"/>
          <w:szCs w:val="28"/>
        </w:rPr>
        <w:t>4</w:t>
      </w:r>
      <w:r w:rsidR="008711F6">
        <w:rPr>
          <w:rFonts w:ascii="Times New Roman" w:hAnsi="Times New Roman" w:cs="Times New Roman"/>
          <w:sz w:val="28"/>
          <w:szCs w:val="28"/>
        </w:rPr>
        <w:t>2.</w:t>
      </w:r>
    </w:p>
    <w:p w:rsidR="008711F6" w:rsidRDefault="008711F6" w:rsidP="0087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F6" w:rsidRDefault="0048079D" w:rsidP="00871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11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</w:t>
      </w:r>
      <w:r w:rsidR="008711F6" w:rsidRPr="00DB361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711F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8711F6" w:rsidRPr="00DB361D" w:rsidRDefault="008711F6" w:rsidP="0087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711F6" w:rsidRPr="00DB361D" w:rsidRDefault="008711F6" w:rsidP="008711F6">
      <w:pPr>
        <w:rPr>
          <w:rFonts w:ascii="Times New Roman" w:hAnsi="Times New Roman"/>
          <w:sz w:val="28"/>
          <w:szCs w:val="28"/>
        </w:rPr>
      </w:pPr>
    </w:p>
    <w:p w:rsidR="008711F6" w:rsidRPr="00DB361D" w:rsidRDefault="008711F6" w:rsidP="00871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DB361D">
        <w:rPr>
          <w:rFonts w:ascii="Times New Roman" w:hAnsi="Times New Roman"/>
          <w:sz w:val="28"/>
          <w:szCs w:val="28"/>
        </w:rPr>
        <w:t xml:space="preserve"> Партизанского муниципального района                              </w:t>
      </w:r>
      <w:r>
        <w:rPr>
          <w:rFonts w:ascii="Times New Roman" w:hAnsi="Times New Roman"/>
          <w:sz w:val="28"/>
          <w:szCs w:val="28"/>
        </w:rPr>
        <w:t>Л.В. Хамхоев</w:t>
      </w:r>
    </w:p>
    <w:p w:rsidR="008711F6" w:rsidRPr="00DB361D" w:rsidRDefault="00452D18" w:rsidP="00871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711F6">
        <w:rPr>
          <w:rFonts w:ascii="Times New Roman" w:hAnsi="Times New Roman"/>
          <w:sz w:val="28"/>
          <w:szCs w:val="28"/>
        </w:rPr>
        <w:t xml:space="preserve"> июля 2019</w:t>
      </w:r>
      <w:r w:rsidR="008711F6" w:rsidRPr="00DB361D">
        <w:rPr>
          <w:rFonts w:ascii="Times New Roman" w:hAnsi="Times New Roman"/>
          <w:sz w:val="28"/>
          <w:szCs w:val="28"/>
        </w:rPr>
        <w:t xml:space="preserve"> года</w:t>
      </w:r>
    </w:p>
    <w:p w:rsidR="00210328" w:rsidRPr="003C4D15" w:rsidRDefault="008711F6" w:rsidP="00871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/>
          <w:sz w:val="28"/>
          <w:szCs w:val="28"/>
        </w:rPr>
        <w:t xml:space="preserve">№ </w:t>
      </w:r>
      <w:r w:rsidR="00452D18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>-</w:t>
      </w:r>
      <w:r w:rsidRPr="00DB361D">
        <w:rPr>
          <w:rFonts w:ascii="Times New Roman" w:hAnsi="Times New Roman"/>
          <w:sz w:val="28"/>
          <w:szCs w:val="28"/>
        </w:rPr>
        <w:t>МПА</w:t>
      </w:r>
    </w:p>
    <w:sectPr w:rsidR="00210328" w:rsidRPr="003C4D15" w:rsidSect="004F017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F"/>
    <w:rsid w:val="000962E7"/>
    <w:rsid w:val="000D64F3"/>
    <w:rsid w:val="00210328"/>
    <w:rsid w:val="002F4676"/>
    <w:rsid w:val="003C4D15"/>
    <w:rsid w:val="003D4218"/>
    <w:rsid w:val="00421243"/>
    <w:rsid w:val="00426DC0"/>
    <w:rsid w:val="00452D18"/>
    <w:rsid w:val="0047153D"/>
    <w:rsid w:val="0048079D"/>
    <w:rsid w:val="004B4DA8"/>
    <w:rsid w:val="004F0176"/>
    <w:rsid w:val="005718E7"/>
    <w:rsid w:val="00592279"/>
    <w:rsid w:val="005A1F2A"/>
    <w:rsid w:val="005F6E35"/>
    <w:rsid w:val="006922C4"/>
    <w:rsid w:val="006B6B0C"/>
    <w:rsid w:val="00775AE2"/>
    <w:rsid w:val="00864C17"/>
    <w:rsid w:val="008711F6"/>
    <w:rsid w:val="008955C3"/>
    <w:rsid w:val="00907118"/>
    <w:rsid w:val="00917299"/>
    <w:rsid w:val="009460D7"/>
    <w:rsid w:val="009E0B86"/>
    <w:rsid w:val="00A26516"/>
    <w:rsid w:val="00AB1232"/>
    <w:rsid w:val="00AC1199"/>
    <w:rsid w:val="00AE5039"/>
    <w:rsid w:val="00AE734A"/>
    <w:rsid w:val="00B1642B"/>
    <w:rsid w:val="00B25EC0"/>
    <w:rsid w:val="00B7703D"/>
    <w:rsid w:val="00BC48E2"/>
    <w:rsid w:val="00BE1912"/>
    <w:rsid w:val="00BF0162"/>
    <w:rsid w:val="00C13E6B"/>
    <w:rsid w:val="00D30465"/>
    <w:rsid w:val="00DA155C"/>
    <w:rsid w:val="00DA563E"/>
    <w:rsid w:val="00E414A4"/>
    <w:rsid w:val="00E75E9F"/>
    <w:rsid w:val="00E955BC"/>
    <w:rsid w:val="00EE52AF"/>
    <w:rsid w:val="00F04CE5"/>
    <w:rsid w:val="00F21931"/>
    <w:rsid w:val="00F5574A"/>
    <w:rsid w:val="00F571D1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B8B2-7C3D-49E2-8312-2912C44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C0"/>
  </w:style>
  <w:style w:type="paragraph" w:styleId="1">
    <w:name w:val="heading 1"/>
    <w:basedOn w:val="a"/>
    <w:next w:val="a"/>
    <w:link w:val="10"/>
    <w:uiPriority w:val="9"/>
    <w:qFormat/>
    <w:rsid w:val="003C4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EE52A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E52A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EE5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2A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71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89C6BE9D344057BF79F197ED34CFA04B25F9A440E34C14C8221520040FBE9FCED8A266FED39944CCAB90DE73BC1A01480BA01A346F9QAQ4C" TargetMode="External"/><Relationship Id="rId5" Type="http://schemas.openxmlformats.org/officeDocument/2006/relationships/hyperlink" Target="consultantplus://offline/ref=D1F89C6BE9D344057BF79F197ED34CFA04B25F9A440E34C14C8221520040FBE9FCED8A266FED39944CCAB90DE73BC1A01480BA01A346F9QAQ4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Admin_w7</cp:lastModifiedBy>
  <cp:revision>8</cp:revision>
  <cp:lastPrinted>2015-01-23T01:20:00Z</cp:lastPrinted>
  <dcterms:created xsi:type="dcterms:W3CDTF">2019-07-03T02:47:00Z</dcterms:created>
  <dcterms:modified xsi:type="dcterms:W3CDTF">2019-07-26T00:13:00Z</dcterms:modified>
</cp:coreProperties>
</file>