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53F9E" w:rsidRPr="00E310EC" w:rsidTr="00433AEE">
        <w:tc>
          <w:tcPr>
            <w:tcW w:w="5528" w:type="dxa"/>
          </w:tcPr>
          <w:p w:rsidR="00F53F9E" w:rsidRPr="00F53F9E" w:rsidRDefault="00F53F9E" w:rsidP="00F53F9E">
            <w:pPr>
              <w:pageBreakBefore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53F9E">
              <w:rPr>
                <w:sz w:val="28"/>
                <w:szCs w:val="28"/>
              </w:rPr>
              <w:t>УТВЕРЖДЕНА</w:t>
            </w:r>
          </w:p>
          <w:p w:rsidR="00F53F9E" w:rsidRPr="00F53F9E" w:rsidRDefault="00F53F9E" w:rsidP="00F53F9E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3F9E">
              <w:rPr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F53F9E" w:rsidRDefault="00F53F9E" w:rsidP="00F53F9E">
            <w:pPr>
              <w:pageBreakBefore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28.09.</w:t>
            </w:r>
            <w:r w:rsidRPr="00F53F9E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565</w:t>
            </w:r>
          </w:p>
          <w:p w:rsidR="006149B8" w:rsidRDefault="00257958" w:rsidP="00430448">
            <w:pPr>
              <w:pageBreakBefore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редакциях</w:t>
            </w:r>
            <w:r w:rsidR="007C53D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21.</w:t>
            </w:r>
            <w:r w:rsidR="0095434E">
              <w:rPr>
                <w:sz w:val="28"/>
                <w:szCs w:val="28"/>
              </w:rPr>
              <w:t>12</w:t>
            </w:r>
            <w:r w:rsidR="007C53D2">
              <w:rPr>
                <w:sz w:val="28"/>
                <w:szCs w:val="28"/>
              </w:rPr>
              <w:t>.201</w:t>
            </w:r>
            <w:r w:rsidR="0095434E">
              <w:rPr>
                <w:sz w:val="28"/>
                <w:szCs w:val="28"/>
              </w:rPr>
              <w:t>9</w:t>
            </w:r>
            <w:r w:rsidR="007C53D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1005, </w:t>
            </w:r>
            <w:proofErr w:type="gramEnd"/>
          </w:p>
          <w:p w:rsidR="007C53D2" w:rsidRPr="00F53F9E" w:rsidRDefault="00257958" w:rsidP="00433AEE">
            <w:pPr>
              <w:pageBreakBefore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304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.04.2019 №</w:t>
            </w:r>
            <w:r w:rsidR="00430448">
              <w:rPr>
                <w:sz w:val="28"/>
                <w:szCs w:val="28"/>
              </w:rPr>
              <w:t>323</w:t>
            </w:r>
            <w:r w:rsidR="000420BD">
              <w:rPr>
                <w:sz w:val="28"/>
                <w:szCs w:val="28"/>
              </w:rPr>
              <w:t>, от 17.05.2019 № 425, от 24.122019 № 1179</w:t>
            </w:r>
            <w:r w:rsidR="007C53D2">
              <w:rPr>
                <w:sz w:val="28"/>
                <w:szCs w:val="28"/>
              </w:rPr>
              <w:t>)</w:t>
            </w:r>
          </w:p>
        </w:tc>
      </w:tr>
    </w:tbl>
    <w:p w:rsidR="00F53F9E" w:rsidRPr="00E310EC" w:rsidRDefault="00F53F9E" w:rsidP="00F53F9E">
      <w:pPr>
        <w:suppressAutoHyphens/>
        <w:ind w:left="5041"/>
        <w:jc w:val="right"/>
        <w:rPr>
          <w:rFonts w:ascii="Times New Roman" w:hAnsi="Times New Roman"/>
          <w:sz w:val="26"/>
          <w:szCs w:val="26"/>
        </w:rPr>
      </w:pPr>
      <w:r w:rsidRPr="00E310EC">
        <w:rPr>
          <w:rFonts w:ascii="Times New Roman" w:hAnsi="Times New Roman"/>
          <w:sz w:val="26"/>
          <w:szCs w:val="26"/>
        </w:rPr>
        <w:tab/>
      </w:r>
    </w:p>
    <w:p w:rsidR="00F53F9E" w:rsidRPr="00E310EC" w:rsidRDefault="00F53F9E" w:rsidP="00F53F9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3F9E" w:rsidRPr="00F53F9E" w:rsidRDefault="00F53F9E" w:rsidP="00F53F9E">
      <w:pPr>
        <w:pStyle w:val="2"/>
        <w:spacing w:line="360" w:lineRule="auto"/>
        <w:jc w:val="center"/>
        <w:rPr>
          <w:b/>
          <w:caps/>
          <w:sz w:val="28"/>
          <w:szCs w:val="28"/>
        </w:rPr>
      </w:pPr>
      <w:r w:rsidRPr="00F53F9E">
        <w:rPr>
          <w:b/>
          <w:sz w:val="28"/>
          <w:szCs w:val="28"/>
        </w:rPr>
        <w:t>МУНИЦИПАЛЬНАЯ  ПРОГРАММА</w:t>
      </w:r>
    </w:p>
    <w:p w:rsidR="00F53F9E" w:rsidRDefault="00F53F9E" w:rsidP="00F53F9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53F9E">
        <w:rPr>
          <w:rFonts w:ascii="Times New Roman" w:hAnsi="Times New Roman"/>
          <w:sz w:val="28"/>
          <w:szCs w:val="28"/>
        </w:rPr>
        <w:t>«Информационное общество Партизанского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53F9E" w:rsidRPr="00F53F9E" w:rsidRDefault="00F53F9E" w:rsidP="00F53F9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53F9E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-</w:t>
      </w:r>
      <w:r w:rsidRPr="00F53F9E">
        <w:rPr>
          <w:rFonts w:ascii="Times New Roman" w:hAnsi="Times New Roman"/>
          <w:sz w:val="28"/>
          <w:szCs w:val="28"/>
        </w:rPr>
        <w:t>2020 годы»</w:t>
      </w:r>
    </w:p>
    <w:p w:rsidR="00F53F9E" w:rsidRDefault="00F53F9E" w:rsidP="006149B8">
      <w:pPr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F53F9E" w:rsidRPr="00F53F9E" w:rsidRDefault="00F53F9E" w:rsidP="00F53F9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3F9E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F53F9E" w:rsidRPr="00F53F9E" w:rsidRDefault="00F53F9E" w:rsidP="00F53F9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53F9E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3F9E" w:rsidRDefault="00F53F9E" w:rsidP="00F53F9E">
      <w:pPr>
        <w:jc w:val="center"/>
        <w:rPr>
          <w:rFonts w:ascii="Times New Roman" w:hAnsi="Times New Roman"/>
          <w:szCs w:val="28"/>
        </w:rPr>
      </w:pPr>
    </w:p>
    <w:p w:rsidR="00433AEE" w:rsidRPr="00E310EC" w:rsidRDefault="00433AEE" w:rsidP="00F53F9E">
      <w:pPr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53F9E" w:rsidRPr="00E310EC" w:rsidTr="00F53F9E">
        <w:tc>
          <w:tcPr>
            <w:tcW w:w="2694" w:type="dxa"/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F53F9E" w:rsidRPr="00F53F9E" w:rsidRDefault="00F53F9E" w:rsidP="00F53F9E">
            <w:pPr>
              <w:pStyle w:val="a7"/>
              <w:spacing w:after="0" w:line="240" w:lineRule="auto"/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«Информационное общество Партизанского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на 2018-</w:t>
            </w:r>
            <w:r w:rsidRPr="00E310EC">
              <w:rPr>
                <w:rFonts w:ascii="Times New Roman" w:hAnsi="Times New Roman"/>
                <w:sz w:val="24"/>
                <w:szCs w:val="24"/>
              </w:rPr>
              <w:t>2020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0EC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F53F9E" w:rsidRPr="00E310EC" w:rsidTr="00F53F9E">
        <w:tc>
          <w:tcPr>
            <w:tcW w:w="2694" w:type="dxa"/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5" w:type="dxa"/>
            <w:vAlign w:val="center"/>
          </w:tcPr>
          <w:p w:rsidR="00F53F9E" w:rsidRPr="00E310EC" w:rsidRDefault="00F53F9E" w:rsidP="00F53F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</w:tc>
      </w:tr>
      <w:tr w:rsidR="00F53F9E" w:rsidRPr="00E310EC" w:rsidTr="00F53F9E">
        <w:tc>
          <w:tcPr>
            <w:tcW w:w="2694" w:type="dxa"/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</w:tcPr>
          <w:p w:rsidR="00F53F9E" w:rsidRPr="00E310EC" w:rsidRDefault="00F53F9E" w:rsidP="00F53F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безопасности администрации Партизанского муниципального района</w:t>
            </w:r>
          </w:p>
        </w:tc>
      </w:tr>
      <w:tr w:rsidR="00F53F9E" w:rsidRPr="00E310EC" w:rsidTr="00F53F9E">
        <w:tc>
          <w:tcPr>
            <w:tcW w:w="2694" w:type="dxa"/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945" w:type="dxa"/>
          </w:tcPr>
          <w:p w:rsidR="00F53F9E" w:rsidRPr="00E310EC" w:rsidRDefault="00F53F9E" w:rsidP="00F53F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безопасности администрации Партизанского муниципального района</w:t>
            </w:r>
          </w:p>
        </w:tc>
      </w:tr>
      <w:tr w:rsidR="00F53F9E" w:rsidRPr="00E310EC" w:rsidTr="00F53F9E">
        <w:tc>
          <w:tcPr>
            <w:tcW w:w="2694" w:type="dxa"/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945" w:type="dxa"/>
          </w:tcPr>
          <w:p w:rsidR="00F53F9E" w:rsidRPr="00E310EC" w:rsidRDefault="00F53F9E" w:rsidP="00F53F9E">
            <w:pPr>
              <w:pStyle w:val="ad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E310EC">
              <w:rPr>
                <w:sz w:val="24"/>
                <w:szCs w:val="24"/>
              </w:rPr>
              <w:t>Отдел информационных технологий и безопасности администрации Партизанского муниципального района</w:t>
            </w:r>
          </w:p>
          <w:p w:rsidR="00F53F9E" w:rsidRPr="00E310EC" w:rsidRDefault="00F53F9E" w:rsidP="00F53F9E">
            <w:pPr>
              <w:pStyle w:val="ad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E310EC">
              <w:rPr>
                <w:sz w:val="24"/>
                <w:szCs w:val="24"/>
              </w:rPr>
              <w:t>Муниципальное казенное учреждение «Административно-хозяйственное управление» Партизанского муниципального района.</w:t>
            </w:r>
          </w:p>
          <w:p w:rsidR="00F53F9E" w:rsidRPr="00E310EC" w:rsidRDefault="00F53F9E" w:rsidP="00F53F9E">
            <w:pPr>
              <w:pStyle w:val="ad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E310EC">
              <w:rPr>
                <w:sz w:val="24"/>
                <w:szCs w:val="24"/>
              </w:rPr>
              <w:t>Структурные подразделения администрации Партизанского муниципального района оказывающие муниципальные услуги.</w:t>
            </w:r>
          </w:p>
        </w:tc>
      </w:tr>
      <w:tr w:rsidR="00F53F9E" w:rsidRPr="00E310EC" w:rsidTr="00F53F9E">
        <w:trPr>
          <w:trHeight w:val="70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Default="00F53F9E" w:rsidP="00F53F9E">
            <w:pPr>
              <w:pStyle w:val="aj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310EC">
              <w:rPr>
                <w:color w:val="000000"/>
              </w:rPr>
              <w:t>Проблемы, препятствующие повышению эффективности использования информационных технологий в деятельности органов муниципальной власти, носят комплексный межведомственный характер и не могут быть решены на уровне отдельных органов исполнительной власти края и в органах местного самоуправления Партизанског</w:t>
            </w:r>
            <w:r>
              <w:rPr>
                <w:color w:val="000000"/>
              </w:rPr>
              <w:t>о муниципального района (далее -</w:t>
            </w:r>
            <w:r w:rsidRPr="00E310EC">
              <w:rPr>
                <w:color w:val="000000"/>
              </w:rPr>
              <w:t xml:space="preserve"> ОМСУ</w:t>
            </w:r>
            <w:r>
              <w:rPr>
                <w:color w:val="000000"/>
              </w:rPr>
              <w:t>, ПМР</w:t>
            </w:r>
            <w:r w:rsidRPr="00E310EC">
              <w:rPr>
                <w:color w:val="000000"/>
              </w:rPr>
              <w:t>). Формирование информационного общества требует проведения скоординированных организационно-технологических мероприятий и согласованных действий в рамках единой государственной политики,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и муниципальной власти. Для этого на уровне компетенции ОМСУ необходимо:</w:t>
            </w:r>
          </w:p>
          <w:p w:rsidR="00F53F9E" w:rsidRPr="00E310EC" w:rsidRDefault="00F53F9E" w:rsidP="00F53F9E">
            <w:pPr>
              <w:pStyle w:val="aj"/>
              <w:shd w:val="clear" w:color="auto" w:fill="FFFFFF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433AEE" w:rsidRDefault="00433AEE" w:rsidP="00F53F9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33AEE" w:rsidRDefault="00433AEE" w:rsidP="00F53F9E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3F9E" w:rsidRPr="00F53F9E" w:rsidRDefault="00433AEE" w:rsidP="00433AEE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53F9E" w:rsidRPr="00E310EC" w:rsidTr="00F53F9E">
        <w:trPr>
          <w:trHeight w:val="1977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pStyle w:val="aj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310EC">
              <w:rPr>
                <w:color w:val="000000"/>
              </w:rPr>
              <w:t xml:space="preserve">1) для перевода услуг в электронный вид продолжить работу по типизации муниципальных услуг и приведению административных регламентов данных услуг в соответствие </w:t>
            </w:r>
            <w:r>
              <w:rPr>
                <w:color w:val="000000"/>
              </w:rPr>
              <w:t xml:space="preserve">              </w:t>
            </w:r>
            <w:r w:rsidRPr="00E310EC">
              <w:rPr>
                <w:color w:val="000000"/>
              </w:rPr>
              <w:t>с типовыми регламентами;</w:t>
            </w:r>
          </w:p>
          <w:p w:rsidR="00F53F9E" w:rsidRPr="00E310EC" w:rsidRDefault="00F53F9E" w:rsidP="00F53F9E">
            <w:pPr>
              <w:pStyle w:val="aj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310EC">
              <w:rPr>
                <w:color w:val="000000"/>
              </w:rPr>
              <w:t xml:space="preserve">2) для обеспечения доступа к официальному сайту ОМСУ </w:t>
            </w:r>
            <w:r>
              <w:rPr>
                <w:color w:val="000000"/>
              </w:rPr>
              <w:t xml:space="preserve">                   </w:t>
            </w:r>
            <w:r w:rsidRPr="00E310EC">
              <w:rPr>
                <w:color w:val="000000"/>
              </w:rPr>
              <w:t>и к муниципальным услугам, предоставляемым в электронном виде, продолжить внедрение современных технологий широкополосного доступа к сети Интернет;</w:t>
            </w:r>
          </w:p>
          <w:p w:rsidR="00F53F9E" w:rsidRPr="00E310EC" w:rsidRDefault="00F53F9E" w:rsidP="00F53F9E">
            <w:pPr>
              <w:pStyle w:val="aj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310EC">
              <w:rPr>
                <w:color w:val="000000"/>
              </w:rPr>
              <w:t>3)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от внешних  и внутренних угроз.</w:t>
            </w:r>
          </w:p>
        </w:tc>
      </w:tr>
      <w:tr w:rsidR="00F53F9E" w:rsidRPr="00E310EC" w:rsidTr="00F53F9E">
        <w:trPr>
          <w:trHeight w:val="1977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F53F9E" w:rsidRDefault="00F53F9E" w:rsidP="00F53F9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3F9E">
              <w:rPr>
                <w:rFonts w:ascii="Times New Roman" w:hAnsi="Times New Roman"/>
                <w:b/>
                <w:sz w:val="24"/>
                <w:szCs w:val="24"/>
              </w:rPr>
              <w:t>Основными целями Программы являются:</w:t>
            </w:r>
          </w:p>
          <w:p w:rsidR="00F53F9E" w:rsidRPr="00E310EC" w:rsidRDefault="00F53F9E" w:rsidP="00F53F9E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10EC">
              <w:rPr>
                <w:sz w:val="24"/>
                <w:szCs w:val="24"/>
              </w:rPr>
              <w:t>редоставление современных информационно-коммуникационных услуг населению Партизанского муниципального района с г</w:t>
            </w:r>
            <w:r>
              <w:rPr>
                <w:sz w:val="24"/>
                <w:szCs w:val="24"/>
              </w:rPr>
              <w:t>арантированным уровнем качества;</w:t>
            </w:r>
          </w:p>
          <w:p w:rsidR="00F53F9E" w:rsidRPr="00E310EC" w:rsidRDefault="00F53F9E" w:rsidP="00F53F9E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10EC">
              <w:rPr>
                <w:sz w:val="24"/>
                <w:szCs w:val="24"/>
              </w:rPr>
              <w:t>овышение информационной открытости деятельности ОМСУ ПМР за счет приме</w:t>
            </w:r>
            <w:r>
              <w:rPr>
                <w:sz w:val="24"/>
                <w:szCs w:val="24"/>
              </w:rPr>
              <w:t>нения информационных технологий;</w:t>
            </w:r>
          </w:p>
          <w:p w:rsidR="00F53F9E" w:rsidRPr="00E310EC" w:rsidRDefault="00F53F9E" w:rsidP="00F53F9E">
            <w:pPr>
              <w:pStyle w:val="ad"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10EC">
              <w:rPr>
                <w:bCs/>
                <w:snapToGrid w:val="0"/>
                <w:sz w:val="24"/>
                <w:szCs w:val="24"/>
              </w:rPr>
              <w:t xml:space="preserve">овышение качества предоставления государственных </w:t>
            </w:r>
            <w:r>
              <w:rPr>
                <w:bCs/>
                <w:snapToGrid w:val="0"/>
                <w:sz w:val="24"/>
                <w:szCs w:val="24"/>
              </w:rPr>
              <w:t xml:space="preserve">              </w:t>
            </w:r>
            <w:r w:rsidRPr="00E310EC">
              <w:rPr>
                <w:bCs/>
                <w:snapToGrid w:val="0"/>
                <w:sz w:val="24"/>
                <w:szCs w:val="24"/>
              </w:rPr>
              <w:t xml:space="preserve">и муниципальных услуг, предоставляемых физическим </w:t>
            </w:r>
            <w:r>
              <w:rPr>
                <w:bCs/>
                <w:snapToGrid w:val="0"/>
                <w:sz w:val="24"/>
                <w:szCs w:val="24"/>
              </w:rPr>
              <w:t xml:space="preserve">                                 </w:t>
            </w:r>
            <w:r w:rsidRPr="00E310EC">
              <w:rPr>
                <w:bCs/>
                <w:snapToGrid w:val="0"/>
                <w:sz w:val="24"/>
                <w:szCs w:val="24"/>
              </w:rPr>
              <w:t>и юридическим лицам на территории ПМР</w:t>
            </w:r>
            <w:r>
              <w:rPr>
                <w:bCs/>
                <w:snapToGrid w:val="0"/>
                <w:sz w:val="24"/>
                <w:szCs w:val="24"/>
              </w:rPr>
              <w:t>;</w:t>
            </w:r>
          </w:p>
          <w:p w:rsidR="00F53F9E" w:rsidRPr="00E310EC" w:rsidRDefault="00F53F9E" w:rsidP="00F53F9E">
            <w:pPr>
              <w:pStyle w:val="ad"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310EC">
              <w:rPr>
                <w:sz w:val="24"/>
                <w:szCs w:val="24"/>
              </w:rPr>
              <w:t>ащита информации в информационной системе администрации ПМР</w:t>
            </w:r>
            <w:r>
              <w:rPr>
                <w:sz w:val="24"/>
                <w:szCs w:val="24"/>
              </w:rPr>
              <w:t>.</w:t>
            </w:r>
          </w:p>
          <w:p w:rsidR="00F53F9E" w:rsidRPr="00F53F9E" w:rsidRDefault="00F53F9E" w:rsidP="00F53F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9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F53F9E" w:rsidRPr="00E310EC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-1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с</w:t>
            </w:r>
            <w:r w:rsidRPr="00E310EC">
              <w:rPr>
                <w:rFonts w:ascii="Times New Roman" w:hAnsi="Times New Roman" w:cs="Times New Roman"/>
                <w:lang w:eastAsia="ko-KR"/>
              </w:rPr>
              <w:t xml:space="preserve">оздание условий для развития информационно-коммуникационной инфраструктуры ОМС </w:t>
            </w:r>
            <w:r>
              <w:rPr>
                <w:rFonts w:ascii="Times New Roman" w:hAnsi="Times New Roman" w:cs="Times New Roman"/>
                <w:lang w:eastAsia="ko-KR"/>
              </w:rPr>
              <w:t>и муниципальных организаций ПМР;</w:t>
            </w:r>
          </w:p>
          <w:p w:rsidR="00F53F9E" w:rsidRPr="00E310EC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-10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о</w:t>
            </w:r>
            <w:r w:rsidRPr="00E310EC">
              <w:rPr>
                <w:rFonts w:ascii="Times New Roman" w:hAnsi="Times New Roman" w:cs="Times New Roman"/>
                <w:lang w:eastAsia="ko-KR"/>
              </w:rPr>
              <w:t xml:space="preserve">беспечение концентрации финансовых ресурсов, выделяемых из местного бюджета на ключевое направление </w:t>
            </w:r>
            <w:r>
              <w:rPr>
                <w:rFonts w:ascii="Times New Roman" w:hAnsi="Times New Roman" w:cs="Times New Roman"/>
                <w:lang w:eastAsia="ko-KR"/>
              </w:rPr>
              <w:t>-</w:t>
            </w:r>
            <w:r w:rsidRPr="00E310EC">
              <w:rPr>
                <w:rFonts w:ascii="Times New Roman" w:hAnsi="Times New Roman" w:cs="Times New Roman"/>
                <w:lang w:eastAsia="ko-KR"/>
              </w:rPr>
              <w:t xml:space="preserve"> формир</w:t>
            </w:r>
            <w:r>
              <w:rPr>
                <w:rFonts w:ascii="Times New Roman" w:hAnsi="Times New Roman" w:cs="Times New Roman"/>
                <w:lang w:eastAsia="ko-KR"/>
              </w:rPr>
              <w:t>ование информационного общества;</w:t>
            </w:r>
          </w:p>
          <w:p w:rsidR="00F53F9E" w:rsidRPr="00E310EC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о</w:t>
            </w:r>
            <w:r w:rsidRPr="00E310EC">
              <w:rPr>
                <w:rFonts w:ascii="Times New Roman" w:hAnsi="Times New Roman" w:cs="Times New Roman"/>
                <w:lang w:eastAsia="ko-KR"/>
              </w:rPr>
              <w:t xml:space="preserve">беспечение получения населением ПМР муниципальных услуг, предоставляемых администрацией ПМР и муниципальными учреждениями </w:t>
            </w:r>
            <w:r>
              <w:rPr>
                <w:rFonts w:ascii="Times New Roman" w:hAnsi="Times New Roman" w:cs="Times New Roman"/>
                <w:lang w:eastAsia="ko-KR"/>
              </w:rPr>
              <w:t>ПМР, в электронной форме;</w:t>
            </w:r>
          </w:p>
          <w:p w:rsidR="00F53F9E" w:rsidRPr="00E310EC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о</w:t>
            </w:r>
            <w:r w:rsidRPr="00E310EC">
              <w:rPr>
                <w:rFonts w:ascii="Times New Roman" w:hAnsi="Times New Roman" w:cs="Times New Roman"/>
                <w:lang w:eastAsia="ko-KR"/>
              </w:rPr>
              <w:t>беспечение жителей ПМР качественной и достоверной информацией о социально-экономических и культурных процессах,</w:t>
            </w:r>
            <w:r>
              <w:rPr>
                <w:rFonts w:ascii="Times New Roman" w:hAnsi="Times New Roman" w:cs="Times New Roman"/>
                <w:lang w:eastAsia="ko-KR"/>
              </w:rPr>
              <w:t xml:space="preserve"> происходящих на территории ПМР;</w:t>
            </w:r>
          </w:p>
          <w:p w:rsidR="00F53F9E" w:rsidRPr="00E310EC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ko-KR"/>
              </w:rPr>
              <w:t>п</w:t>
            </w:r>
            <w:r w:rsidRPr="00E310EC">
              <w:rPr>
                <w:rFonts w:ascii="Times New Roman" w:hAnsi="Times New Roman" w:cs="Times New Roman"/>
                <w:lang w:eastAsia="ko-KR"/>
              </w:rPr>
              <w:t>овышение комфортности получения гражданами и юридическими лицами государственных и муниципальных услуг на территории Парт</w:t>
            </w:r>
            <w:r>
              <w:rPr>
                <w:rFonts w:ascii="Times New Roman" w:hAnsi="Times New Roman" w:cs="Times New Roman"/>
                <w:lang w:eastAsia="ko-KR"/>
              </w:rPr>
              <w:t>изанского муниципального района;</w:t>
            </w:r>
          </w:p>
          <w:p w:rsidR="00F53F9E" w:rsidRPr="00F53F9E" w:rsidRDefault="00F53F9E" w:rsidP="00F53F9E">
            <w:pPr>
              <w:pStyle w:val="ppppp"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310EC">
              <w:rPr>
                <w:rFonts w:ascii="Times New Roman" w:hAnsi="Times New Roman" w:cs="Times New Roman"/>
                <w:color w:val="000000"/>
              </w:rPr>
              <w:t xml:space="preserve">остижение такого уровня защиты информации, который обеспечит неприкосновенность частной жизни, личной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E310EC">
              <w:rPr>
                <w:rFonts w:ascii="Times New Roman" w:hAnsi="Times New Roman" w:cs="Times New Roman"/>
                <w:color w:val="000000"/>
              </w:rPr>
              <w:t>и семейной тайны, безопасность информации ограниченного доступа</w:t>
            </w:r>
            <w:r w:rsidRPr="00E310EC">
              <w:rPr>
                <w:rFonts w:ascii="Times New Roman" w:hAnsi="Times New Roman" w:cs="Times New Roman"/>
              </w:rPr>
              <w:t>.</w:t>
            </w:r>
          </w:p>
        </w:tc>
      </w:tr>
      <w:tr w:rsidR="00F53F9E" w:rsidRPr="00E310EC" w:rsidTr="00F53F9E">
        <w:trPr>
          <w:trHeight w:val="570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53F9E" w:rsidRPr="00E310EC" w:rsidRDefault="00F53F9E" w:rsidP="00F15D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Программа реализуется в 2018-2020 годах в один этап</w:t>
            </w:r>
          </w:p>
        </w:tc>
      </w:tr>
      <w:tr w:rsidR="00F53F9E" w:rsidRPr="00E310EC" w:rsidTr="00F53F9E">
        <w:trPr>
          <w:trHeight w:val="70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 xml:space="preserve">В рамках Программы реализуются мероприятия по следующим направлениям программы: </w:t>
            </w:r>
          </w:p>
          <w:p w:rsidR="00F53F9E" w:rsidRPr="00E310EC" w:rsidRDefault="00F53F9E" w:rsidP="00F53F9E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310EC">
              <w:rPr>
                <w:sz w:val="24"/>
                <w:szCs w:val="24"/>
              </w:rPr>
              <w:t>ероприятия по развитию информационной системы и информационных сервисов. Развитие системы межведомственного электронного взаимодействия;</w:t>
            </w:r>
          </w:p>
          <w:p w:rsidR="00F53F9E" w:rsidRPr="00E310EC" w:rsidRDefault="00F53F9E" w:rsidP="00F53F9E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310EC">
              <w:rPr>
                <w:sz w:val="24"/>
                <w:szCs w:val="24"/>
              </w:rPr>
              <w:t xml:space="preserve">ероприятия по формированию «Электронного </w:t>
            </w:r>
            <w:r w:rsidRPr="00E310EC">
              <w:rPr>
                <w:sz w:val="24"/>
                <w:szCs w:val="24"/>
              </w:rPr>
              <w:lastRenderedPageBreak/>
              <w:t>правительства»;</w:t>
            </w:r>
          </w:p>
          <w:p w:rsidR="00F53F9E" w:rsidRPr="00F53F9E" w:rsidRDefault="00F53F9E" w:rsidP="00F53F9E">
            <w:pPr>
              <w:pStyle w:val="ad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10EC">
              <w:rPr>
                <w:sz w:val="24"/>
                <w:szCs w:val="24"/>
              </w:rPr>
              <w:t xml:space="preserve">тдельные мероприятия. </w:t>
            </w:r>
          </w:p>
        </w:tc>
      </w:tr>
    </w:tbl>
    <w:p w:rsidR="00F53F9E" w:rsidRPr="00F53F9E" w:rsidRDefault="00433AEE" w:rsidP="00433A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F53F9E">
        <w:rPr>
          <w:rFonts w:ascii="Times New Roman" w:hAnsi="Times New Roman"/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53F9E" w:rsidRPr="00E310EC" w:rsidTr="00F53F9E">
        <w:trPr>
          <w:trHeight w:val="716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0420BD" w:rsidP="00F53F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3F9E" w:rsidRPr="00E310EC">
                <w:rPr>
                  <w:rFonts w:ascii="Times New Roman" w:hAnsi="Times New Roman"/>
                </w:rPr>
                <w:t>Перечень</w:t>
              </w:r>
            </w:hyperlink>
            <w:r w:rsidR="00F53F9E" w:rsidRPr="00E310EC">
              <w:rPr>
                <w:rFonts w:ascii="Times New Roman" w:hAnsi="Times New Roman"/>
              </w:rPr>
              <w:t xml:space="preserve"> и краткое описание реализуемых в составе Программы мероприятий (с указанием сроков их реализации, ответственных исполнителей Программы) (Приложени</w:t>
            </w:r>
            <w:r w:rsidR="00F53F9E">
              <w:rPr>
                <w:rFonts w:ascii="Times New Roman" w:hAnsi="Times New Roman"/>
              </w:rPr>
              <w:t>е №</w:t>
            </w:r>
            <w:r w:rsidR="00F53F9E" w:rsidRPr="00E310EC">
              <w:rPr>
                <w:rFonts w:ascii="Times New Roman" w:hAnsi="Times New Roman"/>
              </w:rPr>
              <w:t xml:space="preserve"> 2).</w:t>
            </w:r>
          </w:p>
        </w:tc>
      </w:tr>
      <w:tr w:rsidR="00F53F9E" w:rsidRPr="00E310EC" w:rsidTr="00F53F9E">
        <w:trPr>
          <w:trHeight w:val="1977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Программе, показателей в рамках выделяемых средств районного бюджета.</w:t>
            </w:r>
          </w:p>
          <w:p w:rsidR="00F53F9E" w:rsidRPr="00E310EC" w:rsidRDefault="00F53F9E" w:rsidP="00F53F9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 соответствии с действующим законодательством в сфере закупок товаров, работ, услуг для обеспечения муниципальных </w:t>
            </w:r>
            <w:r w:rsidRPr="00F53F9E">
              <w:rPr>
                <w:rFonts w:ascii="Times New Roman" w:hAnsi="Times New Roman"/>
                <w:spacing w:val="-6"/>
                <w:sz w:val="24"/>
                <w:szCs w:val="24"/>
              </w:rPr>
              <w:t>нужд. Заказчик Программы и исполнители Программы организуют исполнение Перечня мероприятий (Приложение № 2)</w:t>
            </w:r>
          </w:p>
        </w:tc>
      </w:tr>
      <w:tr w:rsidR="00F53F9E" w:rsidRPr="00E310EC" w:rsidTr="00F53F9E">
        <w:trPr>
          <w:trHeight w:val="1977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420BD" w:rsidRPr="000420BD" w:rsidRDefault="000420BD" w:rsidP="0004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Мероприятия настоящей Программы реализуются за счет средств бюджета Партизанского муниципального района.</w:t>
            </w:r>
          </w:p>
          <w:p w:rsidR="000420BD" w:rsidRPr="000420BD" w:rsidRDefault="000420BD" w:rsidP="0004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Прогнозная оценка расходов на реализацию Программы                               в 2018-2020 годах составит 9554,24307</w:t>
            </w:r>
            <w:r w:rsidRPr="00042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20BD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0420BD" w:rsidRPr="000420BD" w:rsidRDefault="000420BD" w:rsidP="0004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2018 год - 3673,18707 тыс. руб.;</w:t>
            </w:r>
          </w:p>
          <w:p w:rsidR="000420BD" w:rsidRPr="000420BD" w:rsidRDefault="000420BD" w:rsidP="0004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2019 год - 30</w:t>
            </w:r>
            <w:r w:rsidRPr="00042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30,75600</w:t>
            </w:r>
            <w:r w:rsidRPr="000420B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0420BD" w:rsidRPr="000420BD" w:rsidRDefault="000420BD" w:rsidP="0004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2020 год - 2530,30000 тыс. руб.</w:t>
            </w:r>
          </w:p>
          <w:p w:rsidR="00F53F9E" w:rsidRPr="00E310EC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420BD">
              <w:rPr>
                <w:rFonts w:ascii="Times New Roman" w:hAnsi="Times New Roman"/>
                <w:sz w:val="24"/>
                <w:szCs w:val="24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      </w:r>
          </w:p>
        </w:tc>
      </w:tr>
      <w:tr w:rsidR="00F53F9E" w:rsidRPr="00E310EC" w:rsidTr="00F53F9E">
        <w:trPr>
          <w:trHeight w:val="1613"/>
        </w:trPr>
        <w:tc>
          <w:tcPr>
            <w:tcW w:w="2694" w:type="dxa"/>
            <w:tcBorders>
              <w:bottom w:val="single" w:sz="4" w:space="0" w:color="auto"/>
            </w:tcBorders>
          </w:tcPr>
          <w:p w:rsidR="00F53F9E" w:rsidRPr="00E310EC" w:rsidRDefault="00F53F9E" w:rsidP="002116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310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10E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</w:p>
        </w:tc>
      </w:tr>
      <w:tr w:rsidR="00F53F9E" w:rsidRPr="00E310EC" w:rsidTr="00F53F9E">
        <w:trPr>
          <w:trHeight w:val="843"/>
        </w:trPr>
        <w:tc>
          <w:tcPr>
            <w:tcW w:w="2694" w:type="dxa"/>
            <w:tcBorders>
              <w:bottom w:val="single" w:sz="4" w:space="0" w:color="auto"/>
            </w:tcBorders>
          </w:tcPr>
          <w:p w:rsidR="00DD4241" w:rsidRDefault="00F53F9E" w:rsidP="002116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0E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  <w:r w:rsidR="0012355B">
              <w:rPr>
                <w:rFonts w:ascii="Times New Roman" w:hAnsi="Times New Roman" w:cs="Times New Roman"/>
                <w:sz w:val="24"/>
                <w:szCs w:val="24"/>
              </w:rPr>
              <w:t xml:space="preserve">(планируемые результаты программы, с указанием количественных </w:t>
            </w:r>
            <w:proofErr w:type="gramEnd"/>
          </w:p>
          <w:p w:rsidR="00F53F9E" w:rsidRPr="00E310EC" w:rsidRDefault="0012355B" w:rsidP="002116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качественных показателей, целевые индикаторы, их методика расчета)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3F9E" w:rsidRPr="00E310EC" w:rsidRDefault="00F53F9E" w:rsidP="00F53F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EC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Программы используются следующие показатели:</w:t>
            </w:r>
          </w:p>
          <w:p w:rsidR="00F53F9E" w:rsidRPr="00E310EC" w:rsidRDefault="0012355B" w:rsidP="00F53F9E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муниципальных услуг,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оставляемых в электронном  виде;</w:t>
            </w:r>
          </w:p>
          <w:p w:rsidR="00F53F9E" w:rsidRPr="00E310EC" w:rsidRDefault="0012355B" w:rsidP="00F53F9E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электронного документооборота между администрацией ПМР, государственными органами власти и иными организациями в общем объеме документооборота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3F9E" w:rsidRPr="00E310EC" w:rsidRDefault="0012355B" w:rsidP="00F53F9E">
            <w:pPr>
              <w:pStyle w:val="ConsPlusNonformat"/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жалоб субъектов персональных данных, по </w:t>
            </w:r>
            <w:proofErr w:type="gramStart"/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рассмотрения которых подтвердились факты нарушения </w:t>
            </w:r>
            <w:hyperlink r:id="rId10" w:anchor="block_4" w:history="1">
              <w:r w:rsidR="00F53F9E" w:rsidRPr="00E310E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="00F53F9E" w:rsidRPr="00E3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F9E" w:rsidRPr="00E3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в области персональных данных.</w:t>
            </w:r>
          </w:p>
        </w:tc>
      </w:tr>
    </w:tbl>
    <w:p w:rsidR="00F53F9E" w:rsidRPr="00257958" w:rsidRDefault="0012355B" w:rsidP="00433AEE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257958">
        <w:rPr>
          <w:rFonts w:ascii="Times New Roman" w:hAnsi="Times New Roman"/>
          <w:sz w:val="24"/>
          <w:szCs w:val="24"/>
        </w:rPr>
        <w:t>4</w:t>
      </w:r>
    </w:p>
    <w:p w:rsidR="0012355B" w:rsidRPr="0012355B" w:rsidRDefault="0012355B" w:rsidP="0012355B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12355B" w:rsidRDefault="00F53F9E" w:rsidP="001235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5B">
        <w:rPr>
          <w:rFonts w:ascii="Times New Roman" w:hAnsi="Times New Roman"/>
          <w:b/>
          <w:sz w:val="28"/>
          <w:szCs w:val="28"/>
        </w:rPr>
        <w:t>1. Содержание проблемы, обоснова</w:t>
      </w:r>
      <w:r w:rsidR="0012355B">
        <w:rPr>
          <w:rFonts w:ascii="Times New Roman" w:hAnsi="Times New Roman"/>
          <w:b/>
          <w:sz w:val="28"/>
          <w:szCs w:val="28"/>
        </w:rPr>
        <w:t>ние необходимости ее решении</w:t>
      </w:r>
    </w:p>
    <w:p w:rsidR="00F53F9E" w:rsidRPr="0012355B" w:rsidRDefault="00F53F9E" w:rsidP="001235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55B"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F53F9E" w:rsidRPr="0012355B" w:rsidRDefault="00F53F9E" w:rsidP="0012355B">
      <w:pPr>
        <w:spacing w:line="324" w:lineRule="auto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 xml:space="preserve">Для исполнения в современных условиях функций и полномочий, возложенных на органы местного самоуправления, необходимо создание эффективной системы обеспечения информацией для улучшения </w:t>
      </w:r>
      <w:r w:rsidRPr="0012355B">
        <w:rPr>
          <w:rFonts w:ascii="Times New Roman" w:hAnsi="Times New Roman"/>
          <w:sz w:val="28"/>
          <w:szCs w:val="28"/>
        </w:rPr>
        <w:lastRenderedPageBreak/>
        <w:t xml:space="preserve">взаимодействия органов власти и населения, оказания государственных </w:t>
      </w:r>
      <w:r w:rsidR="0012355B">
        <w:rPr>
          <w:rFonts w:ascii="Times New Roman" w:hAnsi="Times New Roman"/>
          <w:sz w:val="28"/>
          <w:szCs w:val="28"/>
        </w:rPr>
        <w:t xml:space="preserve">                 </w:t>
      </w:r>
      <w:r w:rsidRPr="0012355B">
        <w:rPr>
          <w:rFonts w:ascii="Times New Roman" w:hAnsi="Times New Roman"/>
          <w:sz w:val="28"/>
          <w:szCs w:val="28"/>
        </w:rPr>
        <w:t xml:space="preserve">и муниципальных услуг, улучшения условий жизнеобеспечения </w:t>
      </w:r>
      <w:r w:rsidR="001235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2355B">
        <w:rPr>
          <w:rFonts w:ascii="Times New Roman" w:hAnsi="Times New Roman"/>
          <w:sz w:val="28"/>
          <w:szCs w:val="28"/>
        </w:rPr>
        <w:t>и образования населения.</w:t>
      </w:r>
    </w:p>
    <w:p w:rsidR="00F53F9E" w:rsidRPr="0012355B" w:rsidRDefault="00F53F9E" w:rsidP="0012355B">
      <w:pPr>
        <w:spacing w:line="324" w:lineRule="auto"/>
        <w:rPr>
          <w:rFonts w:ascii="Times New Roman" w:hAnsi="Times New Roman"/>
          <w:color w:val="000000"/>
          <w:sz w:val="28"/>
          <w:szCs w:val="28"/>
        </w:rPr>
      </w:pPr>
      <w:r w:rsidRPr="0012355B">
        <w:rPr>
          <w:rFonts w:ascii="Times New Roman" w:hAnsi="Times New Roman"/>
          <w:color w:val="000000"/>
          <w:sz w:val="28"/>
          <w:szCs w:val="28"/>
        </w:rPr>
        <w:t xml:space="preserve">В настоящее время в Партизанском муниципальном районе активно решаются задачи, связанные с формированием в органах местного самоуправления Партизанского </w:t>
      </w:r>
      <w:r w:rsidR="0012355B">
        <w:rPr>
          <w:rFonts w:ascii="Times New Roman" w:hAnsi="Times New Roman"/>
          <w:color w:val="000000"/>
          <w:sz w:val="28"/>
          <w:szCs w:val="28"/>
        </w:rPr>
        <w:t>муниципального района (далее -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 ОМСУ) базовой информационно-технологической инфраструктуры. В значительной степени удовлетворены потребности отраслевых (функциональных) органов администрации Партизанского муниципального района, Думы Партизанского муниципального района и муниципальных учреждений Партизанского муниципального района в области автоматизации рабочих мест. Оснащенность компьютерной техникой рабочих мест ОМСУ </w:t>
      </w:r>
      <w:r w:rsidR="0012355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и муниципальных учреждений ПМР превышает </w:t>
      </w:r>
      <w:r w:rsidR="0012355B">
        <w:rPr>
          <w:rFonts w:ascii="Times New Roman" w:hAnsi="Times New Roman"/>
          <w:color w:val="000000"/>
          <w:sz w:val="28"/>
          <w:szCs w:val="28"/>
        </w:rPr>
        <w:t>90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%, но парк компьютерной техники морально устаревает и требует постепенного обновления. </w:t>
      </w:r>
      <w:r w:rsidR="0012355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В настоящий момент не полностью удовлетворены потребности обеспечивающих подразделений в специализированном программном обеспечении, электронный документооборот осуществляется только </w:t>
      </w:r>
      <w:r w:rsidR="0012355B">
        <w:rPr>
          <w:rFonts w:ascii="Times New Roman" w:hAnsi="Times New Roman"/>
          <w:color w:val="000000"/>
          <w:sz w:val="28"/>
          <w:szCs w:val="28"/>
        </w:rPr>
        <w:t xml:space="preserve">                         с А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дминистрацией Приморского края </w:t>
      </w:r>
      <w:r w:rsidR="0012355B">
        <w:rPr>
          <w:rFonts w:ascii="Times New Roman" w:hAnsi="Times New Roman"/>
          <w:color w:val="000000"/>
          <w:sz w:val="28"/>
          <w:szCs w:val="28"/>
        </w:rPr>
        <w:t>и только по одному направлению -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355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это прием входящих документов от Администрации Приморского края </w:t>
      </w:r>
      <w:r w:rsidR="0012355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2355B">
        <w:rPr>
          <w:rFonts w:ascii="Times New Roman" w:hAnsi="Times New Roman"/>
          <w:color w:val="000000"/>
          <w:sz w:val="28"/>
          <w:szCs w:val="28"/>
        </w:rPr>
        <w:t>и отправка исходящих документов в ее адрес.</w:t>
      </w:r>
    </w:p>
    <w:p w:rsidR="00F53F9E" w:rsidRPr="0012355B" w:rsidRDefault="00F53F9E" w:rsidP="0012355B">
      <w:pPr>
        <w:pStyle w:val="aj"/>
        <w:shd w:val="clear" w:color="auto" w:fill="FFFFFF"/>
        <w:spacing w:after="0" w:line="324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В рамках реализации административной реформы разработано большинство регламентов предоставления муниципальных услуг </w:t>
      </w:r>
      <w:r w:rsidR="0012355B">
        <w:rPr>
          <w:color w:val="000000"/>
          <w:sz w:val="28"/>
          <w:szCs w:val="28"/>
        </w:rPr>
        <w:t xml:space="preserve">                               </w:t>
      </w:r>
      <w:r w:rsidRPr="0012355B">
        <w:rPr>
          <w:color w:val="000000"/>
          <w:sz w:val="28"/>
          <w:szCs w:val="28"/>
        </w:rPr>
        <w:t xml:space="preserve">и осуществления функций, ведется соответствующий реестр. В электронной форме ведется реестр нормативных актов органов местного самоуправления Партизанского муниципального района. Перевод услуг в электронный вид </w:t>
      </w:r>
      <w:r w:rsidR="0012355B">
        <w:rPr>
          <w:color w:val="000000"/>
          <w:sz w:val="28"/>
          <w:szCs w:val="28"/>
        </w:rPr>
        <w:t xml:space="preserve">                 </w:t>
      </w:r>
      <w:r w:rsidRPr="0012355B">
        <w:rPr>
          <w:color w:val="000000"/>
          <w:sz w:val="28"/>
          <w:szCs w:val="28"/>
        </w:rPr>
        <w:t>и обеспечение межведомственного взаимодействия осуществляется в тесном взаимодействии с соответствующими структурами Администрации Приморского края.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8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>Продолжаются работы по подключению дополнительных автоматизированных рабочих мест администрации Партизанского муниципального района к региональной системе межведомственного элек</w:t>
      </w:r>
      <w:r w:rsidR="0012355B">
        <w:rPr>
          <w:color w:val="000000"/>
          <w:sz w:val="28"/>
          <w:szCs w:val="28"/>
        </w:rPr>
        <w:t>тронного взаимодействия (далее -</w:t>
      </w:r>
      <w:r w:rsidRPr="0012355B">
        <w:rPr>
          <w:color w:val="000000"/>
          <w:sz w:val="28"/>
          <w:szCs w:val="28"/>
        </w:rPr>
        <w:t xml:space="preserve"> РСМЭВ), оформление сертификатов ключей электронной подписи. Это позволит обеспечить предоставление </w:t>
      </w:r>
      <w:r w:rsidR="00DD4241">
        <w:rPr>
          <w:color w:val="000000"/>
          <w:sz w:val="28"/>
          <w:szCs w:val="28"/>
        </w:rPr>
        <w:t xml:space="preserve">               </w:t>
      </w:r>
      <w:r w:rsidRPr="0012355B">
        <w:rPr>
          <w:color w:val="000000"/>
          <w:sz w:val="28"/>
          <w:szCs w:val="28"/>
        </w:rPr>
        <w:t xml:space="preserve">на федеральный (региональный) уровень в электронном виде сведений, находящихся в распоряжении ОМСУ, а также обеспечить получение </w:t>
      </w:r>
      <w:r w:rsidR="0035403E">
        <w:rPr>
          <w:color w:val="000000"/>
          <w:sz w:val="28"/>
          <w:szCs w:val="28"/>
        </w:rPr>
        <w:t xml:space="preserve">                         </w:t>
      </w:r>
      <w:r w:rsidRPr="0012355B">
        <w:rPr>
          <w:color w:val="000000"/>
          <w:sz w:val="28"/>
          <w:szCs w:val="28"/>
        </w:rPr>
        <w:t xml:space="preserve">в электронном виде от отдельных федеральных (региональных) органов </w:t>
      </w:r>
      <w:r w:rsidRPr="0012355B">
        <w:rPr>
          <w:color w:val="000000"/>
          <w:sz w:val="28"/>
          <w:szCs w:val="28"/>
        </w:rPr>
        <w:lastRenderedPageBreak/>
        <w:t xml:space="preserve">исполнительной власти документов и сведений, необходимых ОМСУ </w:t>
      </w:r>
      <w:r w:rsidR="00DD4241">
        <w:rPr>
          <w:color w:val="000000"/>
          <w:sz w:val="28"/>
          <w:szCs w:val="28"/>
        </w:rPr>
        <w:t xml:space="preserve">                </w:t>
      </w:r>
      <w:r w:rsidRPr="0012355B">
        <w:rPr>
          <w:color w:val="000000"/>
          <w:sz w:val="28"/>
          <w:szCs w:val="28"/>
        </w:rPr>
        <w:t>для предоставления муниципальных услуг.</w:t>
      </w:r>
    </w:p>
    <w:p w:rsidR="00F53F9E" w:rsidRPr="0012355B" w:rsidRDefault="00F53F9E" w:rsidP="0012355B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2355B">
        <w:rPr>
          <w:rFonts w:ascii="Times New Roman" w:hAnsi="Times New Roman"/>
          <w:color w:val="000000"/>
          <w:sz w:val="28"/>
          <w:szCs w:val="28"/>
        </w:rPr>
        <w:t>Необходимо обеспечить дальнейшие развитие РСМЭВ для того, чтобы большее число сотрудников отделов (управлений) администрации Партизанского муниципального района, оказывающи</w:t>
      </w:r>
      <w:r w:rsidR="00CD429E">
        <w:rPr>
          <w:rFonts w:ascii="Times New Roman" w:hAnsi="Times New Roman"/>
          <w:color w:val="000000"/>
          <w:sz w:val="28"/>
          <w:szCs w:val="28"/>
        </w:rPr>
        <w:t>х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D429E">
        <w:rPr>
          <w:rFonts w:ascii="Times New Roman" w:hAnsi="Times New Roman"/>
          <w:color w:val="000000"/>
          <w:sz w:val="28"/>
          <w:szCs w:val="28"/>
        </w:rPr>
        <w:t>ые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CD429E">
        <w:rPr>
          <w:rFonts w:ascii="Times New Roman" w:hAnsi="Times New Roman"/>
          <w:color w:val="000000"/>
          <w:sz w:val="28"/>
          <w:szCs w:val="28"/>
        </w:rPr>
        <w:t>и</w:t>
      </w:r>
      <w:r w:rsidRPr="0012355B">
        <w:rPr>
          <w:rFonts w:ascii="Times New Roman" w:hAnsi="Times New Roman"/>
          <w:color w:val="000000"/>
          <w:sz w:val="28"/>
          <w:szCs w:val="28"/>
        </w:rPr>
        <w:t>, имели действующий сертификат электронной подписи и могли полноценно участвова</w:t>
      </w:r>
      <w:r w:rsidR="00CD429E">
        <w:rPr>
          <w:rFonts w:ascii="Times New Roman" w:hAnsi="Times New Roman"/>
          <w:color w:val="000000"/>
          <w:sz w:val="28"/>
          <w:szCs w:val="28"/>
        </w:rPr>
        <w:t>ть в электронном взаимодействии;</w:t>
      </w:r>
      <w:r w:rsidRPr="0012355B">
        <w:rPr>
          <w:rFonts w:ascii="Times New Roman" w:hAnsi="Times New Roman"/>
          <w:color w:val="000000"/>
          <w:sz w:val="28"/>
          <w:szCs w:val="28"/>
        </w:rPr>
        <w:t xml:space="preserve"> ускорить развитие инфраструктуры публичного (общественного) доступа граждан к Интернет-сайтам и другим средствам информационно-справочной поддержки </w:t>
      </w:r>
      <w:r w:rsidR="0035403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12355B">
        <w:rPr>
          <w:rFonts w:ascii="Times New Roman" w:hAnsi="Times New Roman"/>
          <w:color w:val="000000"/>
          <w:sz w:val="28"/>
          <w:szCs w:val="28"/>
        </w:rPr>
        <w:t>и обслуживания граждан, чтобы обеспечить наличие различных каналов связи власти и общества.</w:t>
      </w:r>
      <w:proofErr w:type="gramEnd"/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деятельности органов муниципальной власти, носят комплексный межведомственный характер </w:t>
      </w:r>
      <w:r w:rsidR="0035403E">
        <w:rPr>
          <w:color w:val="000000"/>
          <w:sz w:val="28"/>
          <w:szCs w:val="28"/>
        </w:rPr>
        <w:t xml:space="preserve">                </w:t>
      </w:r>
      <w:r w:rsidRPr="0012355B">
        <w:rPr>
          <w:color w:val="000000"/>
          <w:sz w:val="28"/>
          <w:szCs w:val="28"/>
        </w:rPr>
        <w:t xml:space="preserve">и не могут быть решены на уровне отдельных органов исполнительной власти края и ОМСУ. Формирование информационного общества требует </w:t>
      </w:r>
      <w:r w:rsidRPr="00CD429E">
        <w:rPr>
          <w:color w:val="000000"/>
          <w:spacing w:val="-4"/>
          <w:sz w:val="28"/>
          <w:szCs w:val="28"/>
        </w:rPr>
        <w:t>проведения скоординированных организационно-технологических мероприятий</w:t>
      </w:r>
      <w:r w:rsidRPr="0012355B">
        <w:rPr>
          <w:color w:val="000000"/>
          <w:sz w:val="28"/>
          <w:szCs w:val="28"/>
        </w:rPr>
        <w:t xml:space="preserve"> и согласованных действий в рамках единой государственной политики,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</w:t>
      </w:r>
      <w:r w:rsidR="0035403E">
        <w:rPr>
          <w:color w:val="000000"/>
          <w:sz w:val="28"/>
          <w:szCs w:val="28"/>
        </w:rPr>
        <w:t xml:space="preserve">                                   </w:t>
      </w:r>
      <w:r w:rsidRPr="0012355B">
        <w:rPr>
          <w:color w:val="000000"/>
          <w:sz w:val="28"/>
          <w:szCs w:val="28"/>
        </w:rPr>
        <w:t>и муниципальной власти. Для этого на уровне компетенции ОМСУ необходимо: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>1) для перевода услуг в электронный вид продолжить работу по типизации муниципальных услуг и приведению административных регламентов данных услуг в соответствие с типовыми регламентами;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2) для повышения оперативности и качества предоставления услуг </w:t>
      </w:r>
      <w:r w:rsidR="00E656A0">
        <w:rPr>
          <w:color w:val="000000"/>
          <w:sz w:val="28"/>
          <w:szCs w:val="28"/>
        </w:rPr>
        <w:t xml:space="preserve">                 </w:t>
      </w:r>
      <w:r w:rsidRPr="0012355B">
        <w:rPr>
          <w:color w:val="000000"/>
          <w:sz w:val="28"/>
          <w:szCs w:val="28"/>
        </w:rPr>
        <w:t xml:space="preserve">и в целях расширения возможностей различных групп граждан на получение доступа к государственным и муниципальным услугам, предоставляемым </w:t>
      </w:r>
      <w:r w:rsidR="00E656A0">
        <w:rPr>
          <w:color w:val="000000"/>
          <w:sz w:val="28"/>
          <w:szCs w:val="28"/>
        </w:rPr>
        <w:t xml:space="preserve">               </w:t>
      </w:r>
      <w:r w:rsidRPr="0012355B">
        <w:rPr>
          <w:color w:val="000000"/>
          <w:sz w:val="28"/>
          <w:szCs w:val="28"/>
        </w:rPr>
        <w:t xml:space="preserve">в электронном виде, необходимо предусмотреть развитие сети удаленных рабочих мест многофункционального центра предоставления государственных и муниципальных услуг Партизанского района; 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3) для обеспечения доступа к официальному сайту ОМСУ </w:t>
      </w:r>
      <w:r w:rsidR="00E656A0">
        <w:rPr>
          <w:color w:val="000000"/>
          <w:sz w:val="28"/>
          <w:szCs w:val="28"/>
        </w:rPr>
        <w:t xml:space="preserve">                             </w:t>
      </w:r>
      <w:r w:rsidRPr="0012355B">
        <w:rPr>
          <w:color w:val="000000"/>
          <w:sz w:val="28"/>
          <w:szCs w:val="28"/>
        </w:rPr>
        <w:t xml:space="preserve">и к муниципальным услугам, предоставляемым в электронном виде, продолжить внедрение современных технологий широкополосного доступа </w:t>
      </w:r>
      <w:r w:rsidR="00CD429E">
        <w:rPr>
          <w:color w:val="000000"/>
          <w:sz w:val="28"/>
          <w:szCs w:val="28"/>
        </w:rPr>
        <w:t xml:space="preserve"> </w:t>
      </w:r>
      <w:r w:rsidRPr="0012355B">
        <w:rPr>
          <w:color w:val="000000"/>
          <w:sz w:val="28"/>
          <w:szCs w:val="28"/>
        </w:rPr>
        <w:t>к сети Интернет;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9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lastRenderedPageBreak/>
        <w:t>4)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от внешних  и внутренних угроз.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8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>Решение проблем потребует значительных консолидированных действий и затрат как финансовых, трудовых, так и организационных.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8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Предпочтительным способом решения проблем и достижения поставленных целей является программный метод, позволяющий объединить в едином временном пространстве ресурсы всех участников реализации программ и использовать их с максимальной эффективностью. </w:t>
      </w:r>
      <w:r w:rsidR="00E656A0">
        <w:rPr>
          <w:color w:val="000000"/>
          <w:sz w:val="28"/>
          <w:szCs w:val="28"/>
        </w:rPr>
        <w:t>Кроме того, программный метод -</w:t>
      </w:r>
      <w:r w:rsidRPr="0012355B">
        <w:rPr>
          <w:color w:val="000000"/>
          <w:sz w:val="28"/>
          <w:szCs w:val="28"/>
        </w:rPr>
        <w:t xml:space="preserve"> единственный инструмент привлечения для реализации программных мероприятий финансовых ресурсов, поступающих из средств бюджетов разных уровней. </w:t>
      </w:r>
    </w:p>
    <w:p w:rsidR="00F53F9E" w:rsidRPr="0012355B" w:rsidRDefault="00F53F9E" w:rsidP="0012355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55B">
        <w:rPr>
          <w:rFonts w:ascii="Times New Roman" w:hAnsi="Times New Roman" w:cs="Times New Roman"/>
          <w:color w:val="3B2D36"/>
          <w:sz w:val="28"/>
          <w:szCs w:val="28"/>
        </w:rPr>
        <w:t> </w:t>
      </w:r>
      <w:r w:rsidRPr="0012355B">
        <w:rPr>
          <w:rFonts w:ascii="Times New Roman" w:hAnsi="Times New Roman" w:cs="Times New Roman"/>
          <w:sz w:val="28"/>
          <w:szCs w:val="28"/>
        </w:rPr>
        <w:t xml:space="preserve">Муниципальная программа «Информационное общество Партизанского муниципального района на 2018-2020 годы» направлена </w:t>
      </w:r>
      <w:r w:rsidR="00CD42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355B">
        <w:rPr>
          <w:rFonts w:ascii="Times New Roman" w:hAnsi="Times New Roman" w:cs="Times New Roman"/>
          <w:sz w:val="28"/>
          <w:szCs w:val="28"/>
        </w:rPr>
        <w:t xml:space="preserve">на внедрение современных информационных технологий в повседневную жизнь общества и деятельность ОМСУ. </w:t>
      </w:r>
    </w:p>
    <w:p w:rsidR="00F53F9E" w:rsidRPr="00CD429E" w:rsidRDefault="00F53F9E" w:rsidP="0012355B">
      <w:pPr>
        <w:pStyle w:val="aj"/>
        <w:shd w:val="clear" w:color="auto" w:fill="FFFFFF"/>
        <w:spacing w:after="0" w:line="312" w:lineRule="auto"/>
        <w:ind w:firstLine="708"/>
        <w:jc w:val="both"/>
        <w:rPr>
          <w:color w:val="000000"/>
          <w:sz w:val="28"/>
          <w:szCs w:val="28"/>
        </w:rPr>
      </w:pPr>
      <w:r w:rsidRPr="00CD429E">
        <w:rPr>
          <w:color w:val="000000"/>
          <w:sz w:val="28"/>
          <w:szCs w:val="28"/>
        </w:rPr>
        <w:t xml:space="preserve">Следует отметить, что процесс реализации Программы подвержен воздействию факторов риска, существенно влияющих на сроки предоставления административных услуг, на которые ответственный исполнитель Программы не может оказать никакого воздействия. Это </w:t>
      </w:r>
      <w:r w:rsidR="00E656A0" w:rsidRPr="00CD429E">
        <w:rPr>
          <w:color w:val="000000"/>
          <w:sz w:val="28"/>
          <w:szCs w:val="28"/>
        </w:rPr>
        <w:t>-</w:t>
      </w:r>
      <w:r w:rsidRPr="00CD429E">
        <w:rPr>
          <w:color w:val="000000"/>
          <w:sz w:val="28"/>
          <w:szCs w:val="28"/>
        </w:rPr>
        <w:t xml:space="preserve"> задержка выполнения разработки уполномоченными структурами Администрации Приморского края (далее </w:t>
      </w:r>
      <w:r w:rsidR="00E656A0" w:rsidRPr="00CD429E">
        <w:rPr>
          <w:color w:val="000000"/>
          <w:sz w:val="28"/>
          <w:szCs w:val="28"/>
        </w:rPr>
        <w:t>-</w:t>
      </w:r>
      <w:r w:rsidRPr="00CD429E">
        <w:rPr>
          <w:color w:val="000000"/>
          <w:sz w:val="28"/>
          <w:szCs w:val="28"/>
        </w:rPr>
        <w:t xml:space="preserve"> АПК) и подрядчиком работы </w:t>
      </w:r>
      <w:r w:rsidR="00E656A0" w:rsidRPr="00CD429E">
        <w:rPr>
          <w:color w:val="000000"/>
          <w:sz w:val="28"/>
          <w:szCs w:val="28"/>
        </w:rPr>
        <w:t xml:space="preserve">             </w:t>
      </w:r>
      <w:r w:rsidRPr="00CD429E">
        <w:rPr>
          <w:color w:val="000000"/>
          <w:sz w:val="28"/>
          <w:szCs w:val="28"/>
        </w:rPr>
        <w:t>по переводу типовых услуг, предоставляемых в электронном виде.</w:t>
      </w:r>
    </w:p>
    <w:p w:rsidR="00F53F9E" w:rsidRPr="0012355B" w:rsidRDefault="00F53F9E" w:rsidP="0012355B">
      <w:pPr>
        <w:pStyle w:val="aj"/>
        <w:shd w:val="clear" w:color="auto" w:fill="FFFFFF"/>
        <w:spacing w:after="0" w:line="312" w:lineRule="auto"/>
        <w:ind w:firstLine="708"/>
        <w:jc w:val="both"/>
        <w:rPr>
          <w:color w:val="000000"/>
          <w:sz w:val="28"/>
          <w:szCs w:val="28"/>
        </w:rPr>
      </w:pPr>
      <w:r w:rsidRPr="0012355B">
        <w:rPr>
          <w:color w:val="000000"/>
          <w:sz w:val="28"/>
          <w:szCs w:val="28"/>
        </w:rPr>
        <w:t xml:space="preserve">Координация усилий всех заинтересованных сторон позволит обеспечить целенаправленную реализацию единой политики в сфере информационно-коммуникационных технологий в государственном </w:t>
      </w:r>
      <w:r w:rsidR="00E656A0">
        <w:rPr>
          <w:color w:val="000000"/>
          <w:sz w:val="28"/>
          <w:szCs w:val="28"/>
        </w:rPr>
        <w:t xml:space="preserve">                         </w:t>
      </w:r>
      <w:r w:rsidRPr="0012355B">
        <w:rPr>
          <w:color w:val="000000"/>
          <w:sz w:val="28"/>
          <w:szCs w:val="28"/>
        </w:rPr>
        <w:t xml:space="preserve">и муниципальном управлении, информационно-справочной поддержки </w:t>
      </w:r>
      <w:r w:rsidR="00E656A0">
        <w:rPr>
          <w:color w:val="000000"/>
          <w:sz w:val="28"/>
          <w:szCs w:val="28"/>
        </w:rPr>
        <w:t xml:space="preserve">                              </w:t>
      </w:r>
      <w:r w:rsidRPr="0012355B">
        <w:rPr>
          <w:color w:val="000000"/>
          <w:sz w:val="28"/>
          <w:szCs w:val="28"/>
        </w:rPr>
        <w:t>и оказания услуг населению и организациям, а также повысить результативность расходования бюджетных средств.</w:t>
      </w:r>
    </w:p>
    <w:p w:rsidR="00F53F9E" w:rsidRPr="0012355B" w:rsidRDefault="00F53F9E" w:rsidP="0012355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55B">
        <w:rPr>
          <w:rFonts w:ascii="Times New Roman" w:hAnsi="Times New Roman" w:cs="Times New Roman"/>
          <w:sz w:val="28"/>
          <w:szCs w:val="28"/>
        </w:rPr>
        <w:t xml:space="preserve">С учетом высоких темпов внедрения информационных технологий необходимо решить комплекс задач, направленных на дальнейшее развитие информационного общества, повышение качества жизни граждан за счет обеспечения равного доступа к информационным ресурсам, упрощения процедур получения государственных и муниципальных услуг, создания сервисов для взаимодействия общества с органами государственной власти. </w:t>
      </w:r>
    </w:p>
    <w:p w:rsidR="00F53F9E" w:rsidRPr="0012355B" w:rsidRDefault="00F53F9E" w:rsidP="0012355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перечисленных выше целей отражено в структуре программных мероприятий. 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Их цель - направить усилия на формирование сервис ориентированной модели использования информационных технологий, которая обеспечит формирование условий, благоприятствующих развитию человеческого потенциала и деловой активности, а также информационно-технологической и телекоммуникационной инфраструктуры Партизанского муниципального района, что в свою очередь обеспечит расширение спектра и повышения качества государственных </w:t>
      </w:r>
      <w:r w:rsidR="00E656A0">
        <w:rPr>
          <w:rFonts w:ascii="Times New Roman" w:hAnsi="Times New Roman" w:cs="Times New Roman"/>
          <w:sz w:val="28"/>
          <w:szCs w:val="28"/>
          <w:lang w:eastAsia="ko-KR"/>
        </w:rPr>
        <w:t xml:space="preserve">                                        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и муниципальных услуг. </w:t>
      </w:r>
    </w:p>
    <w:p w:rsidR="00F53F9E" w:rsidRPr="0012355B" w:rsidRDefault="00F53F9E" w:rsidP="0012355B">
      <w:pPr>
        <w:pStyle w:val="a5"/>
        <w:keepLines/>
        <w:spacing w:line="312" w:lineRule="auto"/>
        <w:ind w:firstLine="720"/>
        <w:jc w:val="center"/>
        <w:rPr>
          <w:b/>
          <w:color w:val="000000"/>
          <w:sz w:val="28"/>
          <w:szCs w:val="28"/>
        </w:rPr>
      </w:pPr>
      <w:r w:rsidRPr="0012355B">
        <w:rPr>
          <w:b/>
          <w:sz w:val="28"/>
          <w:szCs w:val="28"/>
        </w:rPr>
        <w:t xml:space="preserve">2. </w:t>
      </w:r>
      <w:r w:rsidRPr="0012355B">
        <w:rPr>
          <w:b/>
          <w:color w:val="000000"/>
          <w:sz w:val="28"/>
          <w:szCs w:val="28"/>
        </w:rPr>
        <w:t>Цели и задачи Программы</w:t>
      </w:r>
    </w:p>
    <w:p w:rsidR="00F53F9E" w:rsidRPr="0012355B" w:rsidRDefault="00F53F9E" w:rsidP="00E656A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>2.1.  Цел</w:t>
      </w:r>
      <w:r w:rsidR="00430A9B">
        <w:rPr>
          <w:rFonts w:ascii="Times New Roman" w:hAnsi="Times New Roman"/>
          <w:sz w:val="28"/>
          <w:szCs w:val="28"/>
        </w:rPr>
        <w:t>ями</w:t>
      </w:r>
      <w:r w:rsidRPr="0012355B">
        <w:rPr>
          <w:rFonts w:ascii="Times New Roman" w:hAnsi="Times New Roman"/>
          <w:sz w:val="28"/>
          <w:szCs w:val="28"/>
        </w:rPr>
        <w:t xml:space="preserve"> Программы явля</w:t>
      </w:r>
      <w:r w:rsidR="00430A9B">
        <w:rPr>
          <w:rFonts w:ascii="Times New Roman" w:hAnsi="Times New Roman"/>
          <w:sz w:val="28"/>
          <w:szCs w:val="28"/>
        </w:rPr>
        <w:t>ю</w:t>
      </w:r>
      <w:r w:rsidRPr="0012355B">
        <w:rPr>
          <w:rFonts w:ascii="Times New Roman" w:hAnsi="Times New Roman"/>
          <w:sz w:val="28"/>
          <w:szCs w:val="28"/>
        </w:rPr>
        <w:t>тся:</w:t>
      </w:r>
    </w:p>
    <w:p w:rsidR="00F53F9E" w:rsidRPr="0012355B" w:rsidRDefault="00F53F9E" w:rsidP="0012355B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>2.1.1</w:t>
      </w:r>
      <w:r w:rsidR="00430A9B">
        <w:rPr>
          <w:rFonts w:ascii="Times New Roman" w:hAnsi="Times New Roman"/>
          <w:sz w:val="28"/>
          <w:szCs w:val="28"/>
        </w:rPr>
        <w:t>.</w:t>
      </w:r>
      <w:r w:rsidRPr="0012355B">
        <w:rPr>
          <w:rFonts w:ascii="Times New Roman" w:hAnsi="Times New Roman"/>
          <w:sz w:val="28"/>
          <w:szCs w:val="28"/>
        </w:rPr>
        <w:t xml:space="preserve"> Предоставление современных информационно-коммуникационных услуг населению Партизанского муниципального района с гарантированным уровнем качества.</w:t>
      </w:r>
    </w:p>
    <w:p w:rsidR="00F53F9E" w:rsidRPr="0012355B" w:rsidRDefault="00F53F9E" w:rsidP="0012355B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 xml:space="preserve"> 2.1.2</w:t>
      </w:r>
      <w:r w:rsidR="00BF4FA2">
        <w:rPr>
          <w:rFonts w:ascii="Times New Roman" w:hAnsi="Times New Roman"/>
          <w:sz w:val="28"/>
          <w:szCs w:val="28"/>
        </w:rPr>
        <w:t>.</w:t>
      </w:r>
      <w:r w:rsidRPr="0012355B">
        <w:rPr>
          <w:rFonts w:ascii="Times New Roman" w:hAnsi="Times New Roman"/>
          <w:sz w:val="28"/>
          <w:szCs w:val="28"/>
        </w:rPr>
        <w:t> Повышение информационной открытости деятельности ОМСУ ПМР за счет применения информационных технологий.</w:t>
      </w:r>
    </w:p>
    <w:p w:rsidR="00F53F9E" w:rsidRPr="0012355B" w:rsidRDefault="00F53F9E" w:rsidP="0012355B">
      <w:pPr>
        <w:widowControl w:val="0"/>
        <w:spacing w:line="312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>2.1.3</w:t>
      </w:r>
      <w:r w:rsidR="00BF4FA2">
        <w:rPr>
          <w:rFonts w:ascii="Times New Roman" w:hAnsi="Times New Roman"/>
          <w:sz w:val="28"/>
          <w:szCs w:val="28"/>
        </w:rPr>
        <w:t>.</w:t>
      </w:r>
      <w:r w:rsidRPr="0012355B">
        <w:rPr>
          <w:rFonts w:ascii="Times New Roman" w:hAnsi="Times New Roman"/>
          <w:sz w:val="28"/>
          <w:szCs w:val="28"/>
        </w:rPr>
        <w:t xml:space="preserve"> П</w:t>
      </w:r>
      <w:r w:rsidRPr="0012355B">
        <w:rPr>
          <w:rFonts w:ascii="Times New Roman" w:hAnsi="Times New Roman"/>
          <w:bCs/>
          <w:snapToGrid w:val="0"/>
          <w:sz w:val="28"/>
          <w:szCs w:val="28"/>
        </w:rPr>
        <w:t xml:space="preserve">овышение качества предоставления государственных </w:t>
      </w:r>
      <w:r w:rsidR="00BF4FA2">
        <w:rPr>
          <w:rFonts w:ascii="Times New Roman" w:hAnsi="Times New Roman"/>
          <w:bCs/>
          <w:snapToGrid w:val="0"/>
          <w:sz w:val="28"/>
          <w:szCs w:val="28"/>
        </w:rPr>
        <w:t xml:space="preserve">                             </w:t>
      </w:r>
      <w:r w:rsidRPr="0012355B">
        <w:rPr>
          <w:rFonts w:ascii="Times New Roman" w:hAnsi="Times New Roman"/>
          <w:bCs/>
          <w:snapToGrid w:val="0"/>
          <w:sz w:val="28"/>
          <w:szCs w:val="28"/>
        </w:rPr>
        <w:t>и муниципальных услуг, предоставляемых физическим и юридическим лицам на территории ПМР.</w:t>
      </w:r>
    </w:p>
    <w:p w:rsidR="00F53F9E" w:rsidRPr="0012355B" w:rsidRDefault="00F53F9E" w:rsidP="0012355B">
      <w:pPr>
        <w:pStyle w:val="a5"/>
        <w:keepLines/>
        <w:spacing w:line="312" w:lineRule="auto"/>
        <w:ind w:firstLine="720"/>
        <w:rPr>
          <w:b/>
          <w:color w:val="000000"/>
          <w:sz w:val="28"/>
          <w:szCs w:val="28"/>
        </w:rPr>
      </w:pPr>
      <w:r w:rsidRPr="0012355B">
        <w:rPr>
          <w:bCs/>
          <w:snapToGrid w:val="0"/>
          <w:sz w:val="28"/>
          <w:szCs w:val="28"/>
        </w:rPr>
        <w:t>2.1.4</w:t>
      </w:r>
      <w:r w:rsidR="00BF4FA2">
        <w:rPr>
          <w:bCs/>
          <w:snapToGrid w:val="0"/>
          <w:sz w:val="28"/>
          <w:szCs w:val="28"/>
        </w:rPr>
        <w:t>.</w:t>
      </w:r>
      <w:r w:rsidRPr="0012355B">
        <w:rPr>
          <w:bCs/>
          <w:snapToGrid w:val="0"/>
          <w:sz w:val="28"/>
          <w:szCs w:val="28"/>
        </w:rPr>
        <w:t xml:space="preserve"> </w:t>
      </w:r>
      <w:r w:rsidRPr="0012355B">
        <w:rPr>
          <w:sz w:val="28"/>
          <w:szCs w:val="28"/>
        </w:rPr>
        <w:t xml:space="preserve">Защита информации в информационной системе </w:t>
      </w:r>
      <w:r w:rsidR="00BF4FA2">
        <w:rPr>
          <w:sz w:val="28"/>
          <w:szCs w:val="28"/>
        </w:rPr>
        <w:t xml:space="preserve">             </w:t>
      </w:r>
      <w:r w:rsidRPr="0012355B">
        <w:rPr>
          <w:sz w:val="28"/>
          <w:szCs w:val="28"/>
        </w:rPr>
        <w:t>администрации ПМР.</w:t>
      </w:r>
    </w:p>
    <w:p w:rsidR="00F53F9E" w:rsidRPr="0012355B" w:rsidRDefault="00F53F9E" w:rsidP="0012355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</w:rPr>
        <w:t>2.2. В рамках Программы предусматривается решение следующих задач:</w:t>
      </w:r>
    </w:p>
    <w:p w:rsidR="00F53F9E" w:rsidRPr="0012355B" w:rsidRDefault="00BF4FA2" w:rsidP="0012355B">
      <w:pPr>
        <w:pStyle w:val="ppppp"/>
        <w:tabs>
          <w:tab w:val="left" w:pos="284"/>
          <w:tab w:val="left" w:pos="709"/>
        </w:tabs>
        <w:spacing w:line="312" w:lineRule="auto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F53F9E" w:rsidRPr="0012355B">
        <w:rPr>
          <w:rFonts w:ascii="Times New Roman" w:hAnsi="Times New Roman" w:cs="Times New Roman"/>
          <w:sz w:val="28"/>
          <w:szCs w:val="28"/>
          <w:lang w:eastAsia="ko-KR"/>
        </w:rPr>
        <w:t>2.2.1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F53F9E" w:rsidRPr="0012355B">
        <w:rPr>
          <w:rFonts w:ascii="Times New Roman" w:hAnsi="Times New Roman" w:cs="Times New Roman"/>
          <w:sz w:val="28"/>
          <w:szCs w:val="28"/>
          <w:lang w:eastAsia="ko-KR"/>
        </w:rPr>
        <w:t> 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Создание условий для развития </w:t>
      </w:r>
      <w:r w:rsidR="00F53F9E" w:rsidRPr="0012355B">
        <w:rPr>
          <w:rFonts w:ascii="Times New Roman" w:hAnsi="Times New Roman" w:cs="Times New Roman"/>
          <w:sz w:val="28"/>
          <w:szCs w:val="28"/>
          <w:lang w:eastAsia="ko-KR"/>
        </w:rPr>
        <w:t>информационно-коммуникационной инфраструктуры ОМС и муниципальных организаций ПМР.</w:t>
      </w:r>
    </w:p>
    <w:p w:rsidR="00F53F9E" w:rsidRPr="0012355B" w:rsidRDefault="00F53F9E" w:rsidP="0012355B">
      <w:pPr>
        <w:pStyle w:val="ppppp"/>
        <w:tabs>
          <w:tab w:val="left" w:pos="284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  <w:lang w:eastAsia="ko-KR"/>
        </w:rPr>
        <w:t>2.2.2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 Организация и подключение к системе межведомственного электронного взаимодействия ОМСУ и муниципальных учреждений ПМР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   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>с целью предоставления муниципальных услуг.</w:t>
      </w:r>
    </w:p>
    <w:p w:rsidR="00F53F9E" w:rsidRPr="0012355B" w:rsidRDefault="00F53F9E" w:rsidP="0012355B">
      <w:pPr>
        <w:pStyle w:val="ppppp"/>
        <w:tabs>
          <w:tab w:val="left" w:pos="284"/>
        </w:tabs>
        <w:spacing w:line="312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  <w:t>2.2.3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 Обеспечение концентрации финансовых ресурсов, выделяемых из местного бюджета на ключевое направление </w:t>
      </w:r>
      <w:r w:rsidR="00BF4FA2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 формирование информационного общества.</w:t>
      </w:r>
    </w:p>
    <w:p w:rsidR="00F53F9E" w:rsidRPr="0012355B" w:rsidRDefault="00F53F9E" w:rsidP="0012355B">
      <w:pPr>
        <w:pStyle w:val="ppppp"/>
        <w:tabs>
          <w:tab w:val="left" w:pos="284"/>
        </w:tabs>
        <w:spacing w:line="312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  <w:t>2.2.4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> Обеспечение получения населением ПМР муниципальных услуг, предоставляемых администрацией ПМР и муниципальными учреждениями ПМР, в электронной форме.</w:t>
      </w:r>
    </w:p>
    <w:p w:rsidR="00F53F9E" w:rsidRPr="0012355B" w:rsidRDefault="00F53F9E" w:rsidP="0012355B">
      <w:pPr>
        <w:pStyle w:val="ppppp"/>
        <w:tabs>
          <w:tab w:val="left" w:pos="284"/>
        </w:tabs>
        <w:spacing w:line="312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ab/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  <w:t>2.2.5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> Обеспечение жителей ПМР качественной и достоверной информацией о социально-экономических и культурных процессах, происходящих на территории ПМР.</w:t>
      </w:r>
    </w:p>
    <w:p w:rsidR="00F53F9E" w:rsidRPr="0012355B" w:rsidRDefault="00F53F9E" w:rsidP="0012355B">
      <w:pPr>
        <w:pStyle w:val="ppppp"/>
        <w:tabs>
          <w:tab w:val="left" w:pos="284"/>
        </w:tabs>
        <w:spacing w:line="312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ab/>
        <w:t>2.2.6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 Повышение комфортности получения гражданами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                      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 xml:space="preserve">и юридическими лицами государственных и муниципальных услуг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             </w:t>
      </w:r>
      <w:r w:rsidRPr="0012355B">
        <w:rPr>
          <w:rFonts w:ascii="Times New Roman" w:hAnsi="Times New Roman" w:cs="Times New Roman"/>
          <w:sz w:val="28"/>
          <w:szCs w:val="28"/>
          <w:lang w:eastAsia="ko-KR"/>
        </w:rPr>
        <w:t>на территории Партизанского муниципального района.</w:t>
      </w:r>
    </w:p>
    <w:p w:rsidR="00F53F9E" w:rsidRPr="0012355B" w:rsidRDefault="00F53F9E" w:rsidP="0012355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12355B">
        <w:rPr>
          <w:rFonts w:ascii="Times New Roman" w:hAnsi="Times New Roman"/>
          <w:sz w:val="28"/>
          <w:szCs w:val="28"/>
          <w:lang w:eastAsia="ko-KR"/>
        </w:rPr>
        <w:t>2.2.7</w:t>
      </w:r>
      <w:r w:rsidR="00430A9B">
        <w:rPr>
          <w:rFonts w:ascii="Times New Roman" w:hAnsi="Times New Roman"/>
          <w:sz w:val="28"/>
          <w:szCs w:val="28"/>
          <w:lang w:eastAsia="ko-KR"/>
        </w:rPr>
        <w:t>.</w:t>
      </w:r>
      <w:r w:rsidRPr="0012355B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12355B">
        <w:rPr>
          <w:rFonts w:ascii="Times New Roman" w:hAnsi="Times New Roman"/>
          <w:sz w:val="28"/>
          <w:szCs w:val="28"/>
        </w:rPr>
        <w:t>Д</w:t>
      </w:r>
      <w:r w:rsidRPr="0012355B">
        <w:rPr>
          <w:rFonts w:ascii="Times New Roman" w:hAnsi="Times New Roman"/>
          <w:color w:val="000000"/>
          <w:sz w:val="28"/>
          <w:szCs w:val="28"/>
        </w:rPr>
        <w:t>остижение такого уровня защиты информации, который обеспечит неприкосновенность частной жизни, личной и семейной тайны, безопасность информации ограниченного доступа</w:t>
      </w:r>
      <w:r w:rsidRPr="0012355B">
        <w:rPr>
          <w:rFonts w:ascii="Times New Roman" w:hAnsi="Times New Roman"/>
          <w:sz w:val="28"/>
          <w:szCs w:val="28"/>
        </w:rPr>
        <w:t>.</w:t>
      </w:r>
    </w:p>
    <w:p w:rsidR="00F53F9E" w:rsidRPr="0012355B" w:rsidRDefault="00F53F9E" w:rsidP="00430A9B">
      <w:pPr>
        <w:pStyle w:val="a5"/>
        <w:keepLines/>
        <w:spacing w:line="312" w:lineRule="auto"/>
        <w:jc w:val="center"/>
        <w:rPr>
          <w:b/>
          <w:sz w:val="28"/>
          <w:szCs w:val="28"/>
        </w:rPr>
      </w:pPr>
      <w:r w:rsidRPr="0012355B">
        <w:rPr>
          <w:b/>
          <w:sz w:val="28"/>
          <w:szCs w:val="28"/>
        </w:rPr>
        <w:t>3. Сроки реализации Программы</w:t>
      </w:r>
    </w:p>
    <w:p w:rsidR="00F53F9E" w:rsidRPr="0012355B" w:rsidRDefault="00F53F9E" w:rsidP="0012355B">
      <w:pPr>
        <w:autoSpaceDE w:val="0"/>
        <w:autoSpaceDN w:val="0"/>
        <w:adjustRightInd w:val="0"/>
        <w:spacing w:line="312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12355B">
        <w:rPr>
          <w:rFonts w:ascii="Times New Roman" w:hAnsi="Times New Roman"/>
          <w:bCs/>
          <w:sz w:val="28"/>
          <w:szCs w:val="28"/>
        </w:rPr>
        <w:t>Программа реализуется в один этап в течение 2018-2020 годов. Промежуточные показатели реализации Программы определяются в ходе ежеквартального мониторинга ее реализации, и служат основой для принятия решения о корректировке.</w:t>
      </w:r>
    </w:p>
    <w:p w:rsidR="00F53F9E" w:rsidRPr="00430A9B" w:rsidRDefault="00F53F9E" w:rsidP="00F53F9E">
      <w:pPr>
        <w:pStyle w:val="ppppp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4. </w:t>
      </w:r>
      <w:r w:rsidRPr="00430A9B">
        <w:rPr>
          <w:rFonts w:ascii="Times New Roman" w:hAnsi="Times New Roman" w:cs="Times New Roman"/>
          <w:b/>
          <w:sz w:val="28"/>
          <w:szCs w:val="28"/>
        </w:rPr>
        <w:t>Структура Программы, перечень подпрограмм, основных направлений и мероприятий</w:t>
      </w:r>
    </w:p>
    <w:p w:rsidR="00F53F9E" w:rsidRPr="00430A9B" w:rsidRDefault="00F53F9E" w:rsidP="00F53F9E">
      <w:pPr>
        <w:pStyle w:val="ppppp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F53F9E" w:rsidRPr="00430A9B" w:rsidRDefault="00F53F9E" w:rsidP="00430A9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 xml:space="preserve">В рамках Программы реализуются мероприятия по следующим направлениям программы: </w:t>
      </w:r>
    </w:p>
    <w:p w:rsidR="00F53F9E" w:rsidRPr="00430A9B" w:rsidRDefault="00430A9B" w:rsidP="00430A9B">
      <w:pPr>
        <w:pStyle w:val="ad"/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>- м</w:t>
      </w:r>
      <w:r w:rsidR="00F53F9E" w:rsidRPr="00430A9B">
        <w:rPr>
          <w:szCs w:val="28"/>
        </w:rPr>
        <w:t xml:space="preserve">ероприятия по развитию информационной системы </w:t>
      </w:r>
      <w:r>
        <w:rPr>
          <w:szCs w:val="28"/>
        </w:rPr>
        <w:t xml:space="preserve">                                        </w:t>
      </w:r>
      <w:r w:rsidR="00F53F9E" w:rsidRPr="00430A9B">
        <w:rPr>
          <w:szCs w:val="28"/>
        </w:rPr>
        <w:t>и информационных сервисов. Развитие системы межведомственного электронного взаимодействия;</w:t>
      </w:r>
    </w:p>
    <w:p w:rsidR="00F53F9E" w:rsidRPr="00430A9B" w:rsidRDefault="00430A9B" w:rsidP="00430A9B">
      <w:pPr>
        <w:pStyle w:val="ad"/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>- м</w:t>
      </w:r>
      <w:r w:rsidR="00F53F9E" w:rsidRPr="00430A9B">
        <w:rPr>
          <w:szCs w:val="28"/>
        </w:rPr>
        <w:t>ероприятия по формированию «Электронного правительства»;</w:t>
      </w:r>
    </w:p>
    <w:p w:rsidR="00F53F9E" w:rsidRDefault="00430A9B" w:rsidP="00430A9B">
      <w:pPr>
        <w:pStyle w:val="ad"/>
        <w:autoSpaceDE w:val="0"/>
        <w:autoSpaceDN w:val="0"/>
        <w:adjustRightInd w:val="0"/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>- о</w:t>
      </w:r>
      <w:r w:rsidR="00F53F9E" w:rsidRPr="00430A9B">
        <w:rPr>
          <w:szCs w:val="28"/>
        </w:rPr>
        <w:t xml:space="preserve">тдельные мероприятия. </w:t>
      </w:r>
    </w:p>
    <w:p w:rsidR="00F53F9E" w:rsidRPr="00430A9B" w:rsidRDefault="000420BD" w:rsidP="00430A9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hyperlink r:id="rId11" w:history="1">
        <w:r w:rsidR="00F53F9E" w:rsidRPr="00430A9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53F9E" w:rsidRPr="00430A9B">
        <w:rPr>
          <w:rFonts w:ascii="Times New Roman" w:hAnsi="Times New Roman" w:cs="Times New Roman"/>
          <w:sz w:val="28"/>
          <w:szCs w:val="28"/>
        </w:rPr>
        <w:t xml:space="preserve"> и краткое описание реализуемых в составе Программы мероприятий (с указанием сроков их реализации, ответственных исполнителей Программы) представлены в приложении № 2 к Программе</w:t>
      </w:r>
      <w:r w:rsidR="00430A9B">
        <w:rPr>
          <w:rFonts w:ascii="Times New Roman" w:hAnsi="Times New Roman" w:cs="Times New Roman"/>
          <w:sz w:val="28"/>
          <w:szCs w:val="28"/>
        </w:rPr>
        <w:t>.</w:t>
      </w:r>
    </w:p>
    <w:p w:rsidR="00F53F9E" w:rsidRPr="00430A9B" w:rsidRDefault="00F53F9E" w:rsidP="00430A9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1</w:t>
      </w:r>
      <w:r w:rsid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)</w:t>
      </w:r>
      <w:r w:rsidRP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. Мероприятия по развитию информационной системы </w:t>
      </w:r>
      <w:r w:rsid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                             </w:t>
      </w:r>
      <w:r w:rsidRP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и информационных сервисов. Развитие системы межведомственного электронного взаимодействия:</w:t>
      </w:r>
    </w:p>
    <w:p w:rsidR="00F53F9E" w:rsidRPr="00430A9B" w:rsidRDefault="00F53F9E" w:rsidP="00430A9B">
      <w:pPr>
        <w:pStyle w:val="ppppp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 xml:space="preserve">подключение структурных подразделений администрации района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</w:t>
      </w:r>
      <w:r w:rsidRPr="00430A9B">
        <w:rPr>
          <w:rFonts w:ascii="Times New Roman" w:hAnsi="Times New Roman" w:cs="Times New Roman"/>
          <w:sz w:val="28"/>
          <w:szCs w:val="28"/>
          <w:lang w:eastAsia="ko-KR"/>
        </w:rPr>
        <w:t>к межведомственным информационным системам и ресурсам, предназначенных для решения задач электронного правительства;</w:t>
      </w:r>
    </w:p>
    <w:p w:rsidR="00F53F9E" w:rsidRPr="00430A9B" w:rsidRDefault="00F53F9E" w:rsidP="00430A9B">
      <w:pPr>
        <w:pStyle w:val="ppppp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повышение качества электронных услуг;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адаптация нормативной правовой базы для организации перехода на предоставление муниципальных услу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г (функций) в электронном виде;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bCs/>
          <w:sz w:val="28"/>
          <w:szCs w:val="28"/>
          <w:lang w:eastAsia="ko-KR"/>
        </w:rPr>
        <w:lastRenderedPageBreak/>
        <w:t>обеспечение лицензионной «чистоты» используемого программного обеспечения в ОМСУ;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bCs/>
          <w:sz w:val="28"/>
          <w:szCs w:val="28"/>
          <w:lang w:eastAsia="ko-KR"/>
        </w:rPr>
        <w:t>развитие районной телекоммуникационной сети, формирование единого информационного пространства ОМСУ и муниципальных учреждений;</w:t>
      </w:r>
    </w:p>
    <w:p w:rsidR="00F53F9E" w:rsidRPr="00430A9B" w:rsidRDefault="00430A9B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>развити</w:t>
      </w:r>
      <w:r w:rsidR="00F53F9E" w:rsidRPr="00430A9B">
        <w:rPr>
          <w:rFonts w:ascii="Times New Roman" w:hAnsi="Times New Roman" w:cs="Times New Roman"/>
          <w:bCs/>
          <w:sz w:val="28"/>
          <w:szCs w:val="28"/>
          <w:lang w:eastAsia="ko-KR"/>
        </w:rPr>
        <w:t>е системы защиты информации в информационной системе администрации ПМР.</w:t>
      </w:r>
    </w:p>
    <w:p w:rsidR="00F53F9E" w:rsidRPr="00430A9B" w:rsidRDefault="00F53F9E" w:rsidP="00430A9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2</w:t>
      </w:r>
      <w:r w:rsid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)</w:t>
      </w:r>
      <w:r w:rsidRPr="00430A9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. Мероприятия по формированию «Электронного правительства»:</w:t>
      </w:r>
    </w:p>
    <w:p w:rsidR="00F53F9E" w:rsidRPr="00430A9B" w:rsidRDefault="00F53F9E" w:rsidP="00430A9B">
      <w:pPr>
        <w:pStyle w:val="ppppp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развитие электронного документооборота;</w:t>
      </w:r>
    </w:p>
    <w:p w:rsidR="00F53F9E" w:rsidRPr="00430A9B" w:rsidRDefault="00F53F9E" w:rsidP="00430A9B">
      <w:pPr>
        <w:pStyle w:val="ppppp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 xml:space="preserve">перевод муниципальных услуг (типовых и уникальных)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                  </w:t>
      </w:r>
      <w:r w:rsidRPr="00430A9B">
        <w:rPr>
          <w:rFonts w:ascii="Times New Roman" w:hAnsi="Times New Roman" w:cs="Times New Roman"/>
          <w:sz w:val="28"/>
          <w:szCs w:val="28"/>
          <w:lang w:eastAsia="ko-KR"/>
        </w:rPr>
        <w:t>в электронный вид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F53F9E" w:rsidRPr="00430A9B" w:rsidRDefault="00F53F9E" w:rsidP="00430A9B">
      <w:pPr>
        <w:pStyle w:val="ppppp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совершенствование функционирования официального сайта администрации ПМР.</w:t>
      </w:r>
    </w:p>
    <w:p w:rsidR="00F53F9E" w:rsidRPr="00430A9B" w:rsidRDefault="00F53F9E" w:rsidP="00430A9B">
      <w:pPr>
        <w:tabs>
          <w:tab w:val="left" w:pos="1134"/>
        </w:tabs>
        <w:spacing w:line="312" w:lineRule="auto"/>
        <w:contextualSpacing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>Реализация запланированных мероприятий позволит обеспечить: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повышение оперативности и полноты получения гражданами информации</w:t>
      </w:r>
      <w:r w:rsidRPr="00430A9B">
        <w:rPr>
          <w:rFonts w:ascii="Times New Roman" w:hAnsi="Times New Roman" w:cs="Times New Roman"/>
          <w:sz w:val="28"/>
          <w:szCs w:val="28"/>
        </w:rPr>
        <w:t xml:space="preserve"> </w:t>
      </w:r>
      <w:r w:rsidRPr="00430A9B">
        <w:rPr>
          <w:rFonts w:ascii="Times New Roman" w:hAnsi="Times New Roman" w:cs="Times New Roman"/>
          <w:sz w:val="28"/>
          <w:szCs w:val="28"/>
          <w:lang w:eastAsia="ko-KR"/>
        </w:rPr>
        <w:t xml:space="preserve">на основе технологии «одного окна» за счет обеспечения доступности государственных и муниципальных информационных ресурсов для заинтересованных ведомств и интеграции государственных 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 xml:space="preserve">                                </w:t>
      </w:r>
      <w:r w:rsidRPr="00430A9B">
        <w:rPr>
          <w:rFonts w:ascii="Times New Roman" w:hAnsi="Times New Roman" w:cs="Times New Roman"/>
          <w:sz w:val="28"/>
          <w:szCs w:val="28"/>
          <w:lang w:eastAsia="ko-KR"/>
        </w:rPr>
        <w:t xml:space="preserve">и муниципальных информационных систем, развития межведомственной системы электронного документооборота; </w:t>
      </w:r>
    </w:p>
    <w:p w:rsidR="00F53F9E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уменьшение административной нагрузки на граждан и организации, связанной с представлением в органы государственной власти и органы местного самоуправления необходимой информации;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обеспечение гарантированного уровня информационной открытости органов местного самоуправления, повышение уровня доверия и взаимодействия, сокращение затрат времени на получение гражданами услуг за счет официальных сайтов ОМСУ района в сети Интернет, развития их информационного наполнения и функциональных возможностей;</w:t>
      </w:r>
    </w:p>
    <w:p w:rsidR="00F53F9E" w:rsidRPr="00430A9B" w:rsidRDefault="00F53F9E" w:rsidP="00430A9B">
      <w:pPr>
        <w:pStyle w:val="ppppp"/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430A9B">
        <w:rPr>
          <w:rFonts w:ascii="Times New Roman" w:hAnsi="Times New Roman" w:cs="Times New Roman"/>
          <w:sz w:val="28"/>
          <w:szCs w:val="28"/>
          <w:lang w:eastAsia="ko-KR"/>
        </w:rPr>
        <w:t>повышение оперативности и качества принимаемых решений, сокращение издержек на управление, за счет использования соотве</w:t>
      </w:r>
      <w:r w:rsidR="00430A9B">
        <w:rPr>
          <w:rFonts w:ascii="Times New Roman" w:hAnsi="Times New Roman" w:cs="Times New Roman"/>
          <w:sz w:val="28"/>
          <w:szCs w:val="28"/>
          <w:lang w:eastAsia="ko-KR"/>
        </w:rPr>
        <w:t>тствующих информационных систем.</w:t>
      </w:r>
    </w:p>
    <w:p w:rsidR="00F53F9E" w:rsidRPr="00430A9B" w:rsidRDefault="00F53F9E" w:rsidP="007510DB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0A9B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F53F9E" w:rsidRPr="00430A9B" w:rsidRDefault="007510DB" w:rsidP="007510DB">
      <w:pPr>
        <w:spacing w:line="312" w:lineRule="auto"/>
        <w:ind w:firstLine="7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53F9E" w:rsidRPr="00430A9B">
        <w:rPr>
          <w:rFonts w:ascii="Times New Roman" w:hAnsi="Times New Roman"/>
          <w:bCs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F53F9E" w:rsidRPr="00430A9B" w:rsidRDefault="007510DB" w:rsidP="007510D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53F9E" w:rsidRPr="00430A9B">
        <w:rPr>
          <w:rFonts w:ascii="Times New Roman" w:hAnsi="Times New Roman"/>
          <w:sz w:val="28"/>
          <w:szCs w:val="28"/>
        </w:rPr>
        <w:t>Реализация мероприятий Программы осуществляется посредством:</w:t>
      </w:r>
    </w:p>
    <w:p w:rsidR="00F53F9E" w:rsidRPr="00430A9B" w:rsidRDefault="00F53F9E" w:rsidP="007510D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lastRenderedPageBreak/>
        <w:t>5.2.1.</w:t>
      </w:r>
      <w:r w:rsidR="007510DB">
        <w:rPr>
          <w:rFonts w:ascii="Times New Roman" w:hAnsi="Times New Roman"/>
          <w:sz w:val="28"/>
          <w:szCs w:val="28"/>
        </w:rPr>
        <w:t xml:space="preserve"> </w:t>
      </w:r>
      <w:r w:rsidRPr="00430A9B">
        <w:rPr>
          <w:rFonts w:ascii="Times New Roman" w:hAnsi="Times New Roman"/>
          <w:sz w:val="28"/>
          <w:szCs w:val="28"/>
        </w:rPr>
        <w:t xml:space="preserve">Осуществления закупок товаров, работ, услуг в порядке, установленном действующим законодательством о контрактной системе </w:t>
      </w:r>
      <w:r w:rsidR="007510DB">
        <w:rPr>
          <w:rFonts w:ascii="Times New Roman" w:hAnsi="Times New Roman"/>
          <w:sz w:val="28"/>
          <w:szCs w:val="28"/>
        </w:rPr>
        <w:t xml:space="preserve">                </w:t>
      </w:r>
      <w:r w:rsidRPr="00430A9B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510DB">
        <w:rPr>
          <w:rFonts w:ascii="Times New Roman" w:hAnsi="Times New Roman"/>
          <w:sz w:val="28"/>
          <w:szCs w:val="28"/>
        </w:rPr>
        <w:t xml:space="preserve">                 </w:t>
      </w:r>
      <w:r w:rsidRPr="00430A9B">
        <w:rPr>
          <w:rFonts w:ascii="Times New Roman" w:hAnsi="Times New Roman"/>
          <w:sz w:val="28"/>
          <w:szCs w:val="28"/>
        </w:rPr>
        <w:t>и муниципальных нужд.</w:t>
      </w:r>
    </w:p>
    <w:p w:rsidR="00F53F9E" w:rsidRPr="00430A9B" w:rsidRDefault="00F53F9E" w:rsidP="007510DB">
      <w:pPr>
        <w:pStyle w:val="ppppp"/>
        <w:tabs>
          <w:tab w:val="left" w:pos="1134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>5.2.2. Финансирования расходов за счет средств бюджета Партизанского муниципального района на дальнейшее развитие информационного общества.</w:t>
      </w:r>
    </w:p>
    <w:p w:rsidR="00F53F9E" w:rsidRPr="00430A9B" w:rsidRDefault="00F53F9E" w:rsidP="007510DB">
      <w:pPr>
        <w:suppressAutoHyphens/>
        <w:spacing w:line="312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30A9B">
        <w:rPr>
          <w:rFonts w:ascii="Times New Roman" w:hAnsi="Times New Roman"/>
          <w:b/>
          <w:sz w:val="28"/>
          <w:szCs w:val="28"/>
        </w:rPr>
        <w:t xml:space="preserve">6. </w:t>
      </w:r>
      <w:r w:rsidR="007510D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420BD" w:rsidRPr="007477C1" w:rsidRDefault="00F53F9E" w:rsidP="000420BD">
      <w:pPr>
        <w:spacing w:line="355" w:lineRule="auto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 xml:space="preserve">6.1. </w:t>
      </w:r>
      <w:r w:rsidR="000420BD">
        <w:rPr>
          <w:rFonts w:ascii="Times New Roman" w:hAnsi="Times New Roman"/>
          <w:sz w:val="28"/>
          <w:szCs w:val="28"/>
        </w:rPr>
        <w:t>«</w:t>
      </w:r>
      <w:r w:rsidR="000420BD" w:rsidRPr="007477C1"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Программы </w:t>
      </w:r>
      <w:r w:rsidR="000420BD">
        <w:rPr>
          <w:rFonts w:ascii="Times New Roman" w:hAnsi="Times New Roman"/>
          <w:sz w:val="28"/>
          <w:szCs w:val="28"/>
        </w:rPr>
        <w:t xml:space="preserve">                                </w:t>
      </w:r>
      <w:r w:rsidR="000420BD" w:rsidRPr="007477C1">
        <w:rPr>
          <w:rFonts w:ascii="Times New Roman" w:hAnsi="Times New Roman"/>
          <w:sz w:val="28"/>
          <w:szCs w:val="28"/>
        </w:rPr>
        <w:t>в 2018-2020 годах составит 9554,24307</w:t>
      </w:r>
      <w:r w:rsidR="000420BD" w:rsidRPr="007477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20BD" w:rsidRPr="007477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420BD" w:rsidRPr="007477C1" w:rsidRDefault="000420BD" w:rsidP="000420BD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</w:t>
      </w:r>
      <w:r w:rsidRPr="007477C1">
        <w:rPr>
          <w:rFonts w:ascii="Times New Roman" w:hAnsi="Times New Roman"/>
          <w:sz w:val="28"/>
          <w:szCs w:val="28"/>
        </w:rPr>
        <w:t xml:space="preserve"> 3673,18707 тыс. руб.;</w:t>
      </w:r>
    </w:p>
    <w:p w:rsidR="000420BD" w:rsidRPr="007477C1" w:rsidRDefault="000420BD" w:rsidP="000420BD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</w:t>
      </w:r>
      <w:r w:rsidRPr="007477C1">
        <w:rPr>
          <w:rFonts w:ascii="Times New Roman" w:hAnsi="Times New Roman"/>
          <w:sz w:val="28"/>
          <w:szCs w:val="28"/>
        </w:rPr>
        <w:t xml:space="preserve"> 30</w:t>
      </w:r>
      <w:r w:rsidRPr="007477C1">
        <w:rPr>
          <w:rFonts w:ascii="Times New Roman" w:hAnsi="Times New Roman"/>
          <w:bCs/>
          <w:color w:val="000000"/>
          <w:sz w:val="28"/>
          <w:szCs w:val="28"/>
        </w:rPr>
        <w:t>30,75600</w:t>
      </w:r>
      <w:r w:rsidRPr="007477C1">
        <w:rPr>
          <w:rFonts w:ascii="Times New Roman" w:hAnsi="Times New Roman"/>
          <w:sz w:val="28"/>
          <w:szCs w:val="28"/>
        </w:rPr>
        <w:t xml:space="preserve"> тыс. руб.;</w:t>
      </w:r>
    </w:p>
    <w:p w:rsidR="000420BD" w:rsidRPr="007477C1" w:rsidRDefault="000420BD" w:rsidP="000420BD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</w:t>
      </w:r>
      <w:r w:rsidRPr="007477C1">
        <w:rPr>
          <w:rFonts w:ascii="Times New Roman" w:hAnsi="Times New Roman"/>
          <w:sz w:val="28"/>
          <w:szCs w:val="28"/>
        </w:rPr>
        <w:t xml:space="preserve"> 2530,30000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53F9E" w:rsidRPr="00430A9B" w:rsidRDefault="000420BD" w:rsidP="000420BD">
      <w:pPr>
        <w:spacing w:line="312" w:lineRule="auto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</w:r>
      <w:r w:rsidR="00F53F9E" w:rsidRPr="00430A9B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F53F9E" w:rsidRPr="00430A9B">
        <w:rPr>
          <w:rFonts w:ascii="Times New Roman" w:hAnsi="Times New Roman"/>
          <w:sz w:val="28"/>
          <w:szCs w:val="28"/>
        </w:rPr>
        <w:t>Объемы финансовых средств, предусмотренные на реализацию мероприятий Программы, подлежат уточнению на основе анализа полученных результатов, возможностей бюджета Партизанского муниципального района.</w:t>
      </w:r>
    </w:p>
    <w:p w:rsidR="00430A9B" w:rsidRDefault="00F53F9E" w:rsidP="00D5484A">
      <w:pPr>
        <w:tabs>
          <w:tab w:val="center" w:pos="5171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B">
        <w:rPr>
          <w:rFonts w:ascii="Times New Roman" w:hAnsi="Times New Roman"/>
          <w:b/>
          <w:sz w:val="28"/>
          <w:szCs w:val="28"/>
        </w:rPr>
        <w:t xml:space="preserve">7. </w:t>
      </w:r>
      <w:r w:rsidRPr="00430A9B">
        <w:rPr>
          <w:rFonts w:ascii="Times New Roman" w:hAnsi="Times New Roman"/>
          <w:b/>
          <w:bCs/>
          <w:sz w:val="28"/>
          <w:szCs w:val="28"/>
        </w:rPr>
        <w:t xml:space="preserve">Управление реализацией Программы, </w:t>
      </w:r>
      <w:r w:rsidRPr="00430A9B">
        <w:rPr>
          <w:rFonts w:ascii="Times New Roman" w:hAnsi="Times New Roman"/>
          <w:b/>
          <w:sz w:val="28"/>
          <w:szCs w:val="28"/>
        </w:rPr>
        <w:t>система организации</w:t>
      </w:r>
    </w:p>
    <w:p w:rsidR="00F53F9E" w:rsidRPr="00430A9B" w:rsidRDefault="00F53F9E" w:rsidP="00D5484A">
      <w:pPr>
        <w:tabs>
          <w:tab w:val="center" w:pos="5171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A9B">
        <w:rPr>
          <w:rFonts w:ascii="Times New Roman" w:hAnsi="Times New Roman"/>
          <w:b/>
          <w:bCs/>
          <w:sz w:val="28"/>
          <w:szCs w:val="28"/>
        </w:rPr>
        <w:t>ко</w:t>
      </w:r>
      <w:r w:rsidR="00430A9B">
        <w:rPr>
          <w:rFonts w:ascii="Times New Roman" w:hAnsi="Times New Roman"/>
          <w:b/>
          <w:bCs/>
          <w:sz w:val="28"/>
          <w:szCs w:val="28"/>
        </w:rPr>
        <w:t>нтроля за исполнением Программы</w:t>
      </w:r>
    </w:p>
    <w:p w:rsidR="00F53F9E" w:rsidRPr="00430A9B" w:rsidRDefault="00F53F9E" w:rsidP="00D5484A">
      <w:pPr>
        <w:pStyle w:val="ad"/>
        <w:suppressAutoHyphens/>
        <w:spacing w:line="312" w:lineRule="auto"/>
        <w:ind w:left="0" w:firstLine="705"/>
        <w:jc w:val="both"/>
        <w:rPr>
          <w:szCs w:val="28"/>
        </w:rPr>
      </w:pPr>
      <w:r w:rsidRPr="00430A9B">
        <w:rPr>
          <w:szCs w:val="28"/>
        </w:rPr>
        <w:t xml:space="preserve">7.1. </w:t>
      </w:r>
      <w:proofErr w:type="gramStart"/>
      <w:r w:rsidRPr="00430A9B">
        <w:rPr>
          <w:szCs w:val="28"/>
        </w:rPr>
        <w:t>Контроль за</w:t>
      </w:r>
      <w:proofErr w:type="gramEnd"/>
      <w:r w:rsidRPr="00430A9B">
        <w:rPr>
          <w:szCs w:val="28"/>
        </w:rPr>
        <w:t xml:space="preserve"> исполнением Программы осуществляет Заказчик Программы в лице руководителя аппарата администрации Партизанского муниципального района.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 xml:space="preserve">7.2. Текущее управление и </w:t>
      </w:r>
      <w:proofErr w:type="gramStart"/>
      <w:r w:rsidRPr="00430A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0A9B">
        <w:rPr>
          <w:rFonts w:ascii="Times New Roman" w:hAnsi="Times New Roman"/>
          <w:sz w:val="28"/>
          <w:szCs w:val="28"/>
        </w:rPr>
        <w:t xml:space="preserve"> реализацией мероприятий Программы осуществляет отдел информационных технологий и безопасности администрации Партизанского муниципального района. 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>Отдел информационных технологий и безопасности администрации Партизанского муниципального района: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>7.2.1. Обеспечивает координацию деятельности исполнителей Программы.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 xml:space="preserve">7.2.2. Осуществляет </w:t>
      </w:r>
      <w:proofErr w:type="gramStart"/>
      <w:r w:rsidRPr="00430A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0A9B">
        <w:rPr>
          <w:rFonts w:ascii="Times New Roman" w:hAnsi="Times New Roman"/>
          <w:sz w:val="28"/>
          <w:szCs w:val="28"/>
        </w:rPr>
        <w:t xml:space="preserve"> ходом реализации мероприятий Программы и эффективным использованием финансовых средств.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>7.2.3. Ежеквартально отчитывается перед руководителем аппарата администрации ПМР о выполнении мероприятий и эффективности использования выделенных средств.</w:t>
      </w:r>
    </w:p>
    <w:p w:rsidR="00F53F9E" w:rsidRPr="00430A9B" w:rsidRDefault="00F53F9E" w:rsidP="00D5484A">
      <w:pPr>
        <w:suppressAutoHyphens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lastRenderedPageBreak/>
        <w:t>7.2.4. Ежеквартально, до 15 числа месяца, следующего за отчетным периодом, представляет в управление экономики администрации ПМР отчет о ходе выполнения мероприятий Программы.</w:t>
      </w:r>
    </w:p>
    <w:p w:rsidR="00F53F9E" w:rsidRPr="00430A9B" w:rsidRDefault="00F53F9E" w:rsidP="00D5484A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430A9B">
        <w:rPr>
          <w:rFonts w:ascii="Times New Roman" w:hAnsi="Times New Roman"/>
          <w:sz w:val="28"/>
          <w:szCs w:val="28"/>
        </w:rPr>
        <w:t xml:space="preserve">7.2.5. </w:t>
      </w:r>
      <w:proofErr w:type="gramStart"/>
      <w:r w:rsidRPr="00430A9B">
        <w:rPr>
          <w:rFonts w:ascii="Times New Roman" w:hAnsi="Times New Roman"/>
          <w:sz w:val="28"/>
          <w:szCs w:val="28"/>
        </w:rPr>
        <w:t xml:space="preserve">Ежегодно до 01 марта предоставляет в управление экономики администрации Партизанского муниципального района  информацию о ходе работ по реализации программы за соответствующий финансовый год </w:t>
      </w:r>
      <w:r w:rsidR="00D5484A">
        <w:rPr>
          <w:rFonts w:ascii="Times New Roman" w:hAnsi="Times New Roman"/>
          <w:sz w:val="28"/>
          <w:szCs w:val="28"/>
        </w:rPr>
        <w:t xml:space="preserve">                 </w:t>
      </w:r>
      <w:r w:rsidRPr="00430A9B">
        <w:rPr>
          <w:rFonts w:ascii="Times New Roman" w:hAnsi="Times New Roman"/>
          <w:sz w:val="28"/>
          <w:szCs w:val="28"/>
        </w:rPr>
        <w:t>(в соответствии с постановлением администрации Партизанского муниципального района от 01.08.2011 № 320 «</w:t>
      </w:r>
      <w:r w:rsidRPr="00430A9B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 в Партизанском муниципальном районе и порядка проведения оценки эффективности реализации муниципальных программ</w:t>
      </w:r>
      <w:r w:rsidRPr="00430A9B">
        <w:rPr>
          <w:rFonts w:ascii="Times New Roman" w:hAnsi="Times New Roman"/>
          <w:sz w:val="28"/>
          <w:szCs w:val="28"/>
        </w:rPr>
        <w:t>»).</w:t>
      </w:r>
      <w:proofErr w:type="gramEnd"/>
    </w:p>
    <w:p w:rsidR="00D5484A" w:rsidRDefault="00D5484A" w:rsidP="00D5484A">
      <w:pPr>
        <w:pStyle w:val="ConsPlusNormal"/>
        <w:widowControl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4A" w:rsidRPr="00D5484A" w:rsidRDefault="00D5484A" w:rsidP="00433AEE">
      <w:pPr>
        <w:pStyle w:val="ConsPlusNormal"/>
        <w:widowControl/>
        <w:suppressAutoHyphens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53F9E" w:rsidRPr="00430A9B" w:rsidRDefault="00F53F9E" w:rsidP="00D5484A">
      <w:pPr>
        <w:pStyle w:val="ConsPlusNormal"/>
        <w:widowControl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>7.3. Исполнители Программы:</w:t>
      </w:r>
    </w:p>
    <w:p w:rsidR="00F53F9E" w:rsidRPr="00430A9B" w:rsidRDefault="00F53F9E" w:rsidP="00D5484A">
      <w:pPr>
        <w:pStyle w:val="ConsPlusNormal"/>
        <w:widowControl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>7.3.1. Ежеквартально представляют отчет о ходе выполнения Программы в отдел информационных технологий и безопасности администрации ПМР.</w:t>
      </w:r>
    </w:p>
    <w:p w:rsidR="00F53F9E" w:rsidRPr="00430A9B" w:rsidRDefault="00F53F9E" w:rsidP="00D5484A">
      <w:pPr>
        <w:pStyle w:val="ConsPlusNormal"/>
        <w:widowControl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 xml:space="preserve">7.3.2. Ежегодно уточняют, с учетом выделяемых на реализацию Программы финансовых средств, целевые показатели и затраты </w:t>
      </w:r>
      <w:r w:rsidR="00D548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0A9B">
        <w:rPr>
          <w:rFonts w:ascii="Times New Roman" w:hAnsi="Times New Roman" w:cs="Times New Roman"/>
          <w:sz w:val="28"/>
          <w:szCs w:val="28"/>
        </w:rPr>
        <w:t>по программным мероприятиям, механизм реализации Программы и состав ее исполнителей.</w:t>
      </w:r>
    </w:p>
    <w:p w:rsidR="00D5484A" w:rsidRDefault="00D5484A" w:rsidP="00D5484A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Cs w:val="28"/>
          <w:lang w:eastAsia="en-US"/>
        </w:rPr>
      </w:pPr>
      <w:r>
        <w:rPr>
          <w:b/>
          <w:szCs w:val="28"/>
        </w:rPr>
        <w:t xml:space="preserve">8. </w:t>
      </w:r>
      <w:r w:rsidR="00F53F9E" w:rsidRPr="00430A9B">
        <w:rPr>
          <w:b/>
          <w:szCs w:val="28"/>
        </w:rPr>
        <w:t>Оценка эффективности реализации Программы</w:t>
      </w:r>
      <w:r>
        <w:rPr>
          <w:b/>
          <w:szCs w:val="28"/>
          <w:lang w:eastAsia="en-US"/>
        </w:rPr>
        <w:t>,</w:t>
      </w:r>
    </w:p>
    <w:p w:rsidR="00F53F9E" w:rsidRPr="00430A9B" w:rsidRDefault="00D5484A" w:rsidP="00D5484A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b/>
          <w:szCs w:val="28"/>
        </w:rPr>
      </w:pPr>
      <w:r>
        <w:rPr>
          <w:b/>
          <w:szCs w:val="28"/>
          <w:lang w:eastAsia="en-US"/>
        </w:rPr>
        <w:t xml:space="preserve">целевые </w:t>
      </w:r>
      <w:r w:rsidR="00F53F9E" w:rsidRPr="00430A9B">
        <w:rPr>
          <w:b/>
          <w:szCs w:val="28"/>
          <w:lang w:eastAsia="en-US"/>
        </w:rPr>
        <w:t>индикаторы и показатели эффективности</w:t>
      </w:r>
    </w:p>
    <w:p w:rsidR="00F53F9E" w:rsidRPr="00430A9B" w:rsidRDefault="00F53F9E" w:rsidP="00D5484A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 xml:space="preserve">8.1. Для оценки эффективности реализации Программы применяются </w:t>
      </w:r>
      <w:r w:rsidRPr="00D5484A">
        <w:rPr>
          <w:rFonts w:ascii="Times New Roman" w:hAnsi="Times New Roman" w:cs="Times New Roman"/>
          <w:spacing w:val="-4"/>
          <w:sz w:val="28"/>
          <w:szCs w:val="28"/>
        </w:rPr>
        <w:t>основные целевые индикаторы, пр</w:t>
      </w:r>
      <w:r w:rsidR="00D5484A" w:rsidRPr="00D5484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5484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5484A" w:rsidRPr="00D548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484A">
        <w:rPr>
          <w:rFonts w:ascii="Times New Roman" w:hAnsi="Times New Roman" w:cs="Times New Roman"/>
          <w:spacing w:val="-4"/>
          <w:sz w:val="28"/>
          <w:szCs w:val="28"/>
        </w:rPr>
        <w:t>денные в приложении № 1 к Программе.</w:t>
      </w:r>
    </w:p>
    <w:p w:rsidR="00F53F9E" w:rsidRPr="00430A9B" w:rsidRDefault="00F53F9E" w:rsidP="00D5484A">
      <w:pPr>
        <w:pStyle w:val="ConsPlusNormal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sz w:val="28"/>
          <w:szCs w:val="28"/>
        </w:rPr>
        <w:t>8.2. Реализация Программы в полном объеме позволит:</w:t>
      </w:r>
    </w:p>
    <w:p w:rsidR="00F53F9E" w:rsidRPr="00430A9B" w:rsidRDefault="00F53F9E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9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переход на предоставление муниципальных услуг 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>в электронном виде.</w:t>
      </w:r>
    </w:p>
    <w:p w:rsidR="00F53F9E" w:rsidRPr="00430A9B" w:rsidRDefault="00F53F9E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9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 xml:space="preserve"> Развить электронные «каналы взаимодействия» граждан с ОМСУ.</w:t>
      </w:r>
    </w:p>
    <w:p w:rsidR="00F53F9E" w:rsidRPr="00430A9B" w:rsidRDefault="00F53F9E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9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повышение качества муниципального управления 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>за счет внедрения современных информационных технологий в области аналитической обработки информации.</w:t>
      </w:r>
    </w:p>
    <w:p w:rsidR="00F53F9E" w:rsidRPr="00430A9B" w:rsidRDefault="00D5484A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F53F9E" w:rsidRPr="00430A9B">
        <w:rPr>
          <w:rFonts w:ascii="Times New Roman" w:hAnsi="Times New Roman" w:cs="Times New Roman"/>
          <w:sz w:val="28"/>
          <w:szCs w:val="28"/>
        </w:rPr>
        <w:t>Обеспечить увеличение количества предоставляемых государственных и муниципальных услуг в электронном виде.</w:t>
      </w:r>
    </w:p>
    <w:p w:rsidR="00F53F9E" w:rsidRPr="00430A9B" w:rsidRDefault="00F53F9E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9B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> Обеспечить повышение удовлетворенности населения района качеством предоставления муниципальных услуг.</w:t>
      </w:r>
    </w:p>
    <w:p w:rsidR="00F53F9E" w:rsidRPr="00430A9B" w:rsidRDefault="00F53F9E" w:rsidP="00D5484A">
      <w:pPr>
        <w:pStyle w:val="ConsPlusNonformat"/>
        <w:widowControl/>
        <w:tabs>
          <w:tab w:val="left" w:pos="318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9B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="00D54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0A9B">
        <w:rPr>
          <w:rFonts w:ascii="Times New Roman" w:hAnsi="Times New Roman" w:cs="Times New Roman"/>
          <w:sz w:val="28"/>
          <w:szCs w:val="28"/>
        </w:rPr>
        <w:t>Д</w:t>
      </w:r>
      <w:r w:rsidRPr="00430A9B">
        <w:rPr>
          <w:rFonts w:ascii="Times New Roman" w:hAnsi="Times New Roman" w:cs="Times New Roman"/>
          <w:color w:val="000000"/>
          <w:sz w:val="28"/>
          <w:szCs w:val="28"/>
        </w:rPr>
        <w:t>остижение такого уровня защиты информации, который обеспечит неприкосновенность частной жизни, личной и семейной тайны, безопасность информации ограниченного доступа</w:t>
      </w:r>
      <w:r w:rsidRPr="00430A9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53F9E" w:rsidRDefault="00F53F9E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5484A" w:rsidRDefault="00D5484A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5484A" w:rsidRDefault="00D5484A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5484A" w:rsidRDefault="00D5484A" w:rsidP="00D5484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0420BD" w:rsidRDefault="000420BD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7958" w:rsidRPr="00E310EC" w:rsidRDefault="00257958" w:rsidP="00D5484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5484A" w:rsidTr="00211625">
        <w:tc>
          <w:tcPr>
            <w:tcW w:w="3227" w:type="dxa"/>
          </w:tcPr>
          <w:p w:rsidR="00D5484A" w:rsidRDefault="00D5484A" w:rsidP="00D548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D5484A" w:rsidRDefault="00D5484A" w:rsidP="00211625">
            <w:pPr>
              <w:pageBreakBefore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Pr="00D5484A">
              <w:rPr>
                <w:sz w:val="28"/>
                <w:szCs w:val="28"/>
              </w:rPr>
              <w:t>1</w:t>
            </w:r>
          </w:p>
          <w:p w:rsidR="00D5484A" w:rsidRDefault="00D5484A" w:rsidP="00211625">
            <w:pPr>
              <w:pageBreakBefore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5484A">
              <w:rPr>
                <w:sz w:val="28"/>
                <w:szCs w:val="28"/>
              </w:rPr>
              <w:t>к муниципальной программе</w:t>
            </w:r>
            <w:r w:rsidR="00211625">
              <w:rPr>
                <w:sz w:val="28"/>
                <w:szCs w:val="28"/>
              </w:rPr>
              <w:t xml:space="preserve"> </w:t>
            </w:r>
            <w:r w:rsidRPr="00D5484A">
              <w:rPr>
                <w:sz w:val="28"/>
                <w:szCs w:val="28"/>
              </w:rPr>
              <w:t>«Информационное общество Партизанского</w:t>
            </w:r>
            <w:r w:rsidR="00211625">
              <w:rPr>
                <w:sz w:val="28"/>
                <w:szCs w:val="28"/>
              </w:rPr>
              <w:t xml:space="preserve"> муниципального района на 2018-</w:t>
            </w:r>
            <w:r w:rsidRPr="00D5484A">
              <w:rPr>
                <w:sz w:val="28"/>
                <w:szCs w:val="28"/>
              </w:rPr>
              <w:t>2020 годы»</w:t>
            </w:r>
            <w:r w:rsidR="00211625">
              <w:rPr>
                <w:sz w:val="28"/>
                <w:szCs w:val="28"/>
              </w:rPr>
              <w:t>, утвержденной постановлением администрации Партизанского муниципального района от 28.09.2017 № 565</w:t>
            </w:r>
          </w:p>
          <w:p w:rsidR="007C53D2" w:rsidRPr="00D5484A" w:rsidRDefault="00257958" w:rsidP="00430448">
            <w:pPr>
              <w:pageBreakBefore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редакциях от 21.12.2018 №1005, от </w:t>
            </w:r>
            <w:r w:rsidR="0043044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.04.2019 №</w:t>
            </w:r>
            <w:r w:rsidR="00430448">
              <w:rPr>
                <w:sz w:val="28"/>
                <w:szCs w:val="28"/>
              </w:rPr>
              <w:t>323</w:t>
            </w:r>
            <w:r w:rsidR="007C53D2">
              <w:rPr>
                <w:sz w:val="28"/>
                <w:szCs w:val="28"/>
              </w:rPr>
              <w:t>)</w:t>
            </w:r>
          </w:p>
        </w:tc>
      </w:tr>
    </w:tbl>
    <w:p w:rsidR="00D5484A" w:rsidRDefault="00D5484A" w:rsidP="00D548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625" w:rsidRDefault="00211625" w:rsidP="00D548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F9E" w:rsidRPr="00D5484A" w:rsidRDefault="00F53F9E" w:rsidP="002116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84A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F53F9E" w:rsidRPr="00D5484A" w:rsidRDefault="00F53F9E" w:rsidP="00211625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5484A">
        <w:rPr>
          <w:rFonts w:ascii="Times New Roman" w:hAnsi="Times New Roman"/>
          <w:bCs/>
          <w:sz w:val="28"/>
          <w:szCs w:val="28"/>
        </w:rPr>
        <w:t>о показателях (индикаторах) муниципальной программы</w:t>
      </w:r>
    </w:p>
    <w:p w:rsidR="00F53F9E" w:rsidRPr="00D5484A" w:rsidRDefault="00F53F9E" w:rsidP="00211625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5484A">
        <w:rPr>
          <w:rFonts w:ascii="Times New Roman" w:hAnsi="Times New Roman"/>
          <w:bCs/>
          <w:sz w:val="28"/>
          <w:szCs w:val="28"/>
        </w:rPr>
        <w:t xml:space="preserve">«Информационное общество Партизанского муниципального района </w:t>
      </w:r>
    </w:p>
    <w:p w:rsidR="00F53F9E" w:rsidRPr="00D5484A" w:rsidRDefault="00F53F9E" w:rsidP="00211625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5484A">
        <w:rPr>
          <w:rFonts w:ascii="Times New Roman" w:hAnsi="Times New Roman"/>
          <w:bCs/>
          <w:sz w:val="28"/>
          <w:szCs w:val="28"/>
        </w:rPr>
        <w:t>на 2018-2020 годы»</w:t>
      </w:r>
    </w:p>
    <w:p w:rsidR="00F53F9E" w:rsidRPr="00E310EC" w:rsidRDefault="00F53F9E" w:rsidP="00F53F9E">
      <w:pPr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"/>
        <w:gridCol w:w="4196"/>
        <w:gridCol w:w="708"/>
        <w:gridCol w:w="851"/>
        <w:gridCol w:w="709"/>
        <w:gridCol w:w="850"/>
        <w:gridCol w:w="1418"/>
      </w:tblGrid>
      <w:tr w:rsidR="00F53F9E" w:rsidRPr="00E310EC" w:rsidTr="00211625">
        <w:trPr>
          <w:trHeight w:val="88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211625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"/>
            <w:bookmarkStart w:id="1" w:name="OLE_LINK1" w:colFirst="1" w:colLast="8"/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53F9E" w:rsidRPr="00E3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3F9E" w:rsidRPr="00E31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53F9E" w:rsidRPr="00E310EC">
              <w:rPr>
                <w:rFonts w:ascii="Times New Roman" w:hAnsi="Times New Roman"/>
                <w:sz w:val="24"/>
                <w:szCs w:val="24"/>
              </w:rPr>
              <w:t>/п</w:t>
            </w:r>
            <w:bookmarkEnd w:id="0"/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0EC">
              <w:rPr>
                <w:rFonts w:ascii="Times New Roman" w:hAnsi="Times New Roman"/>
                <w:sz w:val="24"/>
                <w:szCs w:val="24"/>
              </w:rPr>
              <w:t xml:space="preserve">(отчетный </w:t>
            </w:r>
            <w:proofErr w:type="gramEnd"/>
          </w:p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</w:tr>
      <w:tr w:rsidR="00F53F9E" w:rsidRPr="00E310EC" w:rsidTr="00D5484A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211625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услуг, предоставляемых в электронном виде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15DA5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53F9E" w:rsidRPr="00E310EC" w:rsidTr="00D5484A">
        <w:trPr>
          <w:trHeight w:val="1388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электронного документооборота между администрацией ПМР, государственными органами власти </w:t>
            </w:r>
            <w:r w:rsidR="00211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>и иными организациями в общем объеме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3F9E" w:rsidRPr="00E310EC" w:rsidTr="00D5484A">
        <w:trPr>
          <w:trHeight w:val="854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6"/>
                <w:szCs w:val="26"/>
              </w:rPr>
              <w:t>Удовлетворенность качеством предоставления муниципальных услуг от числа опрошенных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53F9E" w:rsidRPr="00E310EC" w:rsidTr="00D5484A">
        <w:trPr>
          <w:trHeight w:val="161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Д</w:t>
            </w:r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жалоб субъектов персональных данных, по </w:t>
            </w:r>
            <w:proofErr w:type="gramStart"/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рассмотрения которых подтвердились факты нарушения </w:t>
            </w:r>
            <w:hyperlink r:id="rId12" w:anchor="block_4" w:history="1">
              <w:r w:rsidRPr="00E310EC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E31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0EC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 в области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F9E" w:rsidRPr="00E310EC" w:rsidRDefault="00F53F9E" w:rsidP="00D548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1"/>
    </w:tbl>
    <w:p w:rsidR="00211625" w:rsidRDefault="00211625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11625" w:rsidRDefault="00211625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11625" w:rsidRDefault="00211625" w:rsidP="00F53F9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53F9E" w:rsidRPr="00E310EC" w:rsidRDefault="00211625" w:rsidP="0021162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</w:t>
      </w:r>
      <w:r w:rsidR="00F53F9E" w:rsidRPr="00E310EC">
        <w:rPr>
          <w:rFonts w:ascii="Times New Roman" w:hAnsi="Times New Roman"/>
          <w:sz w:val="26"/>
          <w:szCs w:val="26"/>
        </w:rPr>
        <w:br w:type="page"/>
      </w:r>
    </w:p>
    <w:p w:rsidR="00F53F9E" w:rsidRPr="00E310EC" w:rsidRDefault="00F53F9E" w:rsidP="00F53F9E">
      <w:pPr>
        <w:rPr>
          <w:rFonts w:ascii="Times New Roman" w:hAnsi="Times New Roman"/>
          <w:sz w:val="24"/>
          <w:szCs w:val="24"/>
        </w:rPr>
        <w:sectPr w:rsidR="00F53F9E" w:rsidRPr="00E310EC" w:rsidSect="00F53F9E">
          <w:headerReference w:type="even" r:id="rId13"/>
          <w:headerReference w:type="default" r:id="rId14"/>
          <w:pgSz w:w="11906" w:h="16838"/>
          <w:pgMar w:top="284" w:right="851" w:bottom="567" w:left="1701" w:header="567" w:footer="567" w:gutter="0"/>
          <w:cols w:space="720"/>
          <w:titlePg/>
          <w:docGrid w:linePitch="299"/>
        </w:sectPr>
      </w:pPr>
    </w:p>
    <w:tbl>
      <w:tblPr>
        <w:tblStyle w:val="a9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931"/>
      </w:tblGrid>
      <w:tr w:rsidR="000420BD" w:rsidRPr="009B2419" w:rsidTr="009048B2">
        <w:tc>
          <w:tcPr>
            <w:tcW w:w="7763" w:type="dxa"/>
          </w:tcPr>
          <w:p w:rsidR="000420BD" w:rsidRPr="009B2419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931" w:type="dxa"/>
          </w:tcPr>
          <w:p w:rsidR="000420BD" w:rsidRDefault="000420BD" w:rsidP="000420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20BD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420BD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Партизанского муниципального района</w:t>
            </w:r>
          </w:p>
          <w:p w:rsidR="000420BD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24.12.2019 № 1179</w:t>
            </w:r>
          </w:p>
          <w:p w:rsidR="000420BD" w:rsidRPr="009B2419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16"/>
                <w:szCs w:val="16"/>
              </w:rPr>
            </w:pPr>
          </w:p>
          <w:p w:rsidR="000420BD" w:rsidRPr="009B2419" w:rsidRDefault="000420BD" w:rsidP="000420B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B2419">
              <w:rPr>
                <w:sz w:val="28"/>
                <w:szCs w:val="28"/>
              </w:rPr>
              <w:t>Приложение № 2</w:t>
            </w:r>
          </w:p>
          <w:p w:rsidR="000420BD" w:rsidRPr="009B2419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419">
              <w:rPr>
                <w:sz w:val="28"/>
                <w:szCs w:val="28"/>
              </w:rPr>
              <w:t xml:space="preserve">к муниципальной программе «Информационное общество Партизанского муниципального района на 2018-2020 годы», </w:t>
            </w:r>
          </w:p>
          <w:p w:rsidR="000420BD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B2419">
              <w:rPr>
                <w:sz w:val="28"/>
                <w:szCs w:val="28"/>
              </w:rPr>
              <w:t>утвержденной постановлением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9B2419">
              <w:rPr>
                <w:sz w:val="28"/>
                <w:szCs w:val="28"/>
              </w:rPr>
              <w:t>от 28.09.2017 № 565</w:t>
            </w:r>
          </w:p>
          <w:p w:rsidR="000420BD" w:rsidRPr="009B2419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i/>
                <w:sz w:val="28"/>
                <w:szCs w:val="28"/>
              </w:rPr>
            </w:pPr>
            <w:r w:rsidRPr="009B2419">
              <w:rPr>
                <w:sz w:val="28"/>
                <w:szCs w:val="28"/>
              </w:rPr>
              <w:t>(в редакци</w:t>
            </w:r>
            <w:r>
              <w:rPr>
                <w:sz w:val="28"/>
                <w:szCs w:val="28"/>
              </w:rPr>
              <w:t>и</w:t>
            </w:r>
            <w:r w:rsidRPr="009B2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24.12.2019 № 1179)</w:t>
            </w:r>
          </w:p>
        </w:tc>
      </w:tr>
    </w:tbl>
    <w:p w:rsidR="000420BD" w:rsidRPr="009B2419" w:rsidRDefault="000420BD" w:rsidP="000420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420BD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20BD" w:rsidRPr="009B2419" w:rsidRDefault="000420BD" w:rsidP="000420BD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2419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0420BD" w:rsidRPr="009B2419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>мероприятий муниципальной программы «Информационное общество</w:t>
      </w:r>
    </w:p>
    <w:p w:rsidR="000420BD" w:rsidRPr="009B2419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2419">
        <w:rPr>
          <w:rFonts w:ascii="Times New Roman" w:hAnsi="Times New Roman"/>
          <w:sz w:val="28"/>
          <w:szCs w:val="28"/>
        </w:rPr>
        <w:t>Партизанского муниципального района» на 2018-2020 годы</w:t>
      </w:r>
    </w:p>
    <w:p w:rsidR="000420BD" w:rsidRPr="005568E9" w:rsidRDefault="000420BD" w:rsidP="000420BD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2214"/>
        <w:gridCol w:w="1330"/>
        <w:gridCol w:w="992"/>
        <w:gridCol w:w="1134"/>
        <w:gridCol w:w="850"/>
        <w:gridCol w:w="3261"/>
      </w:tblGrid>
      <w:tr w:rsidR="000420BD" w:rsidRPr="005568E9" w:rsidTr="009048B2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6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568E9">
              <w:rPr>
                <w:rFonts w:ascii="Times New Roman" w:hAnsi="Times New Roman"/>
                <w:sz w:val="20"/>
              </w:rPr>
              <w:t>Срок исполнения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(тыс. руб.)         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8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568E9">
              <w:rPr>
                <w:rFonts w:ascii="Times New Roman" w:hAnsi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0420BD" w:rsidRPr="005568E9" w:rsidTr="009048B2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0BD" w:rsidRPr="005568E9" w:rsidTr="009048B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развитию информационной системы и информационных сервисов. 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межведомственного электронного взаимодействия</w:t>
            </w: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0BD" w:rsidRPr="005568E9" w:rsidTr="009048B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Обеспечение защищенного доступа к системе межведомственного электронного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5568E9">
              <w:rPr>
                <w:rFonts w:ascii="Times New Roman" w:hAnsi="Times New Roman"/>
              </w:rPr>
              <w:t>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568E9">
              <w:rPr>
                <w:rFonts w:ascii="Times New Roman" w:hAnsi="Times New Roman"/>
                <w:sz w:val="20"/>
              </w:rPr>
              <w:t xml:space="preserve">3,85852 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568E9">
              <w:rPr>
                <w:rFonts w:ascii="Times New Roman" w:hAnsi="Times New Roman"/>
                <w:sz w:val="20"/>
              </w:rPr>
              <w:t xml:space="preserve">Отдел информационных технологий и безопасности администрации Партизанского муниципального района (далее - АПМР), муниципальное казенное учреждение «Административно- хозяйственное управление» Партизанского муниципального района (далее - МКУ «АХУ»)  </w:t>
            </w:r>
          </w:p>
        </w:tc>
      </w:tr>
    </w:tbl>
    <w:p w:rsidR="000420BD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568E9">
        <w:rPr>
          <w:rFonts w:ascii="Times New Roman" w:hAnsi="Times New Roman"/>
          <w:sz w:val="24"/>
          <w:szCs w:val="24"/>
        </w:rPr>
        <w:br w:type="page"/>
      </w:r>
      <w:r w:rsidRPr="005568E9">
        <w:rPr>
          <w:rFonts w:ascii="Times New Roman" w:hAnsi="Times New Roman"/>
          <w:sz w:val="24"/>
          <w:szCs w:val="24"/>
        </w:rPr>
        <w:lastRenderedPageBreak/>
        <w:t>2</w:t>
      </w:r>
    </w:p>
    <w:p w:rsidR="000420BD" w:rsidRPr="005568E9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958"/>
        <w:gridCol w:w="1418"/>
        <w:gridCol w:w="2268"/>
        <w:gridCol w:w="1599"/>
        <w:gridCol w:w="1418"/>
        <w:gridCol w:w="1188"/>
        <w:gridCol w:w="938"/>
        <w:gridCol w:w="2606"/>
      </w:tblGrid>
      <w:tr w:rsidR="000420BD" w:rsidRPr="005568E9" w:rsidTr="009048B2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0BD" w:rsidRPr="005568E9" w:rsidTr="009048B2">
        <w:trPr>
          <w:trHeight w:val="7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Приобретение лицензионного программного обеспечения и продление его срока действия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5568E9">
              <w:rPr>
                <w:rFonts w:ascii="Times New Roman" w:hAnsi="Times New Roman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632,765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297,604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248,45748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АПМР, МКУ «АХУ»  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Обновление парка компьютерной             и оргтехники, в </w:t>
            </w:r>
            <w:proofErr w:type="spellStart"/>
            <w:r w:rsidRPr="005568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568E9">
              <w:rPr>
                <w:rFonts w:ascii="Times New Roman" w:hAnsi="Times New Roman"/>
                <w:sz w:val="24"/>
                <w:szCs w:val="24"/>
              </w:rPr>
              <w:t>. серверного оборудования администрации района и финансового управления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5568E9">
              <w:rPr>
                <w:rFonts w:ascii="Times New Roman" w:hAnsi="Times New Roman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702,396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702,396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АПМР, МКУ «АХУ»  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7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Модернизация структурированной кабельной сети, электросети под вычислительную технику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5568E9">
              <w:rPr>
                <w:rFonts w:ascii="Times New Roman" w:hAnsi="Times New Roman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АПМР, МКУ «АХУ»  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Аттестация на соответствие требованиям безопасности для работы с государственной тайной,  автоматизированного рабочего места и выделенного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5568E9">
              <w:rPr>
                <w:rFonts w:ascii="Times New Roman" w:hAnsi="Times New Roman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568E9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АПМР, МКУ «АХУ»  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0BD" w:rsidRPr="005568E9" w:rsidRDefault="000420BD" w:rsidP="000420BD">
      <w:pPr>
        <w:spacing w:line="240" w:lineRule="auto"/>
        <w:ind w:firstLine="0"/>
        <w:rPr>
          <w:rFonts w:ascii="Times New Roman" w:hAnsi="Times New Roman"/>
        </w:rPr>
      </w:pPr>
      <w:r w:rsidRPr="005568E9">
        <w:rPr>
          <w:rFonts w:ascii="Times New Roman" w:hAnsi="Times New Roman"/>
        </w:rPr>
        <w:br w:type="page"/>
      </w:r>
    </w:p>
    <w:p w:rsidR="000420BD" w:rsidRDefault="000420BD" w:rsidP="000420BD">
      <w:pPr>
        <w:spacing w:line="240" w:lineRule="auto"/>
        <w:ind w:firstLine="0"/>
        <w:jc w:val="center"/>
        <w:rPr>
          <w:rFonts w:ascii="Times New Roman" w:hAnsi="Times New Roman"/>
        </w:rPr>
      </w:pPr>
      <w:r w:rsidRPr="005568E9">
        <w:rPr>
          <w:rFonts w:ascii="Times New Roman" w:hAnsi="Times New Roman"/>
        </w:rPr>
        <w:lastRenderedPageBreak/>
        <w:t>3</w:t>
      </w:r>
    </w:p>
    <w:p w:rsidR="000420BD" w:rsidRPr="005568E9" w:rsidRDefault="000420BD" w:rsidP="000420BD">
      <w:pPr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59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958"/>
        <w:gridCol w:w="1418"/>
        <w:gridCol w:w="2268"/>
        <w:gridCol w:w="1599"/>
        <w:gridCol w:w="1418"/>
        <w:gridCol w:w="1188"/>
        <w:gridCol w:w="938"/>
        <w:gridCol w:w="2606"/>
      </w:tblGrid>
      <w:tr w:rsidR="000420BD" w:rsidRPr="005568E9" w:rsidTr="009048B2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0BD" w:rsidRPr="005568E9" w:rsidTr="009048B2">
        <w:trPr>
          <w:trHeight w:val="8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Приобретение отечественного программного обеспечения, в рамках исполнения Распоряжения администрации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568E9">
              <w:rPr>
                <w:rFonts w:ascii="Times New Roman" w:hAnsi="Times New Roman"/>
                <w:sz w:val="24"/>
                <w:szCs w:val="24"/>
              </w:rPr>
              <w:t>от 29.03.2019 № 72-р «О реализации мероприятий по переходу администрации Партизанского муниципального района Приморского края и муниципальных учреждений Партизанского муниципального района на использование отечественного программного обеспечения»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148,795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568E9"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139,890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</w:t>
            </w:r>
          </w:p>
        </w:tc>
      </w:tr>
      <w:tr w:rsidR="000420BD" w:rsidRPr="005568E9" w:rsidTr="009048B2">
        <w:trPr>
          <w:trHeight w:val="86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муниципального района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1483,956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392,206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0BD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формированию «Электронного правительства»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10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Развитие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3D59F3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F3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0,0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и безопасности АПМР, 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МКУ «АХУ»  </w:t>
            </w:r>
          </w:p>
        </w:tc>
      </w:tr>
    </w:tbl>
    <w:p w:rsidR="000420BD" w:rsidRPr="005568E9" w:rsidRDefault="000420BD" w:rsidP="000420BD">
      <w:pPr>
        <w:spacing w:line="240" w:lineRule="auto"/>
        <w:ind w:firstLine="0"/>
        <w:rPr>
          <w:rFonts w:ascii="Times New Roman" w:hAnsi="Times New Roman"/>
        </w:rPr>
      </w:pPr>
      <w:r w:rsidRPr="005568E9">
        <w:rPr>
          <w:rFonts w:ascii="Times New Roman" w:hAnsi="Times New Roman"/>
        </w:rPr>
        <w:br w:type="page"/>
      </w:r>
    </w:p>
    <w:p w:rsidR="000420BD" w:rsidRPr="00DC4BEA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C4BEA"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60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958"/>
        <w:gridCol w:w="142"/>
        <w:gridCol w:w="1276"/>
        <w:gridCol w:w="2126"/>
        <w:gridCol w:w="142"/>
        <w:gridCol w:w="1559"/>
        <w:gridCol w:w="1418"/>
        <w:gridCol w:w="1228"/>
        <w:gridCol w:w="47"/>
        <w:gridCol w:w="851"/>
        <w:gridCol w:w="40"/>
        <w:gridCol w:w="2653"/>
      </w:tblGrid>
      <w:tr w:rsidR="000420BD" w:rsidRPr="005568E9" w:rsidTr="009048B2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0BD" w:rsidRPr="005568E9" w:rsidTr="009048B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Перевод муниципальный услуг (типовых и уникальных) в электронный вид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Структурные подразделения АПМР предоставляющие муниципальные услуги,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АПМР, руководитель аппарата АПМР, отдел организационно-контрольной работы</w:t>
            </w:r>
          </w:p>
        </w:tc>
      </w:tr>
      <w:tr w:rsidR="000420BD" w:rsidRPr="005568E9" w:rsidTr="009048B2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Содержание официального сайта администрации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безопасности АПМР</w:t>
            </w:r>
          </w:p>
        </w:tc>
      </w:tr>
      <w:tr w:rsidR="000420BD" w:rsidRPr="005568E9" w:rsidTr="009048B2">
        <w:trPr>
          <w:trHeight w:val="315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420BD" w:rsidRPr="005568E9" w:rsidTr="009048B2">
        <w:trPr>
          <w:trHeight w:val="31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 3.</w:t>
            </w:r>
          </w:p>
        </w:tc>
        <w:tc>
          <w:tcPr>
            <w:tcW w:w="1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Отдельные мероприятия</w:t>
            </w:r>
            <w:r w:rsidRPr="0055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0BD" w:rsidRPr="005568E9" w:rsidTr="009048B2">
        <w:trPr>
          <w:trHeight w:val="7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3D59F3" w:rsidRDefault="000420BD" w:rsidP="000420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59F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муниципальному автономному учреждению «Редакция газеты «Золотая Долина» Партизанского муниципального района на  финансовое обеспечение выполнения муниципального задания по систематическому освещению в средствах массовой </w:t>
            </w:r>
            <w:proofErr w:type="gramStart"/>
            <w:r w:rsidRPr="003D59F3">
              <w:rPr>
                <w:rFonts w:ascii="Times New Roman" w:hAnsi="Times New Roman"/>
                <w:sz w:val="24"/>
                <w:szCs w:val="24"/>
              </w:rPr>
              <w:t>информации деятельности органов местного самоуправления Партизанского муниципального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5568E9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7333,78707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2673,18707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2630,3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2330,3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 Отдел бухгалтерского учета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и отчетности АПМР </w:t>
            </w:r>
          </w:p>
        </w:tc>
      </w:tr>
    </w:tbl>
    <w:p w:rsidR="000420BD" w:rsidRPr="005568E9" w:rsidRDefault="000420BD" w:rsidP="000420BD">
      <w:pPr>
        <w:spacing w:line="240" w:lineRule="auto"/>
        <w:ind w:firstLine="0"/>
        <w:rPr>
          <w:rFonts w:ascii="Times New Roman" w:hAnsi="Times New Roman"/>
        </w:rPr>
      </w:pPr>
      <w:r w:rsidRPr="005568E9">
        <w:rPr>
          <w:rFonts w:ascii="Times New Roman" w:hAnsi="Times New Roman"/>
        </w:rPr>
        <w:br w:type="page"/>
      </w:r>
    </w:p>
    <w:p w:rsidR="000420BD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568E9">
        <w:rPr>
          <w:rFonts w:ascii="Times New Roman" w:hAnsi="Times New Roman"/>
          <w:sz w:val="24"/>
          <w:szCs w:val="24"/>
        </w:rPr>
        <w:lastRenderedPageBreak/>
        <w:t>5</w:t>
      </w:r>
    </w:p>
    <w:p w:rsidR="000420BD" w:rsidRPr="005568E9" w:rsidRDefault="000420BD" w:rsidP="000420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4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958"/>
        <w:gridCol w:w="1276"/>
        <w:gridCol w:w="2126"/>
        <w:gridCol w:w="1505"/>
        <w:gridCol w:w="1418"/>
        <w:gridCol w:w="1188"/>
        <w:gridCol w:w="938"/>
        <w:gridCol w:w="2747"/>
      </w:tblGrid>
      <w:tr w:rsidR="000420BD" w:rsidRPr="005568E9" w:rsidTr="009048B2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20BD" w:rsidRPr="005568E9" w:rsidTr="009048B2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BD" w:rsidRPr="005568E9" w:rsidRDefault="000420BD" w:rsidP="000420BD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Информационно-разъяснительные мероприятия по обеспечению успешного и планомерного внедрения цифрового эфирного телерадиовещания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Cs/>
                <w:sz w:val="24"/>
                <w:szCs w:val="24"/>
              </w:rPr>
              <w:t>8,25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работы, отдел информационных технологий и безопасности</w:t>
            </w:r>
          </w:p>
        </w:tc>
      </w:tr>
      <w:tr w:rsidR="000420BD" w:rsidRPr="005568E9" w:rsidTr="009048B2">
        <w:trPr>
          <w:trHeight w:val="76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Итого по разделу: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568E9">
              <w:rPr>
                <w:rFonts w:ascii="Times New Roman" w:hAnsi="Times New Roman"/>
                <w:bCs/>
              </w:rPr>
              <w:t>Средства бюджета муниципального района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7342,03707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2673,18707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2638,55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sz w:val="24"/>
                <w:szCs w:val="24"/>
              </w:rPr>
              <w:t>2330,3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BD" w:rsidRPr="005568E9" w:rsidTr="009048B2">
        <w:trPr>
          <w:trHeight w:val="25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5568E9">
              <w:rPr>
                <w:rFonts w:ascii="Times New Roman" w:hAnsi="Times New Roman"/>
              </w:rPr>
              <w:t> 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68E9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по</w:t>
            </w:r>
            <w:r w:rsidRPr="005568E9">
              <w:rPr>
                <w:rFonts w:ascii="Times New Roman" w:hAnsi="Times New Roman"/>
                <w:b/>
                <w:bCs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</w:rPr>
              <w:t>е</w:t>
            </w:r>
          </w:p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68E9">
              <w:rPr>
                <w:rFonts w:ascii="Times New Roman" w:hAnsi="Times New Roman"/>
                <w:b/>
                <w:bCs/>
              </w:rPr>
              <w:t xml:space="preserve">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568E9">
              <w:rPr>
                <w:rFonts w:ascii="Times New Roman" w:hAnsi="Times New Roman"/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9554,24307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3673,18707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sz w:val="24"/>
                <w:szCs w:val="24"/>
              </w:rPr>
              <w:t>3030,756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2530,3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BD" w:rsidRPr="005568E9" w:rsidRDefault="000420BD" w:rsidP="000420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420BD" w:rsidRPr="005568E9" w:rsidRDefault="000420BD" w:rsidP="000420BD">
      <w:pPr>
        <w:jc w:val="center"/>
        <w:rPr>
          <w:rFonts w:ascii="Times New Roman" w:hAnsi="Times New Roman"/>
        </w:rPr>
      </w:pPr>
    </w:p>
    <w:p w:rsidR="000420BD" w:rsidRDefault="000420BD" w:rsidP="000420BD">
      <w:pPr>
        <w:jc w:val="center"/>
        <w:rPr>
          <w:rFonts w:ascii="Times New Roman" w:hAnsi="Times New Roman"/>
        </w:rPr>
      </w:pPr>
    </w:p>
    <w:p w:rsidR="000420BD" w:rsidRDefault="000420BD" w:rsidP="000420BD">
      <w:pPr>
        <w:jc w:val="center"/>
        <w:rPr>
          <w:rFonts w:ascii="Times New Roman" w:hAnsi="Times New Roman"/>
        </w:rPr>
      </w:pPr>
    </w:p>
    <w:p w:rsidR="000420BD" w:rsidRPr="005568E9" w:rsidRDefault="000420BD" w:rsidP="000420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5568E9">
        <w:rPr>
          <w:rFonts w:ascii="Times New Roman" w:hAnsi="Times New Roman"/>
        </w:rPr>
        <w:t>_________</w:t>
      </w:r>
    </w:p>
    <w:p w:rsidR="00031AAB" w:rsidRPr="00031AAB" w:rsidRDefault="00031AAB" w:rsidP="00433AEE">
      <w:pPr>
        <w:jc w:val="center"/>
        <w:rPr>
          <w:rFonts w:ascii="Times New Roman" w:hAnsi="Times New Roman"/>
        </w:rPr>
      </w:pPr>
      <w:bookmarkStart w:id="2" w:name="_GoBack"/>
      <w:bookmarkEnd w:id="2"/>
    </w:p>
    <w:sectPr w:rsidR="00031AAB" w:rsidRPr="00031AAB" w:rsidSect="008509CB">
      <w:pgSz w:w="16838" w:h="11906" w:orient="landscape"/>
      <w:pgMar w:top="1418" w:right="567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A7" w:rsidRDefault="007070A7" w:rsidP="00F53F9E">
      <w:pPr>
        <w:spacing w:line="240" w:lineRule="auto"/>
      </w:pPr>
      <w:r>
        <w:separator/>
      </w:r>
    </w:p>
  </w:endnote>
  <w:endnote w:type="continuationSeparator" w:id="0">
    <w:p w:rsidR="007070A7" w:rsidRDefault="007070A7" w:rsidP="00F53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A7" w:rsidRDefault="007070A7" w:rsidP="00F53F9E">
      <w:pPr>
        <w:spacing w:line="240" w:lineRule="auto"/>
      </w:pPr>
      <w:r>
        <w:separator/>
      </w:r>
    </w:p>
  </w:footnote>
  <w:footnote w:type="continuationSeparator" w:id="0">
    <w:p w:rsidR="007070A7" w:rsidRDefault="007070A7" w:rsidP="00F53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58" w:rsidRDefault="009B4340" w:rsidP="0021162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79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7958" w:rsidRDefault="002579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58" w:rsidRDefault="00257958" w:rsidP="00211625">
    <w:pPr>
      <w:pStyle w:val="aa"/>
      <w:framePr w:wrap="around" w:vAnchor="text" w:hAnchor="margin" w:xAlign="center" w:y="1"/>
      <w:rPr>
        <w:rStyle w:val="ac"/>
      </w:rPr>
    </w:pPr>
  </w:p>
  <w:p w:rsidR="00257958" w:rsidRDefault="00257958" w:rsidP="008509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59C"/>
    <w:multiLevelType w:val="hybridMultilevel"/>
    <w:tmpl w:val="86421504"/>
    <w:lvl w:ilvl="0" w:tplc="77CA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A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A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4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05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2A5F7F"/>
    <w:multiLevelType w:val="hybridMultilevel"/>
    <w:tmpl w:val="AEE04478"/>
    <w:lvl w:ilvl="0" w:tplc="18DAE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C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2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C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A6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C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E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E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D854AB"/>
    <w:multiLevelType w:val="hybridMultilevel"/>
    <w:tmpl w:val="36BA04F4"/>
    <w:lvl w:ilvl="0" w:tplc="2AA0BF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D2E92"/>
    <w:multiLevelType w:val="hybridMultilevel"/>
    <w:tmpl w:val="A0428A2C"/>
    <w:lvl w:ilvl="0" w:tplc="34A4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56280"/>
    <w:multiLevelType w:val="hybridMultilevel"/>
    <w:tmpl w:val="23C0C656"/>
    <w:lvl w:ilvl="0" w:tplc="34A4D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86FCC"/>
    <w:multiLevelType w:val="hybridMultilevel"/>
    <w:tmpl w:val="2FB48166"/>
    <w:lvl w:ilvl="0" w:tplc="34A4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06722"/>
    <w:multiLevelType w:val="hybridMultilevel"/>
    <w:tmpl w:val="1D2C7C3A"/>
    <w:lvl w:ilvl="0" w:tplc="34A4D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0707B8"/>
    <w:multiLevelType w:val="hybridMultilevel"/>
    <w:tmpl w:val="AE1E24A4"/>
    <w:lvl w:ilvl="0" w:tplc="34A4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0BD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D12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2E49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355B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81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653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492C"/>
    <w:rsid w:val="001C50C0"/>
    <w:rsid w:val="001C57F8"/>
    <w:rsid w:val="001C5A7F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625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23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5E98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958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03E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448"/>
    <w:rsid w:val="0043052C"/>
    <w:rsid w:val="00430531"/>
    <w:rsid w:val="0043067B"/>
    <w:rsid w:val="004306EE"/>
    <w:rsid w:val="00430A9B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AEE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E82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5E2"/>
    <w:rsid w:val="004E364C"/>
    <w:rsid w:val="004E3653"/>
    <w:rsid w:val="004E373F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A76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36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9B8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AED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0A7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0DB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B4B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3D2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282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9CB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06F2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34E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40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47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3CAD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456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4FA2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BE2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3AB6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C9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29E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E99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84A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241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17E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6A0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588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C5E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DA5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37B16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3F9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6F6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D5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F53F9E"/>
    <w:pPr>
      <w:spacing w:line="240" w:lineRule="auto"/>
      <w:ind w:firstLine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53F9E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F53F9E"/>
    <w:pPr>
      <w:spacing w:line="240" w:lineRule="auto"/>
      <w:ind w:firstLine="0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F9E"/>
    <w:rPr>
      <w:rFonts w:ascii="Times New Roman" w:eastAsia="Times New Roman" w:hAnsi="Times New Roman"/>
      <w:sz w:val="26"/>
    </w:rPr>
  </w:style>
  <w:style w:type="paragraph" w:styleId="a7">
    <w:name w:val="Normal (Web)"/>
    <w:basedOn w:val="a"/>
    <w:link w:val="a8"/>
    <w:rsid w:val="00F53F9E"/>
    <w:pPr>
      <w:spacing w:after="64" w:line="220" w:lineRule="atLeast"/>
      <w:ind w:left="64" w:right="64" w:firstLine="0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ConsPlusNormal">
    <w:name w:val="ConsPlusNormal"/>
    <w:rsid w:val="00F53F9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table" w:styleId="a9">
    <w:name w:val="Table Grid"/>
    <w:basedOn w:val="a1"/>
    <w:uiPriority w:val="59"/>
    <w:rsid w:val="00F53F9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3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8">
    <w:name w:val="Обычный (веб) Знак"/>
    <w:link w:val="a7"/>
    <w:rsid w:val="00F53F9E"/>
    <w:rPr>
      <w:rFonts w:ascii="Verdana" w:eastAsia="Times New Roman" w:hAnsi="Verdana"/>
      <w:sz w:val="16"/>
      <w:szCs w:val="16"/>
    </w:rPr>
  </w:style>
  <w:style w:type="paragraph" w:styleId="aa">
    <w:name w:val="header"/>
    <w:basedOn w:val="a"/>
    <w:link w:val="ab"/>
    <w:rsid w:val="00F53F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53F9E"/>
    <w:rPr>
      <w:rFonts w:ascii="Times New Roman" w:eastAsia="MS Mincho" w:hAnsi="Times New Roman"/>
      <w:sz w:val="24"/>
      <w:szCs w:val="24"/>
    </w:rPr>
  </w:style>
  <w:style w:type="character" w:styleId="ac">
    <w:name w:val="page number"/>
    <w:rsid w:val="00F53F9E"/>
    <w:rPr>
      <w:rFonts w:cs="Times New Roman"/>
    </w:rPr>
  </w:style>
  <w:style w:type="character" w:customStyle="1" w:styleId="11">
    <w:name w:val="Основной текст Знак1"/>
    <w:link w:val="a5"/>
    <w:locked/>
    <w:rsid w:val="00F53F9E"/>
    <w:rPr>
      <w:rFonts w:ascii="Times New Roman" w:eastAsia="Times New Roman" w:hAnsi="Times New Roman"/>
      <w:sz w:val="26"/>
    </w:rPr>
  </w:style>
  <w:style w:type="paragraph" w:styleId="ad">
    <w:name w:val="List Paragraph"/>
    <w:basedOn w:val="a"/>
    <w:uiPriority w:val="34"/>
    <w:qFormat/>
    <w:rsid w:val="00F53F9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pppp">
    <w:name w:val="ppppp"/>
    <w:basedOn w:val="a"/>
    <w:link w:val="ppppp0"/>
    <w:qFormat/>
    <w:rsid w:val="00F53F9E"/>
    <w:pPr>
      <w:autoSpaceDE w:val="0"/>
      <w:autoSpaceDN w:val="0"/>
      <w:adjustRightInd w:val="0"/>
      <w:spacing w:line="276" w:lineRule="auto"/>
      <w:ind w:firstLine="0"/>
    </w:pPr>
    <w:rPr>
      <w:rFonts w:eastAsia="Times New Roman" w:cs="Calibri"/>
      <w:sz w:val="24"/>
      <w:szCs w:val="24"/>
      <w:lang w:eastAsia="ru-RU"/>
    </w:rPr>
  </w:style>
  <w:style w:type="character" w:customStyle="1" w:styleId="ppppp0">
    <w:name w:val="ppppp Знак"/>
    <w:link w:val="ppppp"/>
    <w:rsid w:val="00F53F9E"/>
    <w:rPr>
      <w:rFonts w:eastAsia="Times New Roman" w:cs="Calibri"/>
      <w:sz w:val="24"/>
      <w:szCs w:val="24"/>
    </w:rPr>
  </w:style>
  <w:style w:type="paragraph" w:customStyle="1" w:styleId="aj">
    <w:name w:val="_aj"/>
    <w:basedOn w:val="a"/>
    <w:rsid w:val="00F53F9E"/>
    <w:pPr>
      <w:spacing w:after="105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F9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F53F9E"/>
    <w:pPr>
      <w:spacing w:line="240" w:lineRule="auto"/>
      <w:ind w:firstLine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53F9E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F53F9E"/>
    <w:pPr>
      <w:spacing w:line="240" w:lineRule="auto"/>
      <w:ind w:firstLine="0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53F9E"/>
    <w:rPr>
      <w:rFonts w:ascii="Times New Roman" w:eastAsia="Times New Roman" w:hAnsi="Times New Roman"/>
      <w:sz w:val="26"/>
    </w:rPr>
  </w:style>
  <w:style w:type="paragraph" w:styleId="a7">
    <w:name w:val="Normal (Web)"/>
    <w:basedOn w:val="a"/>
    <w:link w:val="a8"/>
    <w:rsid w:val="00F53F9E"/>
    <w:pPr>
      <w:spacing w:after="64" w:line="220" w:lineRule="atLeast"/>
      <w:ind w:left="64" w:right="64" w:firstLine="0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ConsPlusNormal">
    <w:name w:val="ConsPlusNormal"/>
    <w:rsid w:val="00F53F9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table" w:styleId="a9">
    <w:name w:val="Table Grid"/>
    <w:basedOn w:val="a1"/>
    <w:uiPriority w:val="59"/>
    <w:rsid w:val="00F53F9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3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8">
    <w:name w:val="Обычный (веб) Знак"/>
    <w:link w:val="a7"/>
    <w:rsid w:val="00F53F9E"/>
    <w:rPr>
      <w:rFonts w:ascii="Verdana" w:eastAsia="Times New Roman" w:hAnsi="Verdana"/>
      <w:sz w:val="16"/>
      <w:szCs w:val="16"/>
    </w:rPr>
  </w:style>
  <w:style w:type="paragraph" w:styleId="aa">
    <w:name w:val="header"/>
    <w:basedOn w:val="a"/>
    <w:link w:val="ab"/>
    <w:rsid w:val="00F53F9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53F9E"/>
    <w:rPr>
      <w:rFonts w:ascii="Times New Roman" w:eastAsia="MS Mincho" w:hAnsi="Times New Roman"/>
      <w:sz w:val="24"/>
      <w:szCs w:val="24"/>
    </w:rPr>
  </w:style>
  <w:style w:type="character" w:styleId="ac">
    <w:name w:val="page number"/>
    <w:rsid w:val="00F53F9E"/>
    <w:rPr>
      <w:rFonts w:cs="Times New Roman"/>
    </w:rPr>
  </w:style>
  <w:style w:type="character" w:customStyle="1" w:styleId="11">
    <w:name w:val="Основной текст Знак1"/>
    <w:link w:val="a5"/>
    <w:locked/>
    <w:rsid w:val="00F53F9E"/>
    <w:rPr>
      <w:rFonts w:ascii="Times New Roman" w:eastAsia="Times New Roman" w:hAnsi="Times New Roman"/>
      <w:sz w:val="26"/>
    </w:rPr>
  </w:style>
  <w:style w:type="paragraph" w:styleId="ad">
    <w:name w:val="List Paragraph"/>
    <w:basedOn w:val="a"/>
    <w:uiPriority w:val="34"/>
    <w:qFormat/>
    <w:rsid w:val="00F53F9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pppp">
    <w:name w:val="ppppp"/>
    <w:basedOn w:val="a"/>
    <w:link w:val="ppppp0"/>
    <w:qFormat/>
    <w:rsid w:val="00F53F9E"/>
    <w:pPr>
      <w:autoSpaceDE w:val="0"/>
      <w:autoSpaceDN w:val="0"/>
      <w:adjustRightInd w:val="0"/>
      <w:spacing w:line="276" w:lineRule="auto"/>
      <w:ind w:firstLine="0"/>
    </w:pPr>
    <w:rPr>
      <w:rFonts w:eastAsia="Times New Roman" w:cs="Calibri"/>
      <w:sz w:val="24"/>
      <w:szCs w:val="24"/>
      <w:lang w:eastAsia="ru-RU"/>
    </w:rPr>
  </w:style>
  <w:style w:type="character" w:customStyle="1" w:styleId="ppppp0">
    <w:name w:val="ppppp Знак"/>
    <w:link w:val="ppppp"/>
    <w:rsid w:val="00F53F9E"/>
    <w:rPr>
      <w:rFonts w:eastAsia="Times New Roman" w:cs="Calibri"/>
      <w:sz w:val="24"/>
      <w:szCs w:val="24"/>
    </w:rPr>
  </w:style>
  <w:style w:type="paragraph" w:customStyle="1" w:styleId="aj">
    <w:name w:val="_aj"/>
    <w:basedOn w:val="a"/>
    <w:rsid w:val="00F53F9E"/>
    <w:pPr>
      <w:spacing w:after="105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F9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48567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26B457EE4606DC0ED15A0FD532D3DFBBA2E212851D6714B825E6689AEFCB2321D35D7E059FEF19BF5B4i8D7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48567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D26B457EE4606DC0ED15A0FD532D3DFBBA2E212851D6714B825E6689AEFCB2321D35D7E059FEF19BF5B4i8D7B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B655-4798-4CEC-A284-2A2651E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18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user08-100</cp:lastModifiedBy>
  <cp:revision>2</cp:revision>
  <cp:lastPrinted>2015-01-14T00:20:00Z</cp:lastPrinted>
  <dcterms:created xsi:type="dcterms:W3CDTF">2020-06-17T05:00:00Z</dcterms:created>
  <dcterms:modified xsi:type="dcterms:W3CDTF">2020-06-17T05:00:00Z</dcterms:modified>
</cp:coreProperties>
</file>