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343345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7439A9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439A9"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7439A9" w:rsidRDefault="007439A9" w:rsidP="007439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й</w:t>
            </w: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Порядок</w:t>
            </w: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разработки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утверждения администрати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вных регламентов предоставления</w:t>
            </w:r>
          </w:p>
          <w:p w:rsidR="007439A9" w:rsidRPr="004F290E" w:rsidRDefault="007439A9" w:rsidP="007439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муниципальных </w:t>
            </w: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услуг, </w:t>
            </w:r>
            <w:proofErr w:type="gramStart"/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ый</w:t>
            </w:r>
            <w:proofErr w:type="gramEnd"/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постановлением</w:t>
            </w:r>
          </w:p>
          <w:p w:rsidR="007439A9" w:rsidRPr="004F290E" w:rsidRDefault="007439A9" w:rsidP="007439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администрации Партизанского муниципального района</w:t>
            </w:r>
          </w:p>
          <w:p w:rsidR="00031AAB" w:rsidRPr="00F16778" w:rsidRDefault="007439A9" w:rsidP="007439A9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04.05.2012 № 447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7439A9" w:rsidP="004D4833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приведения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нормативного правого акта </w:t>
            </w:r>
            <w:r w:rsidRPr="00A40550">
              <w:rPr>
                <w:rFonts w:ascii="Times New Roman" w:hAnsi="Times New Roman"/>
                <w:sz w:val="28"/>
                <w:szCs w:val="28"/>
              </w:rPr>
              <w:t xml:space="preserve">в соответствие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A40550">
              <w:rPr>
                <w:rFonts w:ascii="Times New Roman" w:hAnsi="Times New Roman"/>
                <w:sz w:val="28"/>
                <w:szCs w:val="28"/>
              </w:rPr>
              <w:t>с 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йствующим законодательством,  </w:t>
            </w:r>
            <w:r w:rsidRPr="00A40550">
              <w:rPr>
                <w:rFonts w:ascii="Times New Roman" w:hAnsi="Times New Roman"/>
                <w:sz w:val="28"/>
                <w:szCs w:val="28"/>
              </w:rPr>
              <w:t>руководствуясь статьями</w:t>
            </w:r>
            <w:r w:rsidRPr="004F290E">
              <w:rPr>
                <w:rFonts w:ascii="Times New Roman" w:hAnsi="Times New Roman"/>
                <w:sz w:val="28"/>
                <w:szCs w:val="28"/>
              </w:rPr>
              <w:t xml:space="preserve">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7439A9" w:rsidRDefault="007439A9" w:rsidP="007439A9">
            <w:pPr>
              <w:pStyle w:val="a5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FE2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изменения </w:t>
            </w:r>
            <w:r w:rsidRPr="00FE2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Порядок разработки и утверждения </w:t>
            </w:r>
            <w:r w:rsidRPr="00FE297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административных регламентов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E2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E2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Порядок)</w:t>
            </w:r>
            <w:r w:rsidRPr="00FE297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 утвержденный постановлением администрации</w:t>
            </w:r>
            <w:r w:rsidRPr="00FE2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Партизанского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FE2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04.05.2012 № 447 </w:t>
            </w:r>
            <w:r w:rsidRPr="00E36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 редакции от </w:t>
            </w:r>
            <w:r w:rsidRPr="00E364AC">
              <w:rPr>
                <w:rFonts w:ascii="Times New Roman" w:hAnsi="Times New Roman"/>
                <w:sz w:val="28"/>
                <w:szCs w:val="28"/>
              </w:rPr>
              <w:t>31.08.2012 № 920, от 14.03.2013 № 202)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2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изложив в новой редакции:</w:t>
            </w:r>
          </w:p>
          <w:p w:rsidR="007439A9" w:rsidRDefault="007439A9" w:rsidP="007439A9">
            <w:pPr>
              <w:pStyle w:val="a5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Пункт 1.4. Порядка:</w:t>
            </w:r>
          </w:p>
          <w:p w:rsidR="007439A9" w:rsidRDefault="007439A9" w:rsidP="007439A9">
            <w:pPr>
              <w:pStyle w:val="a5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F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 Регламенты, разработанные структурными подразделениями администрации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муниципальными учреждениями</w:t>
            </w:r>
            <w:r w:rsidRPr="004F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утверждаются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4F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установленном порядке постановлением администрации района</w:t>
            </w:r>
            <w:proofErr w:type="gramStart"/>
            <w:r w:rsidRPr="004F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  <w:proofErr w:type="gramEnd"/>
          </w:p>
          <w:p w:rsidR="007439A9" w:rsidRDefault="007439A9" w:rsidP="007439A9">
            <w:pPr>
              <w:pStyle w:val="a5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39A9" w:rsidRDefault="007439A9" w:rsidP="007439A9">
            <w:pPr>
              <w:pStyle w:val="a5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39A9" w:rsidRDefault="007439A9" w:rsidP="007439A9">
            <w:pPr>
              <w:pStyle w:val="a5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39A9" w:rsidRPr="007439A9" w:rsidRDefault="007439A9" w:rsidP="007439A9">
            <w:pPr>
              <w:pStyle w:val="a5"/>
              <w:ind w:left="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439A9" w:rsidRPr="002E45F1" w:rsidRDefault="007439A9" w:rsidP="007439A9">
            <w:pPr>
              <w:pStyle w:val="a5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П</w:t>
            </w:r>
            <w:r w:rsidRPr="002E4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ункт «в» пункта 2.2. Порядка</w:t>
            </w:r>
            <w:r w:rsidRPr="002E4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439A9" w:rsidRDefault="007439A9" w:rsidP="00743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«в) состав, последовательность и сроки выполнения административных процедур (действий), требования к порядку их выполнения, в том числе </w:t>
            </w:r>
            <w:r w:rsidRPr="007439A9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особенности выполнения административных процедур (действий) в электронной</w:t>
            </w:r>
            <w:r w:rsidRPr="002E4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форме, а также особенности выполнения административных процедур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2E4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многофункциональных центрах</w:t>
            </w:r>
            <w:proofErr w:type="gramStart"/>
            <w:r w:rsidRPr="002E4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2E4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439A9" w:rsidRDefault="007439A9" w:rsidP="007439A9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Структурным подразделениям администрации Партизанского муниципального района и м</w:t>
            </w:r>
            <w:r w:rsidRPr="00E46E31">
              <w:rPr>
                <w:rFonts w:ascii="Times New Roman" w:hAnsi="Times New Roman"/>
                <w:sz w:val="28"/>
                <w:szCs w:val="28"/>
              </w:rPr>
              <w:t xml:space="preserve">униципальным учреждениям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привести </w:t>
            </w:r>
            <w:r w:rsidRPr="00E46E31">
              <w:rPr>
                <w:rFonts w:ascii="Times New Roman" w:hAnsi="Times New Roman"/>
                <w:sz w:val="28"/>
                <w:szCs w:val="28"/>
              </w:rPr>
              <w:t xml:space="preserve">административные регламенты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E46E31">
              <w:rPr>
                <w:rFonts w:ascii="Times New Roman" w:hAnsi="Times New Roman"/>
                <w:sz w:val="28"/>
                <w:szCs w:val="28"/>
              </w:rPr>
              <w:t>в соответствие с настоящим постановлением.</w:t>
            </w:r>
          </w:p>
          <w:p w:rsidR="007439A9" w:rsidRDefault="007439A9" w:rsidP="007439A9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3</w:t>
            </w:r>
            <w:r w:rsidRPr="00E46E3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. Общему отделу администрации Партизанского мун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иципального района </w:t>
            </w:r>
            <w:proofErr w:type="gramStart"/>
            <w:r w:rsidRPr="00E46E3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E46E3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настоящее постановление на официальном сайте администрации Партизанского муниципального района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(далее - сайт администрации)</w:t>
            </w:r>
            <w:r w:rsidRPr="00E46E3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                      </w:t>
            </w:r>
            <w:r w:rsidRPr="00E46E3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тематической </w:t>
            </w:r>
            <w:r w:rsidRPr="00E46E3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рубрике «Муниципальные правовые акты».</w:t>
            </w:r>
          </w:p>
          <w:p w:rsidR="00031AAB" w:rsidRPr="007439A9" w:rsidRDefault="007439A9" w:rsidP="007439A9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4. Руководителю аппарата администрации Партизанского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Томашевой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Р.Н. </w:t>
            </w:r>
            <w:r w:rsidRPr="004D42ED">
              <w:rPr>
                <w:rFonts w:ascii="Times New Roman" w:hAnsi="Times New Roman"/>
                <w:sz w:val="28"/>
                <w:szCs w:val="28"/>
              </w:rPr>
              <w:t xml:space="preserve">привести </w:t>
            </w:r>
            <w:r>
              <w:rPr>
                <w:rFonts w:ascii="Times New Roman" w:hAnsi="Times New Roman"/>
                <w:sz w:val="28"/>
                <w:szCs w:val="28"/>
              </w:rPr>
              <w:t>Порядок</w:t>
            </w:r>
            <w:r w:rsidRPr="004D42ED">
              <w:rPr>
                <w:rFonts w:ascii="Times New Roman" w:hAnsi="Times New Roman"/>
                <w:sz w:val="28"/>
                <w:szCs w:val="28"/>
              </w:rPr>
              <w:t xml:space="preserve"> в соответствие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D42ED">
              <w:rPr>
                <w:rFonts w:ascii="Times New Roman" w:hAnsi="Times New Roman"/>
                <w:sz w:val="28"/>
                <w:szCs w:val="28"/>
              </w:rPr>
              <w:t xml:space="preserve">с настоящим постановлением и разместить в новой редакции на сайте администрации в тематической рубрике «Муниципальные </w:t>
            </w:r>
            <w:r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Pr="004D42ED">
              <w:rPr>
                <w:rFonts w:ascii="Times New Roman" w:hAnsi="Times New Roman"/>
                <w:sz w:val="28"/>
                <w:szCs w:val="28"/>
              </w:rPr>
              <w:t>».</w:t>
            </w:r>
            <w:r w:rsidRPr="004D42ED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7439A9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proofErr w:type="spellStart"/>
      <w:r w:rsidR="007439A9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2015-06-30T07:23:00Z</cp:lastPrinted>
  <dcterms:created xsi:type="dcterms:W3CDTF">2015-06-30T07:11:00Z</dcterms:created>
  <dcterms:modified xsi:type="dcterms:W3CDTF">2015-06-30T07:23:00Z</dcterms:modified>
</cp:coreProperties>
</file>