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>Анализ письменных обращений организаций (юридических лиц, общественных объединений, государственных органов,</w:t>
      </w:r>
    </w:p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>органов местного самоуправления)</w:t>
      </w:r>
    </w:p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 xml:space="preserve">за </w:t>
      </w:r>
      <w:r w:rsidR="00855701">
        <w:rPr>
          <w:b/>
          <w:sz w:val="28"/>
          <w:szCs w:val="28"/>
        </w:rPr>
        <w:t>девять</w:t>
      </w:r>
      <w:r w:rsidR="00A43F5B">
        <w:rPr>
          <w:b/>
          <w:sz w:val="28"/>
          <w:szCs w:val="28"/>
        </w:rPr>
        <w:t xml:space="preserve"> ме</w:t>
      </w:r>
      <w:r w:rsidR="00317CC5">
        <w:rPr>
          <w:b/>
          <w:sz w:val="28"/>
          <w:szCs w:val="28"/>
        </w:rPr>
        <w:t>ся</w:t>
      </w:r>
      <w:r w:rsidR="00A43F5B">
        <w:rPr>
          <w:b/>
          <w:sz w:val="28"/>
          <w:szCs w:val="28"/>
        </w:rPr>
        <w:t>цев</w:t>
      </w:r>
      <w:r w:rsidR="00D72F17" w:rsidRPr="006524D2">
        <w:rPr>
          <w:b/>
          <w:sz w:val="28"/>
          <w:szCs w:val="28"/>
        </w:rPr>
        <w:t xml:space="preserve"> 2</w:t>
      </w:r>
      <w:r w:rsidRPr="006524D2">
        <w:rPr>
          <w:b/>
          <w:sz w:val="28"/>
          <w:szCs w:val="28"/>
        </w:rPr>
        <w:t>01</w:t>
      </w:r>
      <w:r w:rsidR="00E87156">
        <w:rPr>
          <w:b/>
          <w:sz w:val="28"/>
          <w:szCs w:val="28"/>
        </w:rPr>
        <w:t>8</w:t>
      </w:r>
      <w:r w:rsidRPr="006524D2">
        <w:rPr>
          <w:b/>
          <w:sz w:val="28"/>
          <w:szCs w:val="28"/>
        </w:rPr>
        <w:t xml:space="preserve"> года</w:t>
      </w:r>
    </w:p>
    <w:p w:rsidR="004A0F1D" w:rsidRPr="006524D2" w:rsidRDefault="004A0F1D" w:rsidP="00646995">
      <w:pPr>
        <w:ind w:firstLine="709"/>
        <w:jc w:val="center"/>
        <w:rPr>
          <w:sz w:val="28"/>
          <w:szCs w:val="28"/>
        </w:rPr>
      </w:pPr>
    </w:p>
    <w:p w:rsidR="004A0F1D" w:rsidRPr="006524D2" w:rsidRDefault="00D72F17" w:rsidP="00E8715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7156">
        <w:rPr>
          <w:sz w:val="28"/>
          <w:szCs w:val="28"/>
        </w:rPr>
        <w:t xml:space="preserve">За </w:t>
      </w:r>
      <w:r w:rsidR="00855701">
        <w:rPr>
          <w:sz w:val="28"/>
          <w:szCs w:val="28"/>
        </w:rPr>
        <w:t>девять месяцев</w:t>
      </w:r>
      <w:r w:rsidRPr="00E87156">
        <w:rPr>
          <w:sz w:val="28"/>
          <w:szCs w:val="28"/>
        </w:rPr>
        <w:t xml:space="preserve"> 201</w:t>
      </w:r>
      <w:r w:rsidR="00E87156" w:rsidRPr="00E87156">
        <w:rPr>
          <w:sz w:val="28"/>
          <w:szCs w:val="28"/>
        </w:rPr>
        <w:t>8</w:t>
      </w:r>
      <w:r w:rsidR="004A0F1D" w:rsidRPr="00E87156">
        <w:rPr>
          <w:sz w:val="28"/>
          <w:szCs w:val="28"/>
        </w:rPr>
        <w:t xml:space="preserve"> года в администрацию Партизанского </w:t>
      </w:r>
      <w:r w:rsidR="00E87156" w:rsidRPr="00E87156">
        <w:rPr>
          <w:sz w:val="28"/>
          <w:szCs w:val="28"/>
        </w:rPr>
        <w:t xml:space="preserve">муниципального района поступило </w:t>
      </w:r>
      <w:r w:rsidR="00855701">
        <w:rPr>
          <w:sz w:val="28"/>
          <w:szCs w:val="28"/>
        </w:rPr>
        <w:t>6179</w:t>
      </w:r>
      <w:r w:rsidR="004A0F1D" w:rsidRPr="00E87156">
        <w:rPr>
          <w:sz w:val="28"/>
          <w:szCs w:val="28"/>
        </w:rPr>
        <w:t xml:space="preserve"> письменн</w:t>
      </w:r>
      <w:r w:rsidR="00E678A0" w:rsidRPr="00E87156">
        <w:rPr>
          <w:sz w:val="28"/>
          <w:szCs w:val="28"/>
        </w:rPr>
        <w:t>ых</w:t>
      </w:r>
      <w:r w:rsidR="004A0F1D" w:rsidRPr="00E87156">
        <w:rPr>
          <w:sz w:val="28"/>
          <w:szCs w:val="28"/>
        </w:rPr>
        <w:t xml:space="preserve"> обращени</w:t>
      </w:r>
      <w:r w:rsidRPr="00E87156">
        <w:rPr>
          <w:sz w:val="28"/>
          <w:szCs w:val="28"/>
        </w:rPr>
        <w:t>й</w:t>
      </w:r>
      <w:r w:rsidR="004A0F1D" w:rsidRPr="00E87156">
        <w:rPr>
          <w:sz w:val="28"/>
          <w:szCs w:val="28"/>
        </w:rPr>
        <w:t xml:space="preserve">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соответствующим периодом прошлого года количество обращений увеличилось на </w:t>
      </w:r>
      <w:r w:rsidR="00855701">
        <w:rPr>
          <w:sz w:val="28"/>
          <w:szCs w:val="28"/>
        </w:rPr>
        <w:t>1000</w:t>
      </w:r>
      <w:r w:rsidR="004A0F1D" w:rsidRPr="00E87156">
        <w:rPr>
          <w:sz w:val="28"/>
          <w:szCs w:val="28"/>
        </w:rPr>
        <w:t xml:space="preserve"> (было </w:t>
      </w:r>
      <w:r w:rsidR="00855701">
        <w:rPr>
          <w:sz w:val="28"/>
          <w:szCs w:val="28"/>
        </w:rPr>
        <w:t>5179</w:t>
      </w:r>
      <w:r w:rsidR="004A0F1D" w:rsidRPr="00E87156">
        <w:rPr>
          <w:sz w:val="28"/>
          <w:szCs w:val="28"/>
        </w:rPr>
        <w:t>).</w:t>
      </w:r>
    </w:p>
    <w:p w:rsidR="004A0F1D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 </w:t>
      </w:r>
      <w:r w:rsidR="00855701">
        <w:rPr>
          <w:sz w:val="28"/>
          <w:szCs w:val="28"/>
        </w:rPr>
        <w:t>3231</w:t>
      </w:r>
      <w:r w:rsidR="00AA3648" w:rsidRPr="00AA3648">
        <w:rPr>
          <w:sz w:val="28"/>
          <w:szCs w:val="28"/>
        </w:rPr>
        <w:t xml:space="preserve"> (</w:t>
      </w:r>
      <w:r w:rsidR="00C00CEB">
        <w:rPr>
          <w:sz w:val="28"/>
          <w:szCs w:val="28"/>
        </w:rPr>
        <w:t>0,5</w:t>
      </w:r>
      <w:r w:rsidR="00855701">
        <w:rPr>
          <w:sz w:val="28"/>
          <w:szCs w:val="28"/>
        </w:rPr>
        <w:t>2</w:t>
      </w:r>
      <w:r w:rsidRPr="00AA3648">
        <w:rPr>
          <w:sz w:val="28"/>
          <w:szCs w:val="28"/>
        </w:rPr>
        <w:t>%)</w:t>
      </w:r>
      <w:r w:rsidRPr="006524D2">
        <w:rPr>
          <w:sz w:val="28"/>
          <w:szCs w:val="28"/>
        </w:rPr>
        <w:t xml:space="preserve"> вопросам приняты положительные решения, на</w:t>
      </w:r>
      <w:r w:rsidR="00AA3648" w:rsidRPr="00AA3648">
        <w:rPr>
          <w:sz w:val="28"/>
          <w:szCs w:val="28"/>
        </w:rPr>
        <w:t xml:space="preserve"> </w:t>
      </w:r>
      <w:r w:rsidR="00855701">
        <w:rPr>
          <w:sz w:val="28"/>
          <w:szCs w:val="28"/>
        </w:rPr>
        <w:t xml:space="preserve">2185 </w:t>
      </w:r>
      <w:r w:rsidR="00AA3648" w:rsidRPr="00AA3648">
        <w:rPr>
          <w:sz w:val="28"/>
          <w:szCs w:val="28"/>
        </w:rPr>
        <w:t>(</w:t>
      </w:r>
      <w:r w:rsidR="00C00CEB">
        <w:rPr>
          <w:sz w:val="28"/>
          <w:szCs w:val="28"/>
        </w:rPr>
        <w:t>0,</w:t>
      </w:r>
      <w:r w:rsidR="00855701">
        <w:rPr>
          <w:sz w:val="28"/>
          <w:szCs w:val="28"/>
        </w:rPr>
        <w:t>35</w:t>
      </w:r>
      <w:r w:rsidRPr="00AA3648">
        <w:rPr>
          <w:sz w:val="28"/>
          <w:szCs w:val="28"/>
        </w:rPr>
        <w:t>%)</w:t>
      </w:r>
      <w:r w:rsidR="00E87156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обращени</w:t>
      </w:r>
      <w:r w:rsidR="00FD746F" w:rsidRPr="006524D2">
        <w:rPr>
          <w:sz w:val="28"/>
          <w:szCs w:val="28"/>
        </w:rPr>
        <w:t>й</w:t>
      </w:r>
      <w:r w:rsidRPr="006524D2">
        <w:rPr>
          <w:sz w:val="28"/>
          <w:szCs w:val="28"/>
        </w:rPr>
        <w:t xml:space="preserve"> даны разъяснения, на </w:t>
      </w:r>
      <w:r w:rsidR="00855701">
        <w:rPr>
          <w:sz w:val="28"/>
          <w:szCs w:val="28"/>
        </w:rPr>
        <w:t>284</w:t>
      </w:r>
      <w:r w:rsidR="00AA3648" w:rsidRPr="00AA3648">
        <w:rPr>
          <w:sz w:val="28"/>
          <w:szCs w:val="28"/>
        </w:rPr>
        <w:t xml:space="preserve"> (</w:t>
      </w:r>
      <w:r w:rsidR="00C00CEB">
        <w:rPr>
          <w:sz w:val="28"/>
          <w:szCs w:val="28"/>
        </w:rPr>
        <w:t>0,04</w:t>
      </w:r>
      <w:r w:rsidR="00BF0F63" w:rsidRPr="00AA3648">
        <w:rPr>
          <w:sz w:val="28"/>
          <w:szCs w:val="28"/>
        </w:rPr>
        <w:t>%)</w:t>
      </w:r>
      <w:r w:rsidRPr="006524D2">
        <w:rPr>
          <w:sz w:val="28"/>
          <w:szCs w:val="28"/>
        </w:rPr>
        <w:t xml:space="preserve"> обращени</w:t>
      </w:r>
      <w:r w:rsidR="00317CC5">
        <w:rPr>
          <w:sz w:val="28"/>
          <w:szCs w:val="28"/>
        </w:rPr>
        <w:t>я</w:t>
      </w:r>
      <w:r w:rsidRPr="006524D2">
        <w:rPr>
          <w:sz w:val="28"/>
          <w:szCs w:val="28"/>
        </w:rPr>
        <w:t xml:space="preserve"> дан отрицательный ответ. </w:t>
      </w:r>
    </w:p>
    <w:p w:rsidR="00704DD4" w:rsidRPr="006524D2" w:rsidRDefault="00A43F5B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Характеризуя поступившие</w:t>
      </w:r>
      <w:r w:rsidR="00E87156">
        <w:rPr>
          <w:sz w:val="28"/>
          <w:szCs w:val="28"/>
        </w:rPr>
        <w:t xml:space="preserve"> </w:t>
      </w:r>
      <w:r w:rsidR="00EB624D" w:rsidRPr="006524D2">
        <w:rPr>
          <w:sz w:val="28"/>
          <w:szCs w:val="28"/>
        </w:rPr>
        <w:t>обращения</w:t>
      </w:r>
      <w:r w:rsidR="00704DD4" w:rsidRPr="006524D2">
        <w:rPr>
          <w:sz w:val="28"/>
          <w:szCs w:val="28"/>
        </w:rPr>
        <w:t>, необходимо отметить, что</w:t>
      </w:r>
      <w:r w:rsidR="00E87156">
        <w:rPr>
          <w:sz w:val="28"/>
          <w:szCs w:val="28"/>
        </w:rPr>
        <w:t xml:space="preserve"> </w:t>
      </w:r>
      <w:r w:rsidR="00704DD4" w:rsidRPr="006524D2">
        <w:rPr>
          <w:sz w:val="28"/>
          <w:szCs w:val="28"/>
        </w:rPr>
        <w:t>на первом</w:t>
      </w:r>
      <w:r w:rsidR="00EB624D" w:rsidRPr="006524D2">
        <w:rPr>
          <w:sz w:val="28"/>
          <w:szCs w:val="28"/>
        </w:rPr>
        <w:t xml:space="preserve"> месте стоят вопросы законности </w:t>
      </w:r>
      <w:r w:rsidR="00C94276">
        <w:rPr>
          <w:sz w:val="28"/>
          <w:szCs w:val="28"/>
        </w:rPr>
        <w:t xml:space="preserve">и правопорядка - </w:t>
      </w:r>
      <w:r w:rsidR="00855701">
        <w:rPr>
          <w:sz w:val="28"/>
          <w:szCs w:val="28"/>
        </w:rPr>
        <w:t>1159</w:t>
      </w:r>
      <w:r w:rsidR="00C94276">
        <w:rPr>
          <w:sz w:val="28"/>
          <w:szCs w:val="28"/>
        </w:rPr>
        <w:t xml:space="preserve"> (</w:t>
      </w:r>
      <w:r w:rsidR="00C00CEB">
        <w:rPr>
          <w:sz w:val="28"/>
          <w:szCs w:val="28"/>
        </w:rPr>
        <w:t>0,1</w:t>
      </w:r>
      <w:r w:rsidR="00855701">
        <w:rPr>
          <w:sz w:val="28"/>
          <w:szCs w:val="28"/>
        </w:rPr>
        <w:t>9</w:t>
      </w:r>
      <w:r w:rsidR="00C94276">
        <w:rPr>
          <w:sz w:val="28"/>
          <w:szCs w:val="28"/>
        </w:rPr>
        <w:t xml:space="preserve">%). </w:t>
      </w:r>
      <w:r w:rsidR="00704DD4" w:rsidRPr="006524D2">
        <w:rPr>
          <w:sz w:val="28"/>
          <w:szCs w:val="28"/>
        </w:rPr>
        <w:t xml:space="preserve">Большой объем информации предоставляется структурными подразделениями администрации района </w:t>
      </w:r>
      <w:r w:rsidR="008B7D53" w:rsidRPr="006524D2">
        <w:rPr>
          <w:sz w:val="28"/>
          <w:szCs w:val="28"/>
        </w:rPr>
        <w:t xml:space="preserve">по </w:t>
      </w:r>
      <w:r w:rsidR="00704DD4" w:rsidRPr="006524D2">
        <w:rPr>
          <w:sz w:val="28"/>
          <w:szCs w:val="28"/>
        </w:rPr>
        <w:t xml:space="preserve">запросам контролирующих и надзорных органов. </w:t>
      </w:r>
    </w:p>
    <w:p w:rsidR="00FD746F" w:rsidRPr="006524D2" w:rsidRDefault="00704DD4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Пос</w:t>
      </w:r>
      <w:r w:rsidR="00F05227" w:rsidRPr="006524D2">
        <w:rPr>
          <w:sz w:val="28"/>
          <w:szCs w:val="28"/>
        </w:rPr>
        <w:t xml:space="preserve">тупали </w:t>
      </w:r>
      <w:r w:rsidR="00781EB8" w:rsidRPr="006524D2">
        <w:rPr>
          <w:sz w:val="28"/>
          <w:szCs w:val="28"/>
        </w:rPr>
        <w:t>запросы</w:t>
      </w:r>
      <w:r w:rsidR="00A81B7F">
        <w:rPr>
          <w:sz w:val="28"/>
          <w:szCs w:val="28"/>
        </w:rPr>
        <w:t xml:space="preserve"> </w:t>
      </w:r>
      <w:r w:rsidR="007B7A2C" w:rsidRPr="006524D2">
        <w:rPr>
          <w:sz w:val="28"/>
          <w:szCs w:val="28"/>
        </w:rPr>
        <w:t>и</w:t>
      </w:r>
      <w:r w:rsidR="00BF0F63" w:rsidRPr="006524D2">
        <w:rPr>
          <w:sz w:val="28"/>
          <w:szCs w:val="28"/>
        </w:rPr>
        <w:t>з</w:t>
      </w:r>
      <w:r w:rsidR="00A81B7F">
        <w:rPr>
          <w:sz w:val="28"/>
          <w:szCs w:val="28"/>
        </w:rPr>
        <w:t xml:space="preserve"> </w:t>
      </w:r>
      <w:r w:rsidR="00781EB8" w:rsidRPr="006524D2">
        <w:rPr>
          <w:sz w:val="28"/>
          <w:szCs w:val="28"/>
        </w:rPr>
        <w:t>прокуратуры (</w:t>
      </w:r>
      <w:r w:rsidR="009B2D45">
        <w:rPr>
          <w:sz w:val="28"/>
          <w:szCs w:val="28"/>
        </w:rPr>
        <w:t>103</w:t>
      </w:r>
      <w:r w:rsidR="00F05227" w:rsidRPr="006524D2">
        <w:rPr>
          <w:sz w:val="28"/>
          <w:szCs w:val="28"/>
        </w:rPr>
        <w:t xml:space="preserve">) </w:t>
      </w:r>
      <w:r w:rsidR="00585FF0" w:rsidRPr="006524D2">
        <w:rPr>
          <w:sz w:val="28"/>
          <w:szCs w:val="28"/>
        </w:rPr>
        <w:t>в части соблюдения градостроительного, природоохранного, земельного, жилищного законодательства, а также в сферах безопасности дорожного движения, профилактики преступлений и административном надзоре, противодействия терроризму и других.</w:t>
      </w:r>
    </w:p>
    <w:p w:rsidR="00704DD4" w:rsidRPr="00A63832" w:rsidRDefault="00F05227" w:rsidP="00B1312B">
      <w:pPr>
        <w:spacing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A63832">
        <w:rPr>
          <w:color w:val="0D0D0D" w:themeColor="text1" w:themeTint="F2"/>
          <w:sz w:val="28"/>
          <w:szCs w:val="28"/>
        </w:rPr>
        <w:t>Также направлялись запросы и письма из</w:t>
      </w:r>
      <w:r w:rsidR="00A81B7F" w:rsidRPr="00A63832">
        <w:rPr>
          <w:color w:val="0D0D0D" w:themeColor="text1" w:themeTint="F2"/>
          <w:sz w:val="28"/>
          <w:szCs w:val="28"/>
        </w:rPr>
        <w:t xml:space="preserve"> </w:t>
      </w:r>
      <w:r w:rsidR="00704DD4" w:rsidRPr="00A63832">
        <w:rPr>
          <w:color w:val="0D0D0D" w:themeColor="text1" w:themeTint="F2"/>
          <w:sz w:val="28"/>
          <w:szCs w:val="28"/>
        </w:rPr>
        <w:t xml:space="preserve">Роспотребнадзора – </w:t>
      </w:r>
      <w:r w:rsidR="00A63832" w:rsidRPr="00A63832">
        <w:rPr>
          <w:color w:val="0D0D0D" w:themeColor="text1" w:themeTint="F2"/>
          <w:sz w:val="28"/>
          <w:szCs w:val="28"/>
        </w:rPr>
        <w:t>2</w:t>
      </w:r>
      <w:r w:rsidR="00704DD4" w:rsidRPr="00A63832">
        <w:rPr>
          <w:color w:val="0D0D0D" w:themeColor="text1" w:themeTint="F2"/>
          <w:sz w:val="28"/>
          <w:szCs w:val="28"/>
        </w:rPr>
        <w:t xml:space="preserve">, Россельхознадзора – </w:t>
      </w:r>
      <w:r w:rsidR="00864EBE" w:rsidRPr="00A63832">
        <w:rPr>
          <w:color w:val="0D0D0D" w:themeColor="text1" w:themeTint="F2"/>
          <w:sz w:val="28"/>
          <w:szCs w:val="28"/>
        </w:rPr>
        <w:t>1</w:t>
      </w:r>
      <w:r w:rsidR="00A63832" w:rsidRPr="00A63832">
        <w:rPr>
          <w:color w:val="0D0D0D" w:themeColor="text1" w:themeTint="F2"/>
          <w:sz w:val="28"/>
          <w:szCs w:val="28"/>
        </w:rPr>
        <w:t>8</w:t>
      </w:r>
      <w:r w:rsidR="00704DD4" w:rsidRPr="00A63832">
        <w:rPr>
          <w:color w:val="0D0D0D" w:themeColor="text1" w:themeTint="F2"/>
          <w:sz w:val="28"/>
          <w:szCs w:val="28"/>
        </w:rPr>
        <w:t xml:space="preserve">, Росприроднадзора – </w:t>
      </w:r>
      <w:r w:rsidR="00A63832" w:rsidRPr="00A63832">
        <w:rPr>
          <w:color w:val="0D0D0D" w:themeColor="text1" w:themeTint="F2"/>
          <w:sz w:val="28"/>
          <w:szCs w:val="28"/>
        </w:rPr>
        <w:t>24</w:t>
      </w:r>
      <w:r w:rsidRPr="00A63832">
        <w:rPr>
          <w:color w:val="0D0D0D" w:themeColor="text1" w:themeTint="F2"/>
          <w:sz w:val="28"/>
          <w:szCs w:val="28"/>
        </w:rPr>
        <w:t>.</w:t>
      </w:r>
      <w:r w:rsidRPr="004505E2">
        <w:rPr>
          <w:color w:val="FF0000"/>
          <w:sz w:val="28"/>
          <w:szCs w:val="28"/>
        </w:rPr>
        <w:t xml:space="preserve"> </w:t>
      </w:r>
      <w:r w:rsidRPr="00A63832">
        <w:rPr>
          <w:color w:val="0D0D0D" w:themeColor="text1" w:themeTint="F2"/>
          <w:sz w:val="28"/>
          <w:szCs w:val="28"/>
        </w:rPr>
        <w:t>Из судов - Партизанского районного, Приморского краевого, Арбитражного</w:t>
      </w:r>
      <w:r w:rsidR="004B2DE1" w:rsidRPr="00A63832">
        <w:rPr>
          <w:color w:val="0D0D0D" w:themeColor="text1" w:themeTint="F2"/>
          <w:sz w:val="28"/>
          <w:szCs w:val="28"/>
        </w:rPr>
        <w:t>, Пятого арбитражного апелляционного</w:t>
      </w:r>
      <w:r w:rsidRPr="00A63832">
        <w:rPr>
          <w:color w:val="0D0D0D" w:themeColor="text1" w:themeTint="F2"/>
          <w:sz w:val="28"/>
          <w:szCs w:val="28"/>
        </w:rPr>
        <w:t xml:space="preserve"> направлялись</w:t>
      </w:r>
      <w:r w:rsidR="0015256B" w:rsidRPr="00A63832">
        <w:rPr>
          <w:color w:val="0D0D0D" w:themeColor="text1" w:themeTint="F2"/>
          <w:sz w:val="28"/>
          <w:szCs w:val="28"/>
        </w:rPr>
        <w:t xml:space="preserve"> </w:t>
      </w:r>
      <w:r w:rsidRPr="00A63832">
        <w:rPr>
          <w:color w:val="0D0D0D" w:themeColor="text1" w:themeTint="F2"/>
          <w:sz w:val="28"/>
          <w:szCs w:val="28"/>
        </w:rPr>
        <w:t xml:space="preserve">копии </w:t>
      </w:r>
      <w:r w:rsidR="00704DD4" w:rsidRPr="00A63832">
        <w:rPr>
          <w:color w:val="0D0D0D" w:themeColor="text1" w:themeTint="F2"/>
          <w:sz w:val="28"/>
          <w:szCs w:val="28"/>
        </w:rPr>
        <w:t>решени</w:t>
      </w:r>
      <w:r w:rsidRPr="00A63832">
        <w:rPr>
          <w:color w:val="0D0D0D" w:themeColor="text1" w:themeTint="F2"/>
          <w:sz w:val="28"/>
          <w:szCs w:val="28"/>
        </w:rPr>
        <w:t>й по гражданским делам</w:t>
      </w:r>
      <w:r w:rsidR="00704DD4" w:rsidRPr="00A63832">
        <w:rPr>
          <w:color w:val="0D0D0D" w:themeColor="text1" w:themeTint="F2"/>
          <w:sz w:val="28"/>
          <w:szCs w:val="28"/>
        </w:rPr>
        <w:t xml:space="preserve">, определения </w:t>
      </w:r>
      <w:r w:rsidRPr="00A63832">
        <w:rPr>
          <w:color w:val="0D0D0D" w:themeColor="text1" w:themeTint="F2"/>
          <w:sz w:val="28"/>
          <w:szCs w:val="28"/>
        </w:rPr>
        <w:t xml:space="preserve">- о назначении дел к слушанию, о принятии исковых заявлений к производству, </w:t>
      </w:r>
      <w:r w:rsidR="004B2DE1" w:rsidRPr="00A63832">
        <w:rPr>
          <w:color w:val="0D0D0D" w:themeColor="text1" w:themeTint="F2"/>
          <w:sz w:val="28"/>
          <w:szCs w:val="28"/>
        </w:rPr>
        <w:t>об исправлении ошибки в деле</w:t>
      </w:r>
      <w:r w:rsidRPr="00A63832">
        <w:rPr>
          <w:color w:val="0D0D0D" w:themeColor="text1" w:themeTint="F2"/>
          <w:sz w:val="28"/>
          <w:szCs w:val="28"/>
        </w:rPr>
        <w:t>, об отложении дела.</w:t>
      </w:r>
    </w:p>
    <w:p w:rsidR="004C0D12" w:rsidRPr="004505E2" w:rsidRDefault="00704DD4" w:rsidP="00B1312B">
      <w:pPr>
        <w:spacing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proofErr w:type="gramStart"/>
      <w:r w:rsidRPr="006524D2">
        <w:rPr>
          <w:sz w:val="28"/>
          <w:szCs w:val="28"/>
        </w:rPr>
        <w:t>Актуальными остаются</w:t>
      </w:r>
      <w:r w:rsidR="004A0F1D" w:rsidRPr="006524D2">
        <w:rPr>
          <w:sz w:val="28"/>
          <w:szCs w:val="28"/>
        </w:rPr>
        <w:t xml:space="preserve"> вопросы сельского хозяйства </w:t>
      </w:r>
      <w:r w:rsidR="00AA3648">
        <w:rPr>
          <w:sz w:val="28"/>
          <w:szCs w:val="28"/>
        </w:rPr>
        <w:t xml:space="preserve">- </w:t>
      </w:r>
      <w:r w:rsidR="004505E2">
        <w:rPr>
          <w:sz w:val="28"/>
          <w:szCs w:val="28"/>
        </w:rPr>
        <w:t>672</w:t>
      </w:r>
      <w:r w:rsidR="004A0F1D" w:rsidRPr="00AA3648">
        <w:rPr>
          <w:sz w:val="28"/>
          <w:szCs w:val="28"/>
        </w:rPr>
        <w:t xml:space="preserve"> (</w:t>
      </w:r>
      <w:r w:rsidR="00A403E9">
        <w:rPr>
          <w:sz w:val="28"/>
          <w:szCs w:val="28"/>
        </w:rPr>
        <w:t>0,11</w:t>
      </w:r>
      <w:r w:rsidR="00BF0F63" w:rsidRPr="00AA3648">
        <w:rPr>
          <w:sz w:val="28"/>
          <w:szCs w:val="28"/>
        </w:rPr>
        <w:t>%),</w:t>
      </w:r>
      <w:r w:rsidR="00A403E9">
        <w:rPr>
          <w:sz w:val="28"/>
          <w:szCs w:val="28"/>
        </w:rPr>
        <w:t xml:space="preserve"> </w:t>
      </w:r>
      <w:r w:rsidR="004A0F1D" w:rsidRPr="006524D2">
        <w:rPr>
          <w:sz w:val="28"/>
          <w:szCs w:val="28"/>
        </w:rPr>
        <w:t xml:space="preserve">большинство из них - это обращения по землепользованию - </w:t>
      </w:r>
      <w:r w:rsidR="004505E2">
        <w:rPr>
          <w:sz w:val="28"/>
          <w:szCs w:val="28"/>
        </w:rPr>
        <w:t>619</w:t>
      </w:r>
      <w:r w:rsidR="004A0F1D" w:rsidRPr="00AA3648">
        <w:rPr>
          <w:sz w:val="28"/>
          <w:szCs w:val="28"/>
        </w:rPr>
        <w:t xml:space="preserve"> (</w:t>
      </w:r>
      <w:r w:rsidR="00A403E9">
        <w:rPr>
          <w:sz w:val="28"/>
          <w:szCs w:val="28"/>
        </w:rPr>
        <w:t>0,</w:t>
      </w:r>
      <w:r w:rsidR="004505E2">
        <w:rPr>
          <w:sz w:val="28"/>
          <w:szCs w:val="28"/>
        </w:rPr>
        <w:t>10</w:t>
      </w:r>
      <w:r w:rsidR="00BF0F63" w:rsidRPr="00AA3648">
        <w:rPr>
          <w:sz w:val="28"/>
          <w:szCs w:val="28"/>
        </w:rPr>
        <w:t>%),</w:t>
      </w:r>
      <w:r w:rsidR="00061669">
        <w:rPr>
          <w:sz w:val="28"/>
          <w:szCs w:val="28"/>
        </w:rPr>
        <w:t xml:space="preserve"> </w:t>
      </w:r>
      <w:r w:rsidR="00BF0F63" w:rsidRPr="00A0260D">
        <w:rPr>
          <w:color w:val="0D0D0D" w:themeColor="text1" w:themeTint="F2"/>
          <w:sz w:val="28"/>
          <w:szCs w:val="28"/>
        </w:rPr>
        <w:lastRenderedPageBreak/>
        <w:t>которые</w:t>
      </w:r>
      <w:r w:rsidR="00691309" w:rsidRPr="00A0260D">
        <w:rPr>
          <w:color w:val="0D0D0D" w:themeColor="text1" w:themeTint="F2"/>
          <w:sz w:val="28"/>
          <w:szCs w:val="28"/>
        </w:rPr>
        <w:t xml:space="preserve"> </w:t>
      </w:r>
      <w:r w:rsidR="004A0F1D" w:rsidRPr="00A0260D">
        <w:rPr>
          <w:color w:val="0D0D0D" w:themeColor="text1" w:themeTint="F2"/>
          <w:sz w:val="28"/>
          <w:szCs w:val="28"/>
        </w:rPr>
        <w:t xml:space="preserve">включают в себя вопросы аренды земельных участков - </w:t>
      </w:r>
      <w:r w:rsidR="00F65504" w:rsidRPr="00A0260D">
        <w:rPr>
          <w:color w:val="0D0D0D" w:themeColor="text1" w:themeTint="F2"/>
          <w:sz w:val="28"/>
          <w:szCs w:val="28"/>
        </w:rPr>
        <w:t>1</w:t>
      </w:r>
      <w:r w:rsidR="00A0260D" w:rsidRPr="00A0260D">
        <w:rPr>
          <w:color w:val="0D0D0D" w:themeColor="text1" w:themeTint="F2"/>
          <w:sz w:val="28"/>
          <w:szCs w:val="28"/>
        </w:rPr>
        <w:t>2</w:t>
      </w:r>
      <w:r w:rsidR="00691309" w:rsidRPr="00A0260D">
        <w:rPr>
          <w:color w:val="0D0D0D" w:themeColor="text1" w:themeTint="F2"/>
          <w:sz w:val="28"/>
          <w:szCs w:val="28"/>
        </w:rPr>
        <w:t>2</w:t>
      </w:r>
      <w:r w:rsidR="004A0F1D" w:rsidRPr="00A0260D">
        <w:rPr>
          <w:color w:val="0D0D0D" w:themeColor="text1" w:themeTint="F2"/>
          <w:sz w:val="28"/>
          <w:szCs w:val="28"/>
        </w:rPr>
        <w:t>, передачи</w:t>
      </w:r>
      <w:r w:rsidR="00691309" w:rsidRPr="00A0260D">
        <w:rPr>
          <w:color w:val="0D0D0D" w:themeColor="text1" w:themeTint="F2"/>
          <w:sz w:val="28"/>
          <w:szCs w:val="28"/>
        </w:rPr>
        <w:t xml:space="preserve"> </w:t>
      </w:r>
      <w:r w:rsidR="004A0F1D" w:rsidRPr="00A0260D">
        <w:rPr>
          <w:color w:val="0D0D0D" w:themeColor="text1" w:themeTint="F2"/>
          <w:sz w:val="28"/>
          <w:szCs w:val="28"/>
        </w:rPr>
        <w:t xml:space="preserve">в собственность земельных участков – </w:t>
      </w:r>
      <w:r w:rsidR="00A0260D" w:rsidRPr="00A0260D">
        <w:rPr>
          <w:color w:val="0D0D0D" w:themeColor="text1" w:themeTint="F2"/>
          <w:sz w:val="28"/>
          <w:szCs w:val="28"/>
        </w:rPr>
        <w:t>184</w:t>
      </w:r>
      <w:r w:rsidR="004A0F1D" w:rsidRPr="00A0260D">
        <w:rPr>
          <w:color w:val="0D0D0D" w:themeColor="text1" w:themeTint="F2"/>
          <w:sz w:val="28"/>
          <w:szCs w:val="28"/>
        </w:rPr>
        <w:t>, внесения изменений                                        в</w:t>
      </w:r>
      <w:r w:rsidR="00E678A0" w:rsidRPr="00A0260D">
        <w:rPr>
          <w:color w:val="0D0D0D" w:themeColor="text1" w:themeTint="F2"/>
          <w:sz w:val="28"/>
          <w:szCs w:val="28"/>
        </w:rPr>
        <w:t xml:space="preserve"> постановления администрации – </w:t>
      </w:r>
      <w:r w:rsidR="00A0260D" w:rsidRPr="00A0260D">
        <w:rPr>
          <w:color w:val="0D0D0D" w:themeColor="text1" w:themeTint="F2"/>
          <w:sz w:val="28"/>
          <w:szCs w:val="28"/>
        </w:rPr>
        <w:t>62</w:t>
      </w:r>
      <w:r w:rsidR="004A0F1D" w:rsidRPr="00A0260D">
        <w:rPr>
          <w:color w:val="0D0D0D" w:themeColor="text1" w:themeTint="F2"/>
          <w:sz w:val="28"/>
          <w:szCs w:val="28"/>
        </w:rPr>
        <w:t xml:space="preserve">, согласования перевода земель из одной категории в другую – </w:t>
      </w:r>
      <w:r w:rsidR="00A0260D" w:rsidRPr="00A0260D">
        <w:rPr>
          <w:color w:val="0D0D0D" w:themeColor="text1" w:themeTint="F2"/>
          <w:sz w:val="28"/>
          <w:szCs w:val="28"/>
        </w:rPr>
        <w:t>2</w:t>
      </w:r>
      <w:r w:rsidR="004A0F1D" w:rsidRPr="00A0260D">
        <w:rPr>
          <w:color w:val="0D0D0D" w:themeColor="text1" w:themeTint="F2"/>
          <w:sz w:val="28"/>
          <w:szCs w:val="28"/>
        </w:rPr>
        <w:t xml:space="preserve">, утверждения </w:t>
      </w:r>
      <w:r w:rsidR="00F54043" w:rsidRPr="00A0260D">
        <w:rPr>
          <w:color w:val="0D0D0D" w:themeColor="text1" w:themeTint="F2"/>
          <w:sz w:val="28"/>
          <w:szCs w:val="28"/>
        </w:rPr>
        <w:t>проекта межевания</w:t>
      </w:r>
      <w:r w:rsidR="004A0F1D" w:rsidRPr="00A0260D">
        <w:rPr>
          <w:color w:val="0D0D0D" w:themeColor="text1" w:themeTint="F2"/>
          <w:sz w:val="28"/>
          <w:szCs w:val="28"/>
        </w:rPr>
        <w:t xml:space="preserve"> земельных участков</w:t>
      </w:r>
      <w:r w:rsidR="00987F67" w:rsidRPr="00A0260D">
        <w:rPr>
          <w:color w:val="0D0D0D" w:themeColor="text1" w:themeTint="F2"/>
          <w:sz w:val="28"/>
          <w:szCs w:val="28"/>
        </w:rPr>
        <w:t xml:space="preserve"> </w:t>
      </w:r>
      <w:r w:rsidR="004A0F1D" w:rsidRPr="00A0260D">
        <w:rPr>
          <w:color w:val="0D0D0D" w:themeColor="text1" w:themeTint="F2"/>
          <w:sz w:val="28"/>
          <w:szCs w:val="28"/>
        </w:rPr>
        <w:t xml:space="preserve">– </w:t>
      </w:r>
      <w:r w:rsidR="00691309" w:rsidRPr="00A0260D">
        <w:rPr>
          <w:color w:val="0D0D0D" w:themeColor="text1" w:themeTint="F2"/>
          <w:sz w:val="28"/>
          <w:szCs w:val="28"/>
        </w:rPr>
        <w:t>1</w:t>
      </w:r>
      <w:r w:rsidR="008E5BFD" w:rsidRPr="00A0260D">
        <w:rPr>
          <w:color w:val="0D0D0D" w:themeColor="text1" w:themeTint="F2"/>
          <w:sz w:val="28"/>
          <w:szCs w:val="28"/>
        </w:rPr>
        <w:t>0</w:t>
      </w:r>
      <w:r w:rsidR="004A0F1D" w:rsidRPr="00A0260D">
        <w:rPr>
          <w:color w:val="0D0D0D" w:themeColor="text1" w:themeTint="F2"/>
          <w:sz w:val="28"/>
          <w:szCs w:val="28"/>
        </w:rPr>
        <w:t xml:space="preserve">, подготовки градостроительных планов на земельные участки – </w:t>
      </w:r>
      <w:r w:rsidR="00A0260D" w:rsidRPr="00A0260D">
        <w:rPr>
          <w:color w:val="0D0D0D" w:themeColor="text1" w:themeTint="F2"/>
          <w:sz w:val="28"/>
          <w:szCs w:val="28"/>
        </w:rPr>
        <w:t>12</w:t>
      </w:r>
      <w:r w:rsidR="004A0F1D" w:rsidRPr="00A0260D">
        <w:rPr>
          <w:color w:val="0D0D0D" w:themeColor="text1" w:themeTint="F2"/>
          <w:sz w:val="28"/>
          <w:szCs w:val="28"/>
        </w:rPr>
        <w:t>, переуступки</w:t>
      </w:r>
      <w:proofErr w:type="gramEnd"/>
      <w:r w:rsidR="004A0F1D" w:rsidRPr="00A0260D">
        <w:rPr>
          <w:color w:val="0D0D0D" w:themeColor="text1" w:themeTint="F2"/>
          <w:sz w:val="28"/>
          <w:szCs w:val="28"/>
        </w:rPr>
        <w:t xml:space="preserve"> прав и обя</w:t>
      </w:r>
      <w:r w:rsidR="0059139E" w:rsidRPr="00A0260D">
        <w:rPr>
          <w:color w:val="0D0D0D" w:themeColor="text1" w:themeTint="F2"/>
          <w:sz w:val="28"/>
          <w:szCs w:val="28"/>
        </w:rPr>
        <w:t xml:space="preserve">занностей по договору аренды – </w:t>
      </w:r>
      <w:r w:rsidR="00A0260D" w:rsidRPr="00A0260D">
        <w:rPr>
          <w:color w:val="0D0D0D" w:themeColor="text1" w:themeTint="F2"/>
          <w:sz w:val="28"/>
          <w:szCs w:val="28"/>
        </w:rPr>
        <w:t>5</w:t>
      </w:r>
      <w:r w:rsidR="00691309" w:rsidRPr="00A0260D">
        <w:rPr>
          <w:color w:val="0D0D0D" w:themeColor="text1" w:themeTint="F2"/>
          <w:sz w:val="28"/>
          <w:szCs w:val="28"/>
        </w:rPr>
        <w:t>.</w:t>
      </w:r>
      <w:r w:rsidR="00691309" w:rsidRPr="004505E2">
        <w:rPr>
          <w:color w:val="FF0000"/>
          <w:sz w:val="28"/>
          <w:szCs w:val="28"/>
        </w:rPr>
        <w:t xml:space="preserve"> </w:t>
      </w:r>
      <w:r w:rsidR="004A0F1D" w:rsidRPr="00A0260D">
        <w:rPr>
          <w:color w:val="0D0D0D" w:themeColor="text1" w:themeTint="F2"/>
          <w:sz w:val="28"/>
          <w:szCs w:val="28"/>
        </w:rPr>
        <w:t>Также поступали письма от общественных объединений таких как: ДНП «</w:t>
      </w:r>
      <w:r w:rsidR="00585FF0" w:rsidRPr="00A0260D">
        <w:rPr>
          <w:color w:val="0D0D0D" w:themeColor="text1" w:themeTint="F2"/>
          <w:sz w:val="28"/>
          <w:szCs w:val="28"/>
        </w:rPr>
        <w:t>Океан</w:t>
      </w:r>
      <w:r w:rsidR="004A0F1D" w:rsidRPr="00A0260D">
        <w:rPr>
          <w:color w:val="0D0D0D" w:themeColor="text1" w:themeTint="F2"/>
          <w:sz w:val="28"/>
          <w:szCs w:val="28"/>
        </w:rPr>
        <w:t>», ДПК «</w:t>
      </w:r>
      <w:r w:rsidR="00691309" w:rsidRPr="00A0260D">
        <w:rPr>
          <w:color w:val="0D0D0D" w:themeColor="text1" w:themeTint="F2"/>
          <w:sz w:val="28"/>
          <w:szCs w:val="28"/>
        </w:rPr>
        <w:t>Венеция</w:t>
      </w:r>
      <w:r w:rsidR="004A0F1D" w:rsidRPr="00A0260D">
        <w:rPr>
          <w:color w:val="0D0D0D" w:themeColor="text1" w:themeTint="F2"/>
          <w:sz w:val="28"/>
          <w:szCs w:val="28"/>
        </w:rPr>
        <w:t>»,</w:t>
      </w:r>
      <w:r w:rsidR="00691309" w:rsidRPr="00A0260D">
        <w:rPr>
          <w:color w:val="0D0D0D" w:themeColor="text1" w:themeTint="F2"/>
          <w:sz w:val="28"/>
          <w:szCs w:val="28"/>
        </w:rPr>
        <w:t xml:space="preserve"> ДПК «Радово»</w:t>
      </w:r>
      <w:r w:rsidR="00A0260D" w:rsidRPr="00A0260D">
        <w:rPr>
          <w:color w:val="0D0D0D" w:themeColor="text1" w:themeTint="F2"/>
          <w:sz w:val="28"/>
          <w:szCs w:val="28"/>
        </w:rPr>
        <w:t xml:space="preserve"> </w:t>
      </w:r>
      <w:r w:rsidR="004A0F1D" w:rsidRPr="00A0260D">
        <w:rPr>
          <w:color w:val="0D0D0D" w:themeColor="text1" w:themeTint="F2"/>
          <w:sz w:val="28"/>
          <w:szCs w:val="28"/>
        </w:rPr>
        <w:t>о просьбе внести дополнения в списки членов для приватизации земельных участков</w:t>
      </w:r>
      <w:r w:rsidR="008E5BFD" w:rsidRPr="00A0260D">
        <w:rPr>
          <w:color w:val="0D0D0D" w:themeColor="text1" w:themeTint="F2"/>
          <w:sz w:val="28"/>
          <w:szCs w:val="28"/>
        </w:rPr>
        <w:t xml:space="preserve"> - </w:t>
      </w:r>
      <w:r w:rsidR="00A403E9" w:rsidRPr="00A0260D">
        <w:rPr>
          <w:color w:val="0D0D0D" w:themeColor="text1" w:themeTint="F2"/>
          <w:sz w:val="28"/>
          <w:szCs w:val="28"/>
        </w:rPr>
        <w:t>11</w:t>
      </w:r>
      <w:r w:rsidR="00F54043" w:rsidRPr="00A0260D">
        <w:rPr>
          <w:color w:val="0D0D0D" w:themeColor="text1" w:themeTint="F2"/>
          <w:sz w:val="28"/>
          <w:szCs w:val="28"/>
        </w:rPr>
        <w:t>.</w:t>
      </w:r>
    </w:p>
    <w:p w:rsidR="000F62EF" w:rsidRPr="00BF0229" w:rsidRDefault="00212D93" w:rsidP="00A21E3B">
      <w:pPr>
        <w:pStyle w:val="a9"/>
        <w:spacing w:before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0F62EF">
        <w:rPr>
          <w:sz w:val="28"/>
          <w:szCs w:val="28"/>
        </w:rPr>
        <w:t>П</w:t>
      </w:r>
      <w:r w:rsidR="004A0F1D" w:rsidRPr="000F62EF">
        <w:rPr>
          <w:sz w:val="28"/>
          <w:szCs w:val="28"/>
        </w:rPr>
        <w:t xml:space="preserve">оступали письма из </w:t>
      </w:r>
      <w:r w:rsidR="008B7D53" w:rsidRPr="000F62EF">
        <w:rPr>
          <w:sz w:val="28"/>
          <w:szCs w:val="28"/>
        </w:rPr>
        <w:t>а</w:t>
      </w:r>
      <w:r w:rsidR="004A0F1D" w:rsidRPr="000F62EF">
        <w:rPr>
          <w:sz w:val="28"/>
          <w:szCs w:val="28"/>
        </w:rPr>
        <w:t xml:space="preserve">дминистрации Приморского края, </w:t>
      </w:r>
      <w:r w:rsidR="008B7D53" w:rsidRPr="000F62EF">
        <w:rPr>
          <w:sz w:val="28"/>
          <w:szCs w:val="28"/>
        </w:rPr>
        <w:t>д</w:t>
      </w:r>
      <w:r w:rsidR="004A0F1D" w:rsidRPr="000F62EF">
        <w:rPr>
          <w:sz w:val="28"/>
          <w:szCs w:val="28"/>
        </w:rPr>
        <w:t xml:space="preserve">епартамента земельных и имущественных отношений Приморского края, </w:t>
      </w:r>
      <w:r w:rsidR="008B7D53" w:rsidRPr="000F62EF">
        <w:rPr>
          <w:sz w:val="28"/>
          <w:szCs w:val="28"/>
        </w:rPr>
        <w:t>д</w:t>
      </w:r>
      <w:r w:rsidR="004A0F1D" w:rsidRPr="000F62EF">
        <w:rPr>
          <w:sz w:val="28"/>
          <w:szCs w:val="28"/>
        </w:rPr>
        <w:t xml:space="preserve">епартамента градостроительства Приморского края, </w:t>
      </w:r>
      <w:r w:rsidR="008B7D53" w:rsidRPr="000F62EF">
        <w:rPr>
          <w:sz w:val="28"/>
          <w:szCs w:val="28"/>
        </w:rPr>
        <w:t>д</w:t>
      </w:r>
      <w:r w:rsidR="004A0F1D" w:rsidRPr="000F62EF">
        <w:rPr>
          <w:sz w:val="28"/>
          <w:szCs w:val="28"/>
        </w:rPr>
        <w:t>епартамента сельского хозяйства и продовольствия Приморского края</w:t>
      </w:r>
      <w:r w:rsidR="00032197">
        <w:rPr>
          <w:sz w:val="28"/>
          <w:szCs w:val="28"/>
        </w:rPr>
        <w:t xml:space="preserve">, </w:t>
      </w:r>
      <w:r w:rsidR="001A2646">
        <w:rPr>
          <w:sz w:val="28"/>
          <w:szCs w:val="28"/>
        </w:rPr>
        <w:t>д</w:t>
      </w:r>
      <w:r w:rsidR="00032197">
        <w:rPr>
          <w:sz w:val="28"/>
          <w:szCs w:val="28"/>
        </w:rPr>
        <w:t>епартамент</w:t>
      </w:r>
      <w:r w:rsidR="00987F67">
        <w:rPr>
          <w:sz w:val="28"/>
          <w:szCs w:val="28"/>
        </w:rPr>
        <w:t>а</w:t>
      </w:r>
      <w:r w:rsidR="00032197">
        <w:rPr>
          <w:sz w:val="28"/>
          <w:szCs w:val="28"/>
        </w:rPr>
        <w:t xml:space="preserve"> лесного хозяйства Приморского края, </w:t>
      </w:r>
      <w:r w:rsidR="001A2646">
        <w:rPr>
          <w:sz w:val="28"/>
          <w:szCs w:val="28"/>
        </w:rPr>
        <w:t>д</w:t>
      </w:r>
      <w:r w:rsidR="00032197">
        <w:rPr>
          <w:sz w:val="28"/>
          <w:szCs w:val="28"/>
        </w:rPr>
        <w:t>епартамент</w:t>
      </w:r>
      <w:r w:rsidR="00987F67">
        <w:rPr>
          <w:sz w:val="28"/>
          <w:szCs w:val="28"/>
        </w:rPr>
        <w:t>а</w:t>
      </w:r>
      <w:r w:rsidR="00032197">
        <w:rPr>
          <w:sz w:val="28"/>
          <w:szCs w:val="28"/>
        </w:rPr>
        <w:t xml:space="preserve"> экономики и развития предпринимательства, </w:t>
      </w:r>
      <w:r w:rsidR="001A2646">
        <w:rPr>
          <w:sz w:val="28"/>
          <w:szCs w:val="28"/>
        </w:rPr>
        <w:t>д</w:t>
      </w:r>
      <w:r w:rsidR="003A2632">
        <w:rPr>
          <w:sz w:val="28"/>
          <w:szCs w:val="28"/>
        </w:rPr>
        <w:t>епартамент</w:t>
      </w:r>
      <w:r w:rsidR="00987F67">
        <w:rPr>
          <w:sz w:val="28"/>
          <w:szCs w:val="28"/>
        </w:rPr>
        <w:t>а</w:t>
      </w:r>
      <w:r w:rsidR="003A2632">
        <w:rPr>
          <w:sz w:val="28"/>
          <w:szCs w:val="28"/>
        </w:rPr>
        <w:t xml:space="preserve"> по жилищно-коммунальному</w:t>
      </w:r>
      <w:r w:rsidR="00F65504">
        <w:rPr>
          <w:sz w:val="28"/>
          <w:szCs w:val="28"/>
        </w:rPr>
        <w:t xml:space="preserve"> хозяйству Приморского края</w:t>
      </w:r>
      <w:r w:rsidR="008B7D53" w:rsidRPr="00AA3648">
        <w:rPr>
          <w:sz w:val="28"/>
          <w:szCs w:val="28"/>
        </w:rPr>
        <w:t>:</w:t>
      </w:r>
      <w:r w:rsidR="00987F67">
        <w:rPr>
          <w:sz w:val="28"/>
          <w:szCs w:val="28"/>
        </w:rPr>
        <w:t xml:space="preserve"> </w:t>
      </w:r>
      <w:r w:rsidR="00A43F5B" w:rsidRPr="000F62EF">
        <w:rPr>
          <w:sz w:val="28"/>
          <w:szCs w:val="28"/>
        </w:rPr>
        <w:t xml:space="preserve">об осуществлении муниципального земельного контроля, о распределении земельных участков по категориям и угодьям,  </w:t>
      </w:r>
      <w:r w:rsidR="00317CC5">
        <w:rPr>
          <w:sz w:val="28"/>
          <w:szCs w:val="28"/>
        </w:rPr>
        <w:t>о проведении</w:t>
      </w:r>
      <w:r w:rsidR="00A43F5B" w:rsidRPr="000F62EF">
        <w:rPr>
          <w:sz w:val="28"/>
          <w:szCs w:val="28"/>
        </w:rPr>
        <w:t xml:space="preserve"> работы по выявлению неиспользуемых земельных участков</w:t>
      </w:r>
      <w:r w:rsidR="003A2632">
        <w:rPr>
          <w:sz w:val="28"/>
          <w:szCs w:val="28"/>
        </w:rPr>
        <w:t>.</w:t>
      </w:r>
      <w:r w:rsidR="00A43F5B" w:rsidRPr="000F62EF">
        <w:rPr>
          <w:sz w:val="28"/>
          <w:szCs w:val="28"/>
        </w:rPr>
        <w:t xml:space="preserve"> Из департамента земельных и имущественных отношений Приморского края направлялась информация</w:t>
      </w:r>
      <w:r w:rsidR="003A2632">
        <w:rPr>
          <w:sz w:val="28"/>
          <w:szCs w:val="28"/>
        </w:rPr>
        <w:t xml:space="preserve"> по вопросу наложения земель ТОР «Нефтехимический» на земли СНТ «</w:t>
      </w:r>
      <w:r w:rsidR="004505E2">
        <w:rPr>
          <w:sz w:val="28"/>
          <w:szCs w:val="28"/>
        </w:rPr>
        <w:t>Росток</w:t>
      </w:r>
      <w:r w:rsidR="003A2632">
        <w:rPr>
          <w:sz w:val="28"/>
          <w:szCs w:val="28"/>
        </w:rPr>
        <w:t xml:space="preserve">», </w:t>
      </w:r>
      <w:r w:rsidR="003A2632" w:rsidRPr="00BF0229">
        <w:rPr>
          <w:color w:val="0D0D0D" w:themeColor="text1" w:themeTint="F2"/>
          <w:sz w:val="28"/>
          <w:szCs w:val="28"/>
        </w:rPr>
        <w:t>также направлялась информация по организации работы по внесению изменений в административные регламенты, регулирующие предоставление муниципальной услуги «Утверждение схемы расположения земельного участка на кадастровом плане территор</w:t>
      </w:r>
      <w:r w:rsidR="00061669">
        <w:rPr>
          <w:color w:val="0D0D0D" w:themeColor="text1" w:themeTint="F2"/>
          <w:sz w:val="28"/>
          <w:szCs w:val="28"/>
        </w:rPr>
        <w:t>ии» и «Присвоение адреса объекту</w:t>
      </w:r>
      <w:r w:rsidR="003A2632" w:rsidRPr="00BF0229">
        <w:rPr>
          <w:color w:val="0D0D0D" w:themeColor="text1" w:themeTint="F2"/>
          <w:sz w:val="28"/>
          <w:szCs w:val="28"/>
        </w:rPr>
        <w:t xml:space="preserve"> недвижимости»</w:t>
      </w:r>
      <w:r w:rsidR="00A21E3B" w:rsidRPr="00BF0229">
        <w:rPr>
          <w:color w:val="0D0D0D" w:themeColor="text1" w:themeTint="F2"/>
          <w:sz w:val="28"/>
          <w:szCs w:val="28"/>
        </w:rPr>
        <w:t xml:space="preserve">. </w:t>
      </w:r>
    </w:p>
    <w:p w:rsidR="004A0F1D" w:rsidRPr="000F62EF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F62EF">
        <w:rPr>
          <w:sz w:val="28"/>
          <w:szCs w:val="28"/>
        </w:rPr>
        <w:t>По итогам рассмотрения обращений о предоставлении зе</w:t>
      </w:r>
      <w:r w:rsidR="006524D2" w:rsidRPr="000F62EF">
        <w:rPr>
          <w:sz w:val="28"/>
          <w:szCs w:val="28"/>
        </w:rPr>
        <w:t xml:space="preserve">мельных участков </w:t>
      </w:r>
      <w:r w:rsidR="00BF0229" w:rsidRPr="00BF0229">
        <w:rPr>
          <w:color w:val="0D0D0D" w:themeColor="text1" w:themeTint="F2"/>
          <w:sz w:val="28"/>
          <w:szCs w:val="28"/>
        </w:rPr>
        <w:t>195</w:t>
      </w:r>
      <w:r w:rsidR="00FB3102">
        <w:rPr>
          <w:sz w:val="28"/>
          <w:szCs w:val="28"/>
        </w:rPr>
        <w:t xml:space="preserve"> </w:t>
      </w:r>
      <w:r w:rsidRPr="000F62EF">
        <w:rPr>
          <w:sz w:val="28"/>
          <w:szCs w:val="28"/>
        </w:rPr>
        <w:t>заявител</w:t>
      </w:r>
      <w:r w:rsidR="00912C3B" w:rsidRPr="000F62EF">
        <w:rPr>
          <w:sz w:val="28"/>
          <w:szCs w:val="28"/>
        </w:rPr>
        <w:t>ям</w:t>
      </w:r>
      <w:r w:rsidRPr="000F62EF">
        <w:rPr>
          <w:sz w:val="28"/>
          <w:szCs w:val="28"/>
        </w:rPr>
        <w:t xml:space="preserve"> было отказано по причинам: земельный участок ранее согласован, либо передан в собственность или аренду другому лицу, земельный участок находится в запретной или охранной зоне или непригоден для использования,  либо не предоставлены необходимые документы. </w:t>
      </w:r>
    </w:p>
    <w:p w:rsidR="004A0F1D" w:rsidRPr="00A0260D" w:rsidRDefault="004A0F1D" w:rsidP="00B1312B">
      <w:pPr>
        <w:spacing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A0260D">
        <w:rPr>
          <w:color w:val="0D0D0D" w:themeColor="text1" w:themeTint="F2"/>
          <w:sz w:val="28"/>
          <w:szCs w:val="28"/>
        </w:rPr>
        <w:lastRenderedPageBreak/>
        <w:t xml:space="preserve">Управлением по распоряжению муниципальной собственностью                         и отделом архитектуры и градостроительства подготовлено </w:t>
      </w:r>
      <w:r w:rsidR="00A0260D" w:rsidRPr="00A0260D">
        <w:rPr>
          <w:color w:val="0D0D0D" w:themeColor="text1" w:themeTint="F2"/>
          <w:sz w:val="28"/>
          <w:szCs w:val="28"/>
        </w:rPr>
        <w:t>162</w:t>
      </w:r>
      <w:r w:rsidRPr="00A0260D">
        <w:rPr>
          <w:color w:val="0D0D0D" w:themeColor="text1" w:themeTint="F2"/>
          <w:sz w:val="28"/>
          <w:szCs w:val="28"/>
        </w:rPr>
        <w:t xml:space="preserve"> постановлени</w:t>
      </w:r>
      <w:r w:rsidR="00987F67" w:rsidRPr="00A0260D">
        <w:rPr>
          <w:color w:val="0D0D0D" w:themeColor="text1" w:themeTint="F2"/>
          <w:sz w:val="28"/>
          <w:szCs w:val="28"/>
        </w:rPr>
        <w:t>е</w:t>
      </w:r>
      <w:r w:rsidRPr="00A0260D">
        <w:rPr>
          <w:color w:val="0D0D0D" w:themeColor="text1" w:themeTint="F2"/>
          <w:sz w:val="28"/>
          <w:szCs w:val="28"/>
        </w:rPr>
        <w:t xml:space="preserve"> по заявлениям юридических лиц. </w:t>
      </w:r>
      <w:r w:rsidR="00AA43CB" w:rsidRPr="00AA43CB">
        <w:rPr>
          <w:color w:val="0D0D0D" w:themeColor="text1" w:themeTint="F2"/>
          <w:sz w:val="28"/>
          <w:szCs w:val="28"/>
        </w:rPr>
        <w:t xml:space="preserve">Из Совета муниципальных образований Приморского края направлялся проект закона Приморского края «Об обеспечении служебными жилыми помещениями работников государственных и муниципальных учреждений в Приморском крае и наделении органов местного самоуправления отдельными государственными полномочиями»»; направлялось предложение о принятии участия в специальном проекте «Муниципальная карта России: Приморский край»; </w:t>
      </w:r>
      <w:proofErr w:type="gramStart"/>
      <w:r w:rsidR="00AA43CB" w:rsidRPr="00AA43CB">
        <w:rPr>
          <w:color w:val="0D0D0D" w:themeColor="text1" w:themeTint="F2"/>
          <w:sz w:val="28"/>
          <w:szCs w:val="28"/>
        </w:rPr>
        <w:t>от Губернатора Приморского края направлялось постановление «О внесении изменений в постановление Губернатора Приморского края от 24 апреля 1998 года № 196 «Об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крае», также направлялся протокол  расширенного заседания рабочей группы по вопросу реализации положений Федерального закона от 24</w:t>
      </w:r>
      <w:proofErr w:type="gramEnd"/>
      <w:r w:rsidR="00AA43CB" w:rsidRPr="00AA43CB">
        <w:rPr>
          <w:color w:val="0D0D0D" w:themeColor="text1" w:themeTint="F2"/>
          <w:sz w:val="28"/>
          <w:szCs w:val="28"/>
        </w:rPr>
        <w:t xml:space="preserve"> июля 1998 года № 89-ФЗ «Об отходах производства и потребления» на территории Приморского края в формате видеоконференции с участием глав муниципальных образований Приморского края.</w:t>
      </w:r>
    </w:p>
    <w:p w:rsidR="004A0F1D" w:rsidRPr="006524D2" w:rsidRDefault="00212D93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Поступали письма по</w:t>
      </w:r>
      <w:r w:rsidR="004A0F1D" w:rsidRPr="006524D2">
        <w:rPr>
          <w:sz w:val="28"/>
          <w:szCs w:val="28"/>
        </w:rPr>
        <w:t xml:space="preserve"> вопрос</w:t>
      </w:r>
      <w:r w:rsidRPr="006524D2">
        <w:rPr>
          <w:sz w:val="28"/>
          <w:szCs w:val="28"/>
        </w:rPr>
        <w:t>ам</w:t>
      </w:r>
      <w:r w:rsidR="004A0F1D" w:rsidRPr="006524D2">
        <w:rPr>
          <w:sz w:val="28"/>
          <w:szCs w:val="28"/>
        </w:rPr>
        <w:t xml:space="preserve"> жилищно-коммунального и дорожного хозяйства, число </w:t>
      </w:r>
      <w:r w:rsidRPr="006524D2">
        <w:rPr>
          <w:sz w:val="28"/>
          <w:szCs w:val="28"/>
        </w:rPr>
        <w:t>которых</w:t>
      </w:r>
      <w:r w:rsidR="004A0F1D" w:rsidRPr="006524D2">
        <w:rPr>
          <w:sz w:val="28"/>
          <w:szCs w:val="28"/>
        </w:rPr>
        <w:t xml:space="preserve"> составило – </w:t>
      </w:r>
      <w:r w:rsidR="004505E2">
        <w:rPr>
          <w:sz w:val="28"/>
          <w:szCs w:val="28"/>
        </w:rPr>
        <w:t xml:space="preserve">682 </w:t>
      </w:r>
      <w:r w:rsidR="006524D2" w:rsidRPr="00AA3648">
        <w:rPr>
          <w:sz w:val="28"/>
          <w:szCs w:val="28"/>
        </w:rPr>
        <w:t xml:space="preserve">или </w:t>
      </w:r>
      <w:r w:rsidR="00F65504">
        <w:rPr>
          <w:sz w:val="28"/>
          <w:szCs w:val="28"/>
        </w:rPr>
        <w:t>0,1</w:t>
      </w:r>
      <w:r w:rsidR="004505E2">
        <w:rPr>
          <w:sz w:val="28"/>
          <w:szCs w:val="28"/>
        </w:rPr>
        <w:t>1</w:t>
      </w:r>
      <w:r w:rsidR="004A0F1D" w:rsidRPr="00AA3648">
        <w:rPr>
          <w:sz w:val="28"/>
          <w:szCs w:val="28"/>
        </w:rPr>
        <w:t>%</w:t>
      </w:r>
      <w:r w:rsidR="001A2646">
        <w:rPr>
          <w:sz w:val="28"/>
          <w:szCs w:val="28"/>
        </w:rPr>
        <w:t>.</w:t>
      </w:r>
    </w:p>
    <w:p w:rsidR="00A00062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70266">
        <w:rPr>
          <w:sz w:val="28"/>
          <w:szCs w:val="28"/>
        </w:rPr>
        <w:t>Вопросы коммунального и доро</w:t>
      </w:r>
      <w:r w:rsidR="00BF0F63" w:rsidRPr="00170266">
        <w:rPr>
          <w:sz w:val="28"/>
          <w:szCs w:val="28"/>
        </w:rPr>
        <w:t xml:space="preserve">жного хозяйства включают в себя </w:t>
      </w:r>
      <w:r w:rsidR="00E84A1A" w:rsidRPr="00170266">
        <w:rPr>
          <w:sz w:val="28"/>
          <w:szCs w:val="28"/>
        </w:rPr>
        <w:t>запросы</w:t>
      </w:r>
      <w:r w:rsidR="006D032A" w:rsidRPr="00170266">
        <w:rPr>
          <w:sz w:val="28"/>
          <w:szCs w:val="28"/>
        </w:rPr>
        <w:t xml:space="preserve"> из департаментов - жилищно-комм</w:t>
      </w:r>
      <w:r w:rsidR="00BF0F63" w:rsidRPr="00170266">
        <w:rPr>
          <w:sz w:val="28"/>
          <w:szCs w:val="28"/>
        </w:rPr>
        <w:t xml:space="preserve">унального хозяйства и топливных </w:t>
      </w:r>
      <w:r w:rsidR="006D032A" w:rsidRPr="00170266">
        <w:rPr>
          <w:sz w:val="28"/>
          <w:szCs w:val="28"/>
        </w:rPr>
        <w:t>ресурсов, транспорта и дорож</w:t>
      </w:r>
      <w:r w:rsidR="00487E69" w:rsidRPr="00170266">
        <w:rPr>
          <w:sz w:val="28"/>
          <w:szCs w:val="28"/>
        </w:rPr>
        <w:t xml:space="preserve">ного хозяйства, промышленности, </w:t>
      </w:r>
      <w:r w:rsidR="006D032A" w:rsidRPr="00170266">
        <w:rPr>
          <w:sz w:val="28"/>
          <w:szCs w:val="28"/>
        </w:rPr>
        <w:t>энергетики</w:t>
      </w:r>
      <w:r w:rsidRPr="00170266">
        <w:rPr>
          <w:sz w:val="28"/>
          <w:szCs w:val="28"/>
        </w:rPr>
        <w:t>:</w:t>
      </w:r>
      <w:r w:rsidR="00F65504">
        <w:rPr>
          <w:sz w:val="28"/>
          <w:szCs w:val="28"/>
        </w:rPr>
        <w:t xml:space="preserve"> </w:t>
      </w:r>
      <w:r w:rsidR="000F62EF" w:rsidRPr="00170266">
        <w:rPr>
          <w:sz w:val="28"/>
          <w:szCs w:val="28"/>
        </w:rPr>
        <w:t>о реализации мероприятий по улучшению качества питьевой воды, о ходе подготовки</w:t>
      </w:r>
      <w:r w:rsidR="001A127C">
        <w:rPr>
          <w:sz w:val="28"/>
          <w:szCs w:val="28"/>
        </w:rPr>
        <w:t xml:space="preserve"> котельных</w:t>
      </w:r>
      <w:r w:rsidR="000F62EF" w:rsidRPr="00170266">
        <w:rPr>
          <w:sz w:val="28"/>
          <w:szCs w:val="28"/>
        </w:rPr>
        <w:t xml:space="preserve"> к </w:t>
      </w:r>
      <w:r w:rsidR="001A127C">
        <w:rPr>
          <w:sz w:val="28"/>
          <w:szCs w:val="28"/>
        </w:rPr>
        <w:t>предстоящему осенне-зимнему периоду</w:t>
      </w:r>
      <w:r w:rsidR="000F62EF" w:rsidRPr="00170266">
        <w:rPr>
          <w:sz w:val="28"/>
          <w:szCs w:val="28"/>
        </w:rPr>
        <w:t>, о технико-экономических показателях по каждому объекту теплоснабжения, о состоянии энергоснабжения и повышения энергетической эффективности,  о нормативах потребления коммунальных ресурсов в целях содержания</w:t>
      </w:r>
      <w:proofErr w:type="gramEnd"/>
      <w:r w:rsidR="00F65504">
        <w:rPr>
          <w:sz w:val="28"/>
          <w:szCs w:val="28"/>
        </w:rPr>
        <w:t xml:space="preserve"> </w:t>
      </w:r>
      <w:proofErr w:type="gramStart"/>
      <w:r w:rsidR="000F62EF" w:rsidRPr="00170266">
        <w:rPr>
          <w:sz w:val="28"/>
          <w:szCs w:val="28"/>
        </w:rPr>
        <w:t xml:space="preserve">общего имущества, об объеме задолженности за коммунальные услуги, об </w:t>
      </w:r>
      <w:r w:rsidR="000F62EF" w:rsidRPr="00170266">
        <w:rPr>
          <w:sz w:val="28"/>
          <w:szCs w:val="28"/>
        </w:rPr>
        <w:lastRenderedPageBreak/>
        <w:t xml:space="preserve">использовании газа в бытовых условиях, о выполненных работах по очистке </w:t>
      </w:r>
      <w:r w:rsidR="00A00062">
        <w:rPr>
          <w:sz w:val="28"/>
          <w:szCs w:val="28"/>
        </w:rPr>
        <w:t xml:space="preserve">от </w:t>
      </w:r>
      <w:r w:rsidR="000F62EF" w:rsidRPr="00170266">
        <w:rPr>
          <w:sz w:val="28"/>
          <w:szCs w:val="28"/>
        </w:rPr>
        <w:t xml:space="preserve">мусора мест захоронения на территории Партизанского муниципального района, о возможности поставки оборудования для сортировки и переработки твердых коммунальных отходов, о заключенных соглашениях на содержание и обслуживание бесхозяйных инженерных объектов системы электроснабжения, о необходимости проведения мероприятий, связанных </w:t>
      </w:r>
      <w:r w:rsidR="00A00062">
        <w:rPr>
          <w:sz w:val="28"/>
          <w:szCs w:val="28"/>
        </w:rPr>
        <w:t xml:space="preserve">     </w:t>
      </w:r>
      <w:r w:rsidR="000F62EF" w:rsidRPr="00170266">
        <w:rPr>
          <w:sz w:val="28"/>
          <w:szCs w:val="28"/>
        </w:rPr>
        <w:t>с внесением в соответствующие</w:t>
      </w:r>
      <w:proofErr w:type="gramEnd"/>
      <w:r w:rsidR="000F62EF" w:rsidRPr="00170266">
        <w:rPr>
          <w:sz w:val="28"/>
          <w:szCs w:val="28"/>
        </w:rPr>
        <w:t xml:space="preserve"> целевые программы объектов водоснабжения. </w:t>
      </w:r>
    </w:p>
    <w:p w:rsidR="00170266" w:rsidRDefault="00317CC5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Из департамента </w:t>
      </w:r>
      <w:r w:rsidR="000F62EF" w:rsidRPr="00170266">
        <w:rPr>
          <w:sz w:val="28"/>
          <w:szCs w:val="28"/>
        </w:rPr>
        <w:t xml:space="preserve">по </w:t>
      </w:r>
      <w:proofErr w:type="spellStart"/>
      <w:r w:rsidR="000F62EF" w:rsidRPr="00170266">
        <w:rPr>
          <w:sz w:val="28"/>
          <w:szCs w:val="28"/>
        </w:rPr>
        <w:t>ж</w:t>
      </w:r>
      <w:r>
        <w:rPr>
          <w:sz w:val="28"/>
          <w:szCs w:val="28"/>
        </w:rPr>
        <w:t>илищно</w:t>
      </w:r>
      <w:proofErr w:type="spellEnd"/>
      <w:r w:rsidR="000F62EF" w:rsidRPr="00170266">
        <w:rPr>
          <w:sz w:val="28"/>
          <w:szCs w:val="28"/>
        </w:rPr>
        <w:t xml:space="preserve">–коммунальному хозяйству направлялась информация </w:t>
      </w:r>
      <w:r w:rsidR="001A127C">
        <w:rPr>
          <w:sz w:val="28"/>
          <w:szCs w:val="28"/>
        </w:rPr>
        <w:t xml:space="preserve">о корректировке территориальной схемы обращения с твердыми  коммунальными отходами. </w:t>
      </w:r>
      <w:proofErr w:type="gramStart"/>
      <w:r w:rsidR="004A0F1D" w:rsidRPr="00A0260D">
        <w:rPr>
          <w:color w:val="0D0D0D" w:themeColor="text1" w:themeTint="F2"/>
          <w:sz w:val="28"/>
          <w:szCs w:val="28"/>
        </w:rPr>
        <w:t>По</w:t>
      </w:r>
      <w:r w:rsidR="002B21E7" w:rsidRPr="00A0260D">
        <w:rPr>
          <w:color w:val="0D0D0D" w:themeColor="text1" w:themeTint="F2"/>
          <w:sz w:val="28"/>
          <w:szCs w:val="28"/>
        </w:rPr>
        <w:t xml:space="preserve"> вопросам жилищного хозяйства направлялась информация об утверждении правил в постановление Правительства РФ </w:t>
      </w:r>
      <w:r w:rsidR="00987F67" w:rsidRPr="00A0260D">
        <w:rPr>
          <w:color w:val="0D0D0D" w:themeColor="text1" w:themeTint="F2"/>
          <w:sz w:val="28"/>
          <w:szCs w:val="28"/>
        </w:rPr>
        <w:t xml:space="preserve">     </w:t>
      </w:r>
      <w:r w:rsidR="002B21E7" w:rsidRPr="00A0260D">
        <w:rPr>
          <w:color w:val="0D0D0D" w:themeColor="text1" w:themeTint="F2"/>
          <w:sz w:val="28"/>
          <w:szCs w:val="28"/>
        </w:rPr>
        <w:t>от 06.09.1998 №</w:t>
      </w:r>
      <w:r w:rsidR="00987F67" w:rsidRPr="00A0260D">
        <w:rPr>
          <w:color w:val="0D0D0D" w:themeColor="text1" w:themeTint="F2"/>
          <w:sz w:val="28"/>
          <w:szCs w:val="28"/>
        </w:rPr>
        <w:t xml:space="preserve"> </w:t>
      </w:r>
      <w:r w:rsidR="002B21E7" w:rsidRPr="00A0260D">
        <w:rPr>
          <w:color w:val="0D0D0D" w:themeColor="text1" w:themeTint="F2"/>
          <w:sz w:val="28"/>
          <w:szCs w:val="28"/>
        </w:rPr>
        <w:t>1054 «О порядке учета военнослужащих, подлежащих увольнению с  военной службы, и граждан, уволенных с военной службы в запас или в отставку и службы в органах внутренних дел, а также военнослужащих и сотрудников Государственной противопожарной службы, нуждающихся в получении жилых помещений или улучшению жилищных условий в</w:t>
      </w:r>
      <w:proofErr w:type="gramEnd"/>
      <w:r w:rsidR="002B21E7" w:rsidRPr="00A0260D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2B21E7" w:rsidRPr="00A0260D">
        <w:rPr>
          <w:color w:val="0D0D0D" w:themeColor="text1" w:themeTint="F2"/>
          <w:sz w:val="28"/>
          <w:szCs w:val="28"/>
        </w:rPr>
        <w:t>избранном</w:t>
      </w:r>
      <w:proofErr w:type="gramEnd"/>
      <w:r w:rsidR="002B21E7" w:rsidRPr="00A0260D">
        <w:rPr>
          <w:color w:val="0D0D0D" w:themeColor="text1" w:themeTint="F2"/>
          <w:sz w:val="28"/>
          <w:szCs w:val="28"/>
        </w:rPr>
        <w:t xml:space="preserve"> постоянном месте </w:t>
      </w:r>
      <w:r w:rsidR="002B21E7" w:rsidRPr="00AA43CB">
        <w:rPr>
          <w:color w:val="0D0D0D" w:themeColor="text1" w:themeTint="F2"/>
          <w:sz w:val="28"/>
          <w:szCs w:val="28"/>
        </w:rPr>
        <w:t>жительства».</w:t>
      </w:r>
    </w:p>
    <w:p w:rsidR="00AA43CB" w:rsidRDefault="00AA43CB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AA43CB">
        <w:rPr>
          <w:color w:val="0D0D0D" w:themeColor="text1" w:themeTint="F2"/>
          <w:sz w:val="28"/>
          <w:szCs w:val="28"/>
        </w:rPr>
        <w:t>Вопросы социальной защиты населения (523 писем – 0,13%) включают       в себя обращения: о формировании сводных списков получателей социальной выплаты, о муниципальных программах по формированию доступной среды, включенных в проект подпрограммы «Доступная среда» на 2013-2020 годы.</w:t>
      </w:r>
    </w:p>
    <w:p w:rsidR="00623C30" w:rsidRDefault="00623C30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proofErr w:type="gramStart"/>
      <w:r w:rsidRPr="00623C30">
        <w:rPr>
          <w:color w:val="0D0D0D" w:themeColor="text1" w:themeTint="F2"/>
          <w:sz w:val="28"/>
          <w:szCs w:val="28"/>
        </w:rPr>
        <w:t>Из департамента образования и науки Приморского края направлялась информация  о внесении дополнений в приказ от 19 марта 2018 года № 320-а «Об аккредитации средств массовой информации на освещение проведения государственной итоговой аттестации по общеобразовательным программам основного общего и среднего общего образования на территории Приморского края в 2018 году»</w:t>
      </w:r>
      <w:r>
        <w:rPr>
          <w:color w:val="0D0D0D" w:themeColor="text1" w:themeTint="F2"/>
          <w:sz w:val="28"/>
          <w:szCs w:val="28"/>
        </w:rPr>
        <w:t>,</w:t>
      </w:r>
      <w:r w:rsidR="00235555">
        <w:rPr>
          <w:color w:val="0D0D0D" w:themeColor="text1" w:themeTint="F2"/>
          <w:sz w:val="28"/>
          <w:szCs w:val="28"/>
        </w:rPr>
        <w:t xml:space="preserve"> п</w:t>
      </w:r>
      <w:r>
        <w:rPr>
          <w:color w:val="0D0D0D" w:themeColor="text1" w:themeTint="F2"/>
          <w:sz w:val="28"/>
          <w:szCs w:val="28"/>
        </w:rPr>
        <w:t>ост</w:t>
      </w:r>
      <w:r w:rsidR="00235555">
        <w:rPr>
          <w:color w:val="0D0D0D" w:themeColor="text1" w:themeTint="F2"/>
          <w:sz w:val="28"/>
          <w:szCs w:val="28"/>
        </w:rPr>
        <w:t xml:space="preserve">упала </w:t>
      </w:r>
      <w:r w:rsidRPr="00623C30">
        <w:t xml:space="preserve"> </w:t>
      </w:r>
      <w:r>
        <w:rPr>
          <w:color w:val="0D0D0D" w:themeColor="text1" w:themeTint="F2"/>
          <w:sz w:val="28"/>
          <w:szCs w:val="28"/>
        </w:rPr>
        <w:t>и</w:t>
      </w:r>
      <w:r w:rsidRPr="00623C30">
        <w:rPr>
          <w:color w:val="0D0D0D" w:themeColor="text1" w:themeTint="F2"/>
          <w:sz w:val="28"/>
          <w:szCs w:val="28"/>
        </w:rPr>
        <w:t>нформация о реализации в 2019-</w:t>
      </w:r>
      <w:r w:rsidRPr="00623C30">
        <w:rPr>
          <w:color w:val="0D0D0D" w:themeColor="text1" w:themeTint="F2"/>
          <w:sz w:val="28"/>
          <w:szCs w:val="28"/>
        </w:rPr>
        <w:lastRenderedPageBreak/>
        <w:t>2020 годах мероприятий по формированию условий для развития</w:t>
      </w:r>
      <w:proofErr w:type="gramEnd"/>
      <w:r w:rsidRPr="00623C30">
        <w:rPr>
          <w:color w:val="0D0D0D" w:themeColor="text1" w:themeTint="F2"/>
          <w:sz w:val="28"/>
          <w:szCs w:val="28"/>
        </w:rPr>
        <w:t xml:space="preserve"> системы комплексной реабил</w:t>
      </w:r>
      <w:r w:rsidR="00235555">
        <w:rPr>
          <w:color w:val="0D0D0D" w:themeColor="text1" w:themeTint="F2"/>
          <w:sz w:val="28"/>
          <w:szCs w:val="28"/>
        </w:rPr>
        <w:t xml:space="preserve">итации </w:t>
      </w:r>
      <w:r w:rsidRPr="00623C30">
        <w:rPr>
          <w:color w:val="0D0D0D" w:themeColor="text1" w:themeTint="F2"/>
          <w:sz w:val="28"/>
          <w:szCs w:val="28"/>
        </w:rPr>
        <w:t xml:space="preserve"> инвалидов, в том числе детей-инвалидов;</w:t>
      </w:r>
    </w:p>
    <w:p w:rsidR="00235555" w:rsidRDefault="00235555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proofErr w:type="gramStart"/>
      <w:r w:rsidRPr="00235555">
        <w:rPr>
          <w:color w:val="0D0D0D" w:themeColor="text1" w:themeTint="F2"/>
          <w:sz w:val="28"/>
          <w:szCs w:val="28"/>
        </w:rPr>
        <w:t xml:space="preserve">В разделе «Работа органов местного самоуправления» (417- 0,07%) отражены вопросы: о взаимодействии органов местного самоуправления с органами государственной власти, контрольными и надзорными органами, в </w:t>
      </w:r>
      <w:proofErr w:type="spellStart"/>
      <w:r w:rsidRPr="00235555">
        <w:rPr>
          <w:color w:val="0D0D0D" w:themeColor="text1" w:themeTint="F2"/>
          <w:sz w:val="28"/>
          <w:szCs w:val="28"/>
        </w:rPr>
        <w:t>т.ч</w:t>
      </w:r>
      <w:proofErr w:type="spellEnd"/>
      <w:r w:rsidRPr="00235555">
        <w:rPr>
          <w:color w:val="0D0D0D" w:themeColor="text1" w:themeTint="F2"/>
          <w:sz w:val="28"/>
          <w:szCs w:val="28"/>
        </w:rPr>
        <w:t>. органами прокуратуры; о результатах деятельности по внесению изменений в административные регламенты предоставления муниципальных услуг; об общем количестве заявлений на получение услуг, поданных в электронном виде в органы местного самоуправления;</w:t>
      </w:r>
      <w:proofErr w:type="gramEnd"/>
      <w:r w:rsidRPr="00235555">
        <w:rPr>
          <w:color w:val="0D0D0D" w:themeColor="text1" w:themeTint="F2"/>
          <w:sz w:val="28"/>
          <w:szCs w:val="28"/>
        </w:rPr>
        <w:t xml:space="preserve"> об организации работы по принятию закона субъекта Российской Федерации, а также решения органов местного самоуправления, определяющие порядок создания и функционирования государственных информационных систем; о готовности технических и программных сре</w:t>
      </w:r>
      <w:proofErr w:type="gramStart"/>
      <w:r w:rsidRPr="00235555">
        <w:rPr>
          <w:color w:val="0D0D0D" w:themeColor="text1" w:themeTint="F2"/>
          <w:sz w:val="28"/>
          <w:szCs w:val="28"/>
        </w:rPr>
        <w:t>дств к р</w:t>
      </w:r>
      <w:proofErr w:type="gramEnd"/>
      <w:r w:rsidRPr="00235555">
        <w:rPr>
          <w:color w:val="0D0D0D" w:themeColor="text1" w:themeTint="F2"/>
          <w:sz w:val="28"/>
          <w:szCs w:val="28"/>
        </w:rPr>
        <w:t>еализации мероприятий по мониторингу результатов рассмотрения обращений граждан и организаций. Из Администрации Приморского края направлялись: постановление от 24.05.2018 № 240-па «Об утверждении общего и запасного списков кандидатов в присяжные заседатели для Приморского краевого суда по городским округам и муниципальным районам Приморского края на 2018-2022 годы»; постановление от 28.04.2018 № 206-па «Об утверждении общего и запасного списков кандидатов в присяжные заседатели для Третьего окружного военного суда и Черемховского гарнизонного военного суда по городским округам и муниципальным районам Приморского края на 2018-2022 годы»</w:t>
      </w:r>
      <w:r>
        <w:rPr>
          <w:color w:val="0D0D0D" w:themeColor="text1" w:themeTint="F2"/>
          <w:sz w:val="28"/>
          <w:szCs w:val="28"/>
        </w:rPr>
        <w:t>.</w:t>
      </w:r>
    </w:p>
    <w:p w:rsidR="001B16C6" w:rsidRDefault="001B16C6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proofErr w:type="gramStart"/>
      <w:r w:rsidRPr="001B16C6">
        <w:rPr>
          <w:color w:val="0D0D0D" w:themeColor="text1" w:themeTint="F2"/>
          <w:sz w:val="28"/>
          <w:szCs w:val="28"/>
        </w:rPr>
        <w:t xml:space="preserve">К другим вопросам (440–0,07%) можно отнести письма о знаменательных юбилейных датах и событиях, годовщинах, об итогах семинаров–совещаний, об оформлении подписки на печатные издания, о методических рекомендациях, о приглашении участвовать в селекторных совещаниях, проводимых Советом муниципальных образований Приморского края, Законодательным Собранием Приморского края, Департаментами Приморского края: труда и социальной защиты населения, </w:t>
      </w:r>
      <w:r w:rsidRPr="001B16C6">
        <w:rPr>
          <w:color w:val="0D0D0D" w:themeColor="text1" w:themeTint="F2"/>
          <w:sz w:val="28"/>
          <w:szCs w:val="28"/>
        </w:rPr>
        <w:lastRenderedPageBreak/>
        <w:t>жилищно-коммунального хозяйства и топливных ресурсов, экономики и развития предпринимательства, градостроительства.</w:t>
      </w:r>
      <w:proofErr w:type="gramEnd"/>
    </w:p>
    <w:p w:rsidR="00235555" w:rsidRDefault="00235555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proofErr w:type="gramStart"/>
      <w:r w:rsidRPr="00235555">
        <w:rPr>
          <w:color w:val="0D0D0D" w:themeColor="text1" w:themeTint="F2"/>
          <w:sz w:val="28"/>
          <w:szCs w:val="28"/>
        </w:rPr>
        <w:t xml:space="preserve">В разделе культуры и спорта (415 обращений (0,07%) объединены запросы: департамента культуры Приморского края, департамента физической культуры и спорта Приморского края, департамента по делам молодежи: о молодежных общественных объединениях, о планируемых местах размещения </w:t>
      </w:r>
      <w:proofErr w:type="spellStart"/>
      <w:r w:rsidRPr="00235555">
        <w:rPr>
          <w:color w:val="0D0D0D" w:themeColor="text1" w:themeTint="F2"/>
          <w:sz w:val="28"/>
          <w:szCs w:val="28"/>
        </w:rPr>
        <w:t>фан</w:t>
      </w:r>
      <w:proofErr w:type="spellEnd"/>
      <w:r w:rsidRPr="00235555">
        <w:rPr>
          <w:color w:val="0D0D0D" w:themeColor="text1" w:themeTint="F2"/>
          <w:sz w:val="28"/>
          <w:szCs w:val="28"/>
        </w:rPr>
        <w:t>-зон или мест коллективного просмотра спортивных трансляций, о системе подготовки спортивного резерва.</w:t>
      </w:r>
      <w:proofErr w:type="gramEnd"/>
      <w:r w:rsidRPr="00235555">
        <w:rPr>
          <w:color w:val="0D0D0D" w:themeColor="text1" w:themeTint="F2"/>
          <w:sz w:val="28"/>
          <w:szCs w:val="28"/>
        </w:rPr>
        <w:t xml:space="preserve"> Направлялись письма о формировании Комплексного плана социального развития При</w:t>
      </w:r>
      <w:r>
        <w:rPr>
          <w:color w:val="0D0D0D" w:themeColor="text1" w:themeTint="F2"/>
          <w:sz w:val="28"/>
          <w:szCs w:val="28"/>
        </w:rPr>
        <w:t xml:space="preserve">морского края на 2018-2025 годы, </w:t>
      </w:r>
      <w:r w:rsidRPr="00235555">
        <w:rPr>
          <w:color w:val="0D0D0D" w:themeColor="text1" w:themeTint="F2"/>
          <w:sz w:val="28"/>
          <w:szCs w:val="28"/>
        </w:rPr>
        <w:t>информация о проведении краевой Спартакиады молодежи допризывного возраста; информация по продвижению Всероссийского физкультурно-спортивного комплекса «Готов к труду и обороне» в Приморском крае на 2018 год.</w:t>
      </w:r>
    </w:p>
    <w:p w:rsidR="00235555" w:rsidRPr="00AA43CB" w:rsidRDefault="00235555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235555">
        <w:rPr>
          <w:color w:val="0D0D0D" w:themeColor="text1" w:themeTint="F2"/>
          <w:sz w:val="28"/>
          <w:szCs w:val="28"/>
        </w:rPr>
        <w:t>По финансовым вопросам поступило 280 (0,04%) писем, которые включили в себя запросы: о реализации мер, направленных на дополнение доходной части бюджета, ликвидации задолженности по налогам; об остатках субсидий, субвенций; о кредитах, полученных на финансирование дефицита бюджета; о резервах бюджетов муниципального образования,         о порядке администрирования доходов, о предоставлении расчета-индикатора, характеризующего степень прозрачности бюджета, о состоянии лицевого счета получателей бюджетных средств, о предоставлении мониторинга местных бюджетов.</w:t>
      </w:r>
    </w:p>
    <w:p w:rsidR="00235555" w:rsidRDefault="004A0F1D" w:rsidP="0023555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70266">
        <w:rPr>
          <w:sz w:val="28"/>
          <w:szCs w:val="28"/>
        </w:rPr>
        <w:t>К вопросам экономики, аукциона, приватизации  (</w:t>
      </w:r>
      <w:r w:rsidR="004505E2">
        <w:rPr>
          <w:sz w:val="28"/>
          <w:szCs w:val="28"/>
        </w:rPr>
        <w:t>257</w:t>
      </w:r>
      <w:r w:rsidR="00EB4CFB" w:rsidRPr="00170266">
        <w:rPr>
          <w:sz w:val="28"/>
          <w:szCs w:val="28"/>
        </w:rPr>
        <w:t xml:space="preserve"> – </w:t>
      </w:r>
      <w:r w:rsidR="000A07D2">
        <w:rPr>
          <w:sz w:val="28"/>
          <w:szCs w:val="28"/>
        </w:rPr>
        <w:t>0,0</w:t>
      </w:r>
      <w:r w:rsidR="00F65504">
        <w:rPr>
          <w:sz w:val="28"/>
          <w:szCs w:val="28"/>
        </w:rPr>
        <w:t>4</w:t>
      </w:r>
      <w:r w:rsidRPr="00170266">
        <w:rPr>
          <w:sz w:val="28"/>
          <w:szCs w:val="28"/>
        </w:rPr>
        <w:t xml:space="preserve">%) относятся письма </w:t>
      </w:r>
      <w:r w:rsidR="00170266" w:rsidRPr="00170266">
        <w:rPr>
          <w:sz w:val="28"/>
          <w:szCs w:val="28"/>
        </w:rPr>
        <w:t>о реализации частных инвестиционных проектов, об имеющейся задолженности по муниципальным контрактам, о поддержке органами местного самоуправления субъектов малого и среднего предпринимательства, об анализе основных показателей социально-экономического развития</w:t>
      </w:r>
      <w:r w:rsidR="000A07D2">
        <w:rPr>
          <w:sz w:val="28"/>
          <w:szCs w:val="28"/>
        </w:rPr>
        <w:t>.</w:t>
      </w:r>
      <w:r w:rsidR="00170266" w:rsidRPr="00170266">
        <w:rPr>
          <w:sz w:val="28"/>
          <w:szCs w:val="28"/>
        </w:rPr>
        <w:t xml:space="preserve"> Из департамента экономики и развития предпринимательства направлялись: </w:t>
      </w:r>
      <w:r w:rsidR="000A07D2">
        <w:rPr>
          <w:sz w:val="28"/>
          <w:szCs w:val="28"/>
        </w:rPr>
        <w:t xml:space="preserve">информация о заключении Соглашения о взаимодействии по внедрению стандарта развития конкуренции в </w:t>
      </w:r>
      <w:r w:rsidR="000A07D2">
        <w:rPr>
          <w:sz w:val="28"/>
          <w:szCs w:val="28"/>
        </w:rPr>
        <w:lastRenderedPageBreak/>
        <w:t xml:space="preserve">Приморском крае с органами местного самоуправления; </w:t>
      </w:r>
      <w:r w:rsidR="00987F67">
        <w:rPr>
          <w:sz w:val="28"/>
          <w:szCs w:val="28"/>
        </w:rPr>
        <w:t>и</w:t>
      </w:r>
      <w:r w:rsidR="000A07D2">
        <w:rPr>
          <w:sz w:val="28"/>
          <w:szCs w:val="28"/>
        </w:rPr>
        <w:t>нформация о результатах работы Межведомственной комиссии по налоговой и социальной политике при главах муниципальных образований за 1 квартал 2018</w:t>
      </w:r>
      <w:r w:rsidR="00987F67">
        <w:rPr>
          <w:sz w:val="28"/>
          <w:szCs w:val="28"/>
        </w:rPr>
        <w:t xml:space="preserve"> </w:t>
      </w:r>
      <w:r w:rsidR="000A07D2">
        <w:rPr>
          <w:sz w:val="28"/>
          <w:szCs w:val="28"/>
        </w:rPr>
        <w:t>года.</w:t>
      </w:r>
      <w:r w:rsidR="00170266" w:rsidRPr="00170266">
        <w:rPr>
          <w:sz w:val="28"/>
          <w:szCs w:val="28"/>
        </w:rPr>
        <w:t xml:space="preserve"> </w:t>
      </w:r>
      <w:proofErr w:type="gramStart"/>
      <w:r w:rsidR="000A07D2">
        <w:rPr>
          <w:sz w:val="28"/>
          <w:szCs w:val="28"/>
        </w:rPr>
        <w:t xml:space="preserve">Направлялась информация по утверждению дорожной карты проекта </w:t>
      </w:r>
      <w:r w:rsidR="00C30928">
        <w:rPr>
          <w:sz w:val="28"/>
          <w:szCs w:val="28"/>
        </w:rPr>
        <w:t xml:space="preserve"> «Контрольно-надзорная деятельность» Программы «Повышение инвестиционной привлекательности Приморского края в формате внедрения лучших практик Национального рейтинга состояния инвестиционного климата в субъектах Российской Федерации»</w:t>
      </w:r>
      <w:r w:rsidR="00235555">
        <w:rPr>
          <w:sz w:val="28"/>
          <w:szCs w:val="28"/>
        </w:rPr>
        <w:t>,</w:t>
      </w:r>
      <w:r w:rsidR="00235555" w:rsidRPr="00235555">
        <w:rPr>
          <w:sz w:val="28"/>
          <w:szCs w:val="28"/>
        </w:rPr>
        <w:t xml:space="preserve"> постановление от 28.04.2018 № 200-па «Об установлении величины прожиточного минимума на душу населения и по основным социально-демографическим группам населения </w:t>
      </w:r>
      <w:r w:rsidR="00235555">
        <w:rPr>
          <w:sz w:val="28"/>
          <w:szCs w:val="28"/>
        </w:rPr>
        <w:t xml:space="preserve">Приморского края за  </w:t>
      </w:r>
      <w:r w:rsidR="00235555" w:rsidRPr="00235555">
        <w:rPr>
          <w:sz w:val="28"/>
          <w:szCs w:val="28"/>
        </w:rPr>
        <w:t>I квартал 2018 года»;</w:t>
      </w:r>
      <w:proofErr w:type="gramEnd"/>
      <w:r w:rsidR="00235555" w:rsidRPr="00235555">
        <w:rPr>
          <w:sz w:val="28"/>
          <w:szCs w:val="28"/>
        </w:rPr>
        <w:t xml:space="preserve"> постановление от 17.04.2018 № 170-па «Об утверждении Порядка проведения в 2018 году реструктуризации задолженности по бюджетным кредитам, предоставленным из краевого бюджета бюджетам муниципальных образований Приморского края».</w:t>
      </w:r>
    </w:p>
    <w:p w:rsidR="003F24DA" w:rsidRPr="00DF3812" w:rsidRDefault="00170266" w:rsidP="003F24DA">
      <w:pPr>
        <w:spacing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</w:t>
      </w:r>
      <w:r w:rsidR="004A0F1D" w:rsidRPr="006524D2">
        <w:rPr>
          <w:sz w:val="28"/>
          <w:szCs w:val="28"/>
        </w:rPr>
        <w:t xml:space="preserve"> вопросам гражданской обороны и ликвидации чрезвычайных ситуаций </w:t>
      </w:r>
      <w:r>
        <w:rPr>
          <w:sz w:val="28"/>
          <w:szCs w:val="28"/>
        </w:rPr>
        <w:t>поступило</w:t>
      </w:r>
      <w:r w:rsidR="00C30928">
        <w:rPr>
          <w:sz w:val="28"/>
          <w:szCs w:val="28"/>
        </w:rPr>
        <w:t xml:space="preserve"> </w:t>
      </w:r>
      <w:r w:rsidR="00DF3812">
        <w:rPr>
          <w:sz w:val="28"/>
          <w:szCs w:val="28"/>
        </w:rPr>
        <w:t>224</w:t>
      </w:r>
      <w:r w:rsidR="004A0F1D" w:rsidRPr="00317CC5">
        <w:rPr>
          <w:sz w:val="28"/>
          <w:szCs w:val="28"/>
        </w:rPr>
        <w:t xml:space="preserve"> (</w:t>
      </w:r>
      <w:r w:rsidR="003F24DA">
        <w:rPr>
          <w:sz w:val="28"/>
          <w:szCs w:val="28"/>
        </w:rPr>
        <w:t>0,0</w:t>
      </w:r>
      <w:r w:rsidR="00DF3812">
        <w:rPr>
          <w:sz w:val="28"/>
          <w:szCs w:val="28"/>
        </w:rPr>
        <w:t>4</w:t>
      </w:r>
      <w:r w:rsidRPr="00317CC5">
        <w:rPr>
          <w:sz w:val="28"/>
          <w:szCs w:val="28"/>
        </w:rPr>
        <w:t>%)</w:t>
      </w:r>
      <w:r w:rsidR="006E15BC">
        <w:rPr>
          <w:sz w:val="28"/>
          <w:szCs w:val="28"/>
        </w:rPr>
        <w:t xml:space="preserve"> обращени</w:t>
      </w:r>
      <w:r w:rsidR="008F3FBE">
        <w:rPr>
          <w:sz w:val="28"/>
          <w:szCs w:val="28"/>
        </w:rPr>
        <w:t>я</w:t>
      </w:r>
      <w:r w:rsidR="003F24DA">
        <w:rPr>
          <w:sz w:val="28"/>
          <w:szCs w:val="28"/>
        </w:rPr>
        <w:t xml:space="preserve"> </w:t>
      </w:r>
      <w:r w:rsidR="00CE4135" w:rsidRPr="006524D2">
        <w:rPr>
          <w:sz w:val="28"/>
          <w:szCs w:val="28"/>
        </w:rPr>
        <w:t xml:space="preserve">о </w:t>
      </w:r>
      <w:r>
        <w:rPr>
          <w:sz w:val="28"/>
          <w:szCs w:val="28"/>
        </w:rPr>
        <w:t>противопожарном обустройстве</w:t>
      </w:r>
      <w:r w:rsidRPr="006524D2">
        <w:rPr>
          <w:sz w:val="28"/>
          <w:szCs w:val="28"/>
        </w:rPr>
        <w:t xml:space="preserve"> населенных пунктов,</w:t>
      </w:r>
      <w:r w:rsidR="003F24DA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 результатах принятия мер по выявлению и тушению термических аномалий,</w:t>
      </w:r>
      <w:r w:rsidR="00F655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524D2">
        <w:rPr>
          <w:sz w:val="28"/>
          <w:szCs w:val="28"/>
        </w:rPr>
        <w:t>б организации работы по внедрению методики расчета достаточности сил и средств</w:t>
      </w:r>
      <w:r>
        <w:rPr>
          <w:sz w:val="28"/>
          <w:szCs w:val="28"/>
        </w:rPr>
        <w:t>,</w:t>
      </w:r>
      <w:r w:rsidRPr="006524D2">
        <w:rPr>
          <w:sz w:val="28"/>
          <w:szCs w:val="28"/>
        </w:rPr>
        <w:t xml:space="preserve"> привлекаемых для ликвидации природных пожаров, </w:t>
      </w:r>
      <w:r w:rsidR="006E15BC" w:rsidRPr="006524D2">
        <w:rPr>
          <w:sz w:val="28"/>
          <w:szCs w:val="28"/>
        </w:rPr>
        <w:t>о</w:t>
      </w:r>
      <w:r w:rsidR="006E15BC">
        <w:rPr>
          <w:sz w:val="28"/>
          <w:szCs w:val="28"/>
        </w:rPr>
        <w:t xml:space="preserve"> границах затопления территории, </w:t>
      </w:r>
      <w:r w:rsidRPr="006524D2">
        <w:rPr>
          <w:sz w:val="28"/>
          <w:szCs w:val="28"/>
        </w:rPr>
        <w:t xml:space="preserve">о </w:t>
      </w:r>
      <w:proofErr w:type="gramStart"/>
      <w:r w:rsidRPr="006524D2">
        <w:rPr>
          <w:sz w:val="28"/>
          <w:szCs w:val="28"/>
        </w:rPr>
        <w:t>составах</w:t>
      </w:r>
      <w:proofErr w:type="gramEnd"/>
      <w:r w:rsidRPr="006524D2">
        <w:rPr>
          <w:sz w:val="28"/>
          <w:szCs w:val="28"/>
        </w:rPr>
        <w:t xml:space="preserve"> эвакуационных комиссий</w:t>
      </w:r>
      <w:r>
        <w:rPr>
          <w:sz w:val="28"/>
          <w:szCs w:val="28"/>
        </w:rPr>
        <w:t xml:space="preserve">, </w:t>
      </w:r>
      <w:r w:rsidRPr="001B16C6">
        <w:rPr>
          <w:sz w:val="28"/>
          <w:szCs w:val="28"/>
        </w:rPr>
        <w:t>о</w:t>
      </w:r>
      <w:r w:rsidR="00F65504" w:rsidRPr="001B16C6">
        <w:rPr>
          <w:sz w:val="28"/>
          <w:szCs w:val="28"/>
        </w:rPr>
        <w:t xml:space="preserve"> </w:t>
      </w:r>
      <w:r w:rsidRPr="001B16C6">
        <w:rPr>
          <w:sz w:val="28"/>
          <w:szCs w:val="28"/>
        </w:rPr>
        <w:t>профилактике идеологии терроризма,</w:t>
      </w:r>
      <w:r w:rsidRPr="006524D2">
        <w:rPr>
          <w:sz w:val="28"/>
          <w:szCs w:val="28"/>
        </w:rPr>
        <w:t xml:space="preserve"> о </w:t>
      </w:r>
      <w:r w:rsidRPr="002F0F93">
        <w:rPr>
          <w:color w:val="0D0D0D" w:themeColor="text1" w:themeTint="F2"/>
          <w:sz w:val="28"/>
          <w:szCs w:val="28"/>
        </w:rPr>
        <w:t>приоритетных задачах комплексной безопасности территорий.</w:t>
      </w:r>
      <w:r w:rsidR="003F24DA" w:rsidRPr="002F0F93">
        <w:rPr>
          <w:color w:val="0D0D0D" w:themeColor="text1" w:themeTint="F2"/>
          <w:sz w:val="28"/>
          <w:szCs w:val="28"/>
        </w:rPr>
        <w:t xml:space="preserve"> Также были направлены:</w:t>
      </w:r>
      <w:r w:rsidR="00987F67" w:rsidRPr="002F0F93">
        <w:rPr>
          <w:color w:val="0D0D0D" w:themeColor="text1" w:themeTint="F2"/>
          <w:sz w:val="28"/>
          <w:szCs w:val="28"/>
        </w:rPr>
        <w:t xml:space="preserve"> </w:t>
      </w:r>
      <w:r w:rsidR="003F24DA" w:rsidRPr="002F0F93">
        <w:rPr>
          <w:color w:val="0D0D0D" w:themeColor="text1" w:themeTint="F2"/>
          <w:sz w:val="28"/>
          <w:szCs w:val="28"/>
        </w:rPr>
        <w:t>распоряжение «Об отмене особого противопожарного режима на территории Приморского края», Постановление от 15.05.2018 № 223-па  «О создании и использовании резервов финансовых и материальных ресурсов для ликвидации чрезвычайных ситуаций природного и техногенного характера на территории Приморского края», Постановление от 16.05.2018 №</w:t>
      </w:r>
      <w:r w:rsidR="00987F67" w:rsidRPr="002F0F93">
        <w:rPr>
          <w:color w:val="0D0D0D" w:themeColor="text1" w:themeTint="F2"/>
          <w:sz w:val="28"/>
          <w:szCs w:val="28"/>
        </w:rPr>
        <w:t xml:space="preserve"> </w:t>
      </w:r>
      <w:r w:rsidR="003F24DA" w:rsidRPr="002F0F93">
        <w:rPr>
          <w:color w:val="0D0D0D" w:themeColor="text1" w:themeTint="F2"/>
          <w:sz w:val="28"/>
          <w:szCs w:val="28"/>
        </w:rPr>
        <w:t>224-па «О начале пожароопасного сезона на территории  Приморского края в 2018 году»</w:t>
      </w:r>
      <w:r w:rsidR="00987F67" w:rsidRPr="002F0F93">
        <w:rPr>
          <w:color w:val="0D0D0D" w:themeColor="text1" w:themeTint="F2"/>
          <w:sz w:val="28"/>
          <w:szCs w:val="28"/>
        </w:rPr>
        <w:t>.</w:t>
      </w:r>
    </w:p>
    <w:p w:rsidR="00C26891" w:rsidRPr="00235555" w:rsidRDefault="004A0F1D" w:rsidP="00235555">
      <w:pPr>
        <w:spacing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6524D2">
        <w:rPr>
          <w:sz w:val="28"/>
          <w:szCs w:val="28"/>
        </w:rPr>
        <w:lastRenderedPageBreak/>
        <w:t>К разделу охраны окружающей сред</w:t>
      </w:r>
      <w:r w:rsidR="00487E69" w:rsidRPr="006524D2">
        <w:rPr>
          <w:sz w:val="28"/>
          <w:szCs w:val="28"/>
        </w:rPr>
        <w:t xml:space="preserve">ы, природопользования относятся </w:t>
      </w:r>
      <w:r w:rsidRPr="006524D2">
        <w:rPr>
          <w:sz w:val="28"/>
          <w:szCs w:val="28"/>
        </w:rPr>
        <w:t xml:space="preserve">письма </w:t>
      </w:r>
      <w:r w:rsidR="00C86703">
        <w:rPr>
          <w:sz w:val="28"/>
          <w:szCs w:val="28"/>
        </w:rPr>
        <w:t xml:space="preserve">- </w:t>
      </w:r>
      <w:r w:rsidR="00157E09">
        <w:rPr>
          <w:sz w:val="28"/>
          <w:szCs w:val="28"/>
        </w:rPr>
        <w:t>169</w:t>
      </w:r>
      <w:r w:rsidRPr="00AA3648">
        <w:rPr>
          <w:sz w:val="28"/>
          <w:szCs w:val="28"/>
        </w:rPr>
        <w:t xml:space="preserve"> (</w:t>
      </w:r>
      <w:r w:rsidR="000D365B">
        <w:rPr>
          <w:sz w:val="28"/>
          <w:szCs w:val="28"/>
        </w:rPr>
        <w:t>0,0</w:t>
      </w:r>
      <w:r w:rsidR="00157E09">
        <w:rPr>
          <w:sz w:val="28"/>
          <w:szCs w:val="28"/>
        </w:rPr>
        <w:t>3</w:t>
      </w:r>
      <w:r w:rsidR="00C86703" w:rsidRPr="00AA3648">
        <w:rPr>
          <w:sz w:val="28"/>
          <w:szCs w:val="28"/>
        </w:rPr>
        <w:t>%)</w:t>
      </w:r>
      <w:r w:rsidR="000D365B">
        <w:rPr>
          <w:sz w:val="28"/>
          <w:szCs w:val="28"/>
        </w:rPr>
        <w:t xml:space="preserve"> </w:t>
      </w:r>
      <w:r w:rsidR="005C0207" w:rsidRPr="006524D2">
        <w:rPr>
          <w:sz w:val="28"/>
          <w:szCs w:val="28"/>
        </w:rPr>
        <w:t>о ходе и результатах выполнения мероприятий</w:t>
      </w:r>
      <w:r w:rsidR="000D365B">
        <w:rPr>
          <w:sz w:val="28"/>
          <w:szCs w:val="28"/>
        </w:rPr>
        <w:t xml:space="preserve"> </w:t>
      </w:r>
      <w:r w:rsidR="00F667CE">
        <w:rPr>
          <w:sz w:val="28"/>
          <w:szCs w:val="28"/>
        </w:rPr>
        <w:t>в соответствии с к</w:t>
      </w:r>
      <w:r w:rsidR="005C0207" w:rsidRPr="006524D2">
        <w:rPr>
          <w:sz w:val="28"/>
          <w:szCs w:val="28"/>
        </w:rPr>
        <w:t>омплексом мер поэтапного приведения наиболее загрязненных территорий населенных пунктов в соответстви</w:t>
      </w:r>
      <w:r w:rsidR="00F667CE">
        <w:rPr>
          <w:sz w:val="28"/>
          <w:szCs w:val="28"/>
        </w:rPr>
        <w:t>е</w:t>
      </w:r>
      <w:r w:rsidR="00F65504">
        <w:rPr>
          <w:sz w:val="28"/>
          <w:szCs w:val="28"/>
        </w:rPr>
        <w:t xml:space="preserve"> </w:t>
      </w:r>
      <w:r w:rsidR="005C0207" w:rsidRPr="006524D2">
        <w:rPr>
          <w:sz w:val="28"/>
          <w:szCs w:val="28"/>
        </w:rPr>
        <w:t>с требованиями в о</w:t>
      </w:r>
      <w:r w:rsidR="00F64894">
        <w:rPr>
          <w:sz w:val="28"/>
          <w:szCs w:val="28"/>
        </w:rPr>
        <w:t xml:space="preserve">бласти охраны окружающей среды. </w:t>
      </w:r>
    </w:p>
    <w:p w:rsidR="004A0F1D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 вопросам здравоохранения поступило </w:t>
      </w:r>
      <w:r w:rsidR="00157E09">
        <w:rPr>
          <w:sz w:val="28"/>
          <w:szCs w:val="28"/>
        </w:rPr>
        <w:t>75</w:t>
      </w:r>
      <w:r w:rsidRPr="00317CC5">
        <w:rPr>
          <w:sz w:val="28"/>
          <w:szCs w:val="28"/>
        </w:rPr>
        <w:t xml:space="preserve"> (</w:t>
      </w:r>
      <w:r w:rsidR="004A0C61" w:rsidRPr="00317CC5">
        <w:rPr>
          <w:sz w:val="28"/>
          <w:szCs w:val="28"/>
        </w:rPr>
        <w:t>0,</w:t>
      </w:r>
      <w:r w:rsidR="00136E56">
        <w:rPr>
          <w:sz w:val="28"/>
          <w:szCs w:val="28"/>
        </w:rPr>
        <w:t>01</w:t>
      </w:r>
      <w:r w:rsidR="00912C3B" w:rsidRPr="00317CC5">
        <w:rPr>
          <w:sz w:val="28"/>
          <w:szCs w:val="28"/>
        </w:rPr>
        <w:t>%)</w:t>
      </w:r>
      <w:r w:rsidR="00912C3B" w:rsidRPr="006524D2">
        <w:rPr>
          <w:sz w:val="28"/>
          <w:szCs w:val="28"/>
        </w:rPr>
        <w:t xml:space="preserve"> </w:t>
      </w:r>
      <w:r w:rsidR="00FF3006">
        <w:rPr>
          <w:sz w:val="28"/>
          <w:szCs w:val="28"/>
        </w:rPr>
        <w:t>писем</w:t>
      </w:r>
      <w:r w:rsidRPr="006524D2">
        <w:rPr>
          <w:sz w:val="28"/>
          <w:szCs w:val="28"/>
        </w:rPr>
        <w:t xml:space="preserve">:                           </w:t>
      </w:r>
      <w:r w:rsidR="00AF4C87" w:rsidRPr="006524D2">
        <w:rPr>
          <w:sz w:val="28"/>
          <w:szCs w:val="28"/>
        </w:rPr>
        <w:t>о ходе иммунизации против гриппа</w:t>
      </w:r>
      <w:r w:rsidR="000B246C" w:rsidRPr="006524D2">
        <w:rPr>
          <w:sz w:val="28"/>
          <w:szCs w:val="28"/>
        </w:rPr>
        <w:t>;</w:t>
      </w:r>
      <w:r w:rsidR="004333FF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 xml:space="preserve">о мерах по снижению уровня заболеваемости </w:t>
      </w:r>
      <w:r w:rsidR="004A0C61" w:rsidRPr="006524D2">
        <w:rPr>
          <w:sz w:val="28"/>
          <w:szCs w:val="28"/>
        </w:rPr>
        <w:t>ОРВИ</w:t>
      </w:r>
      <w:r w:rsidR="00E109A3" w:rsidRPr="006524D2">
        <w:rPr>
          <w:sz w:val="28"/>
          <w:szCs w:val="28"/>
        </w:rPr>
        <w:t>;</w:t>
      </w:r>
      <w:r w:rsidR="004333FF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об обеспечении лекарствами населения</w:t>
      </w:r>
      <w:r w:rsidR="00E109A3" w:rsidRPr="006524D2">
        <w:rPr>
          <w:sz w:val="28"/>
          <w:szCs w:val="28"/>
        </w:rPr>
        <w:t>;</w:t>
      </w:r>
      <w:r w:rsidR="004333FF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 выполнении требований санитарного законодательства и обеспечения санитарно-эпидемиологического благополучия населения.</w:t>
      </w:r>
      <w:r w:rsidR="00136E56">
        <w:rPr>
          <w:sz w:val="28"/>
          <w:szCs w:val="28"/>
        </w:rPr>
        <w:t xml:space="preserve"> Из Федеральной службы по надзору в сфере защиты прав потребителей и благополучия человека по Приморскому краю направлялось Предложение о необходимости ежегодного оформления санитарно-эпидемиологических заключений о соответствии водного объекта санитарным правилам и условиям безопасного использования для здоровья населения при подготовке рекреационных зон к летнему сезону в т.ч. 2018 года.</w:t>
      </w:r>
    </w:p>
    <w:p w:rsidR="00235555" w:rsidRPr="006524D2" w:rsidRDefault="00235555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35555">
        <w:rPr>
          <w:sz w:val="28"/>
          <w:szCs w:val="28"/>
        </w:rPr>
        <w:t>По вопросам строительства, ремонта других объектов  (43 – 0,007%) поступали письма об организации работы по информированию граждан о долевом строительстве муниципальными образованиями, о создании модернизации высокопроизводительных рабочих ме</w:t>
      </w:r>
      <w:proofErr w:type="gramStart"/>
      <w:r w:rsidRPr="00235555">
        <w:rPr>
          <w:sz w:val="28"/>
          <w:szCs w:val="28"/>
        </w:rPr>
        <w:t>ст в стр</w:t>
      </w:r>
      <w:proofErr w:type="gramEnd"/>
      <w:r w:rsidRPr="00235555">
        <w:rPr>
          <w:sz w:val="28"/>
          <w:szCs w:val="28"/>
        </w:rPr>
        <w:t>оительных организациях, об осуществлении полномочий в области градостроительной деятельности, об учете объектов незавершенного строительства, об определении сметной стоимости строительства.</w:t>
      </w:r>
    </w:p>
    <w:p w:rsidR="0022244E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К разделу труд  (</w:t>
      </w:r>
      <w:r w:rsidR="00157E09">
        <w:rPr>
          <w:sz w:val="28"/>
          <w:szCs w:val="28"/>
        </w:rPr>
        <w:t>41</w:t>
      </w:r>
      <w:r w:rsidRPr="00317CC5">
        <w:rPr>
          <w:sz w:val="28"/>
          <w:szCs w:val="28"/>
        </w:rPr>
        <w:t xml:space="preserve"> – </w:t>
      </w:r>
      <w:r w:rsidR="005C7826" w:rsidRPr="00317CC5">
        <w:rPr>
          <w:sz w:val="28"/>
          <w:szCs w:val="28"/>
        </w:rPr>
        <w:t>0,</w:t>
      </w:r>
      <w:r w:rsidR="00136E56">
        <w:rPr>
          <w:sz w:val="28"/>
          <w:szCs w:val="28"/>
        </w:rPr>
        <w:t>0</w:t>
      </w:r>
      <w:r w:rsidR="004333FF">
        <w:rPr>
          <w:sz w:val="28"/>
          <w:szCs w:val="28"/>
        </w:rPr>
        <w:t>07</w:t>
      </w:r>
      <w:r w:rsidR="00FF2D98" w:rsidRPr="00317CC5">
        <w:rPr>
          <w:sz w:val="28"/>
          <w:szCs w:val="28"/>
        </w:rPr>
        <w:t>%)</w:t>
      </w:r>
      <w:r w:rsidR="00FF2D98">
        <w:rPr>
          <w:sz w:val="28"/>
          <w:szCs w:val="28"/>
        </w:rPr>
        <w:t xml:space="preserve"> относятся вопросы: </w:t>
      </w:r>
      <w:r w:rsidR="0022244E" w:rsidRPr="006524D2">
        <w:rPr>
          <w:sz w:val="28"/>
          <w:szCs w:val="28"/>
        </w:rPr>
        <w:t>о формировании состава трехсторонней коми</w:t>
      </w:r>
      <w:r w:rsidR="00FF2D98">
        <w:rPr>
          <w:sz w:val="28"/>
          <w:szCs w:val="28"/>
        </w:rPr>
        <w:t>ссии по регулированию социально-</w:t>
      </w:r>
      <w:r w:rsidR="0022244E" w:rsidRPr="006524D2">
        <w:rPr>
          <w:sz w:val="28"/>
          <w:szCs w:val="28"/>
        </w:rPr>
        <w:t>трудовых отношений между профсоюзами, об осуществлении отдельных государственных полномочий по государственному управлению охраной труда. Также поступали решения заседаний межведомственной комиссии по охране труда Приморского края и краевых совещаний по вопросам охраны труда.</w:t>
      </w:r>
    </w:p>
    <w:p w:rsidR="00235555" w:rsidRPr="006524D2" w:rsidRDefault="00235555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5555">
        <w:rPr>
          <w:sz w:val="28"/>
          <w:szCs w:val="28"/>
        </w:rPr>
        <w:lastRenderedPageBreak/>
        <w:t>Раздел торговли и бытового обслуживания (28 обращений (0,004%) включает запросы департамента лицензирования и торговли Приморского края, департамента экономики и развития предпринимательства Приморского края - о предоставлении сведений о дислокации торговых точек, мест оказания услуг общественного питания и бытовых услуг населению; о размещении и эксплуатации нестационарных торговых объектов в субъекта</w:t>
      </w:r>
      <w:r w:rsidR="001B16C6">
        <w:rPr>
          <w:sz w:val="28"/>
          <w:szCs w:val="28"/>
        </w:rPr>
        <w:t xml:space="preserve">х Российской Федерации; </w:t>
      </w:r>
      <w:proofErr w:type="gramStart"/>
      <w:r w:rsidR="001B16C6">
        <w:rPr>
          <w:sz w:val="28"/>
          <w:szCs w:val="28"/>
        </w:rPr>
        <w:t xml:space="preserve">о </w:t>
      </w:r>
      <w:r w:rsidRPr="00235555">
        <w:rPr>
          <w:sz w:val="28"/>
          <w:szCs w:val="28"/>
        </w:rPr>
        <w:t>кооперативах, зарегистрированных и осуществляющих свою деятельность на территории Партизанского муниципального района; об оснащенности видеокамерами и системами видеонаблюдения объектов торговли, о наблюдении за ценовой ситуацией, о дифференцированных торговых надбавках, информация о внесении изменений в законодательство Российской Федерации о применении контрольно-кассовой техники (КГТ) у налогоплательщиков; информирование об организациях, начавших осуществление розничной продажи алкогольной продукции.</w:t>
      </w:r>
      <w:bookmarkStart w:id="0" w:name="_GoBack"/>
      <w:bookmarkEnd w:id="0"/>
      <w:proofErr w:type="gramEnd"/>
    </w:p>
    <w:p w:rsidR="00187D50" w:rsidRDefault="00187D50" w:rsidP="007521B1">
      <w:pPr>
        <w:jc w:val="both"/>
        <w:rPr>
          <w:sz w:val="28"/>
          <w:szCs w:val="28"/>
        </w:rPr>
      </w:pPr>
    </w:p>
    <w:p w:rsidR="00187D50" w:rsidRDefault="00187D50" w:rsidP="007521B1">
      <w:pPr>
        <w:jc w:val="both"/>
        <w:rPr>
          <w:sz w:val="28"/>
          <w:szCs w:val="28"/>
        </w:rPr>
      </w:pPr>
    </w:p>
    <w:p w:rsidR="004A0F1D" w:rsidRPr="006524D2" w:rsidRDefault="004A0F1D" w:rsidP="007521B1">
      <w:pPr>
        <w:jc w:val="both"/>
        <w:rPr>
          <w:sz w:val="28"/>
          <w:szCs w:val="28"/>
        </w:rPr>
      </w:pPr>
      <w:r w:rsidRPr="006524D2">
        <w:rPr>
          <w:sz w:val="28"/>
          <w:szCs w:val="28"/>
        </w:rPr>
        <w:t>Общий отдел</w:t>
      </w:r>
    </w:p>
    <w:p w:rsidR="004A0F1D" w:rsidRPr="006524D2" w:rsidRDefault="004A0F1D" w:rsidP="007521B1">
      <w:pPr>
        <w:ind w:firstLine="142"/>
        <w:jc w:val="both"/>
      </w:pPr>
      <w:r w:rsidRPr="006524D2">
        <w:rPr>
          <w:sz w:val="28"/>
          <w:szCs w:val="28"/>
        </w:rPr>
        <w:t>21-3-95</w:t>
      </w:r>
    </w:p>
    <w:sectPr w:rsidR="004A0F1D" w:rsidRPr="006524D2" w:rsidSect="00FC7AE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4C" w:rsidRDefault="0083534C" w:rsidP="00D22B50">
      <w:r>
        <w:separator/>
      </w:r>
    </w:p>
  </w:endnote>
  <w:endnote w:type="continuationSeparator" w:id="0">
    <w:p w:rsidR="0083534C" w:rsidRDefault="0083534C" w:rsidP="00D2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4C" w:rsidRDefault="0083534C" w:rsidP="00D22B50">
      <w:r>
        <w:separator/>
      </w:r>
    </w:p>
  </w:footnote>
  <w:footnote w:type="continuationSeparator" w:id="0">
    <w:p w:rsidR="0083534C" w:rsidRDefault="0083534C" w:rsidP="00D22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1D" w:rsidRDefault="00787B50">
    <w:pPr>
      <w:pStyle w:val="a3"/>
      <w:jc w:val="center"/>
    </w:pPr>
    <w:r>
      <w:fldChar w:fldCharType="begin"/>
    </w:r>
    <w:r w:rsidR="007336A9">
      <w:instrText>PAGE   \* MERGEFORMAT</w:instrText>
    </w:r>
    <w:r>
      <w:fldChar w:fldCharType="separate"/>
    </w:r>
    <w:r w:rsidR="001B16C6">
      <w:rPr>
        <w:noProof/>
      </w:rPr>
      <w:t>8</w:t>
    </w:r>
    <w:r>
      <w:rPr>
        <w:noProof/>
      </w:rPr>
      <w:fldChar w:fldCharType="end"/>
    </w:r>
  </w:p>
  <w:p w:rsidR="004A0F1D" w:rsidRDefault="004A0F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6F17"/>
    <w:multiLevelType w:val="hybridMultilevel"/>
    <w:tmpl w:val="C0D8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A66"/>
    <w:rsid w:val="00013910"/>
    <w:rsid w:val="00015647"/>
    <w:rsid w:val="00015BE0"/>
    <w:rsid w:val="00027450"/>
    <w:rsid w:val="00032197"/>
    <w:rsid w:val="00050381"/>
    <w:rsid w:val="000544FC"/>
    <w:rsid w:val="000615B3"/>
    <w:rsid w:val="00061669"/>
    <w:rsid w:val="00061A20"/>
    <w:rsid w:val="00064D27"/>
    <w:rsid w:val="00075AE8"/>
    <w:rsid w:val="00087B62"/>
    <w:rsid w:val="00094956"/>
    <w:rsid w:val="000A07D2"/>
    <w:rsid w:val="000A5782"/>
    <w:rsid w:val="000A60F3"/>
    <w:rsid w:val="000B246C"/>
    <w:rsid w:val="000C1190"/>
    <w:rsid w:val="000D0730"/>
    <w:rsid w:val="000D365B"/>
    <w:rsid w:val="000E126B"/>
    <w:rsid w:val="000F1BE8"/>
    <w:rsid w:val="000F62EF"/>
    <w:rsid w:val="00101B03"/>
    <w:rsid w:val="00102C38"/>
    <w:rsid w:val="0011092D"/>
    <w:rsid w:val="00115858"/>
    <w:rsid w:val="00127ABB"/>
    <w:rsid w:val="00136E56"/>
    <w:rsid w:val="00137308"/>
    <w:rsid w:val="00141A29"/>
    <w:rsid w:val="0015256B"/>
    <w:rsid w:val="00157E09"/>
    <w:rsid w:val="00170266"/>
    <w:rsid w:val="0017109C"/>
    <w:rsid w:val="00173C6F"/>
    <w:rsid w:val="00187D50"/>
    <w:rsid w:val="001A127C"/>
    <w:rsid w:val="001A2646"/>
    <w:rsid w:val="001B16C6"/>
    <w:rsid w:val="001C328E"/>
    <w:rsid w:val="001D1C0D"/>
    <w:rsid w:val="001D75CA"/>
    <w:rsid w:val="001E1133"/>
    <w:rsid w:val="001F7A1D"/>
    <w:rsid w:val="00203A58"/>
    <w:rsid w:val="00205777"/>
    <w:rsid w:val="00212D93"/>
    <w:rsid w:val="0022244E"/>
    <w:rsid w:val="002244C4"/>
    <w:rsid w:val="00235555"/>
    <w:rsid w:val="002569C3"/>
    <w:rsid w:val="0026025B"/>
    <w:rsid w:val="00284C1E"/>
    <w:rsid w:val="00296987"/>
    <w:rsid w:val="002A616F"/>
    <w:rsid w:val="002B21E7"/>
    <w:rsid w:val="002C37BB"/>
    <w:rsid w:val="002E4403"/>
    <w:rsid w:val="002E571E"/>
    <w:rsid w:val="002F0F93"/>
    <w:rsid w:val="00305453"/>
    <w:rsid w:val="00317CC5"/>
    <w:rsid w:val="003249FD"/>
    <w:rsid w:val="0034173C"/>
    <w:rsid w:val="003767B3"/>
    <w:rsid w:val="00380FD2"/>
    <w:rsid w:val="00386A13"/>
    <w:rsid w:val="003900E4"/>
    <w:rsid w:val="003A2632"/>
    <w:rsid w:val="003A4032"/>
    <w:rsid w:val="003A7F29"/>
    <w:rsid w:val="003C0F17"/>
    <w:rsid w:val="003D276B"/>
    <w:rsid w:val="003D32B6"/>
    <w:rsid w:val="003F24DA"/>
    <w:rsid w:val="003F2B5E"/>
    <w:rsid w:val="0040395D"/>
    <w:rsid w:val="0042109E"/>
    <w:rsid w:val="004262FD"/>
    <w:rsid w:val="0043158B"/>
    <w:rsid w:val="004333FF"/>
    <w:rsid w:val="004505E2"/>
    <w:rsid w:val="004664C0"/>
    <w:rsid w:val="0046691D"/>
    <w:rsid w:val="00487E69"/>
    <w:rsid w:val="00492EA9"/>
    <w:rsid w:val="00497E89"/>
    <w:rsid w:val="004A0C61"/>
    <w:rsid w:val="004A0F1D"/>
    <w:rsid w:val="004A2470"/>
    <w:rsid w:val="004B1A17"/>
    <w:rsid w:val="004B2DE1"/>
    <w:rsid w:val="004B688F"/>
    <w:rsid w:val="004C0D12"/>
    <w:rsid w:val="004C656B"/>
    <w:rsid w:val="004D4AFC"/>
    <w:rsid w:val="004E1CC5"/>
    <w:rsid w:val="004E7EE3"/>
    <w:rsid w:val="00502C19"/>
    <w:rsid w:val="00524D18"/>
    <w:rsid w:val="00537155"/>
    <w:rsid w:val="005469C3"/>
    <w:rsid w:val="00564921"/>
    <w:rsid w:val="00585FF0"/>
    <w:rsid w:val="0059139E"/>
    <w:rsid w:val="005962BB"/>
    <w:rsid w:val="005B4BB0"/>
    <w:rsid w:val="005C0207"/>
    <w:rsid w:val="005C1743"/>
    <w:rsid w:val="005C1C02"/>
    <w:rsid w:val="005C7826"/>
    <w:rsid w:val="005D510E"/>
    <w:rsid w:val="005D7B34"/>
    <w:rsid w:val="005E6112"/>
    <w:rsid w:val="00623C30"/>
    <w:rsid w:val="00623D14"/>
    <w:rsid w:val="00644F2D"/>
    <w:rsid w:val="00646995"/>
    <w:rsid w:val="006524D2"/>
    <w:rsid w:val="0065637E"/>
    <w:rsid w:val="00665281"/>
    <w:rsid w:val="00666189"/>
    <w:rsid w:val="00676BF9"/>
    <w:rsid w:val="00680D4B"/>
    <w:rsid w:val="00691309"/>
    <w:rsid w:val="006A3413"/>
    <w:rsid w:val="006A50A7"/>
    <w:rsid w:val="006C63F4"/>
    <w:rsid w:val="006D032A"/>
    <w:rsid w:val="006E15BC"/>
    <w:rsid w:val="006F5AAB"/>
    <w:rsid w:val="00703F0F"/>
    <w:rsid w:val="00704DD4"/>
    <w:rsid w:val="00705DE5"/>
    <w:rsid w:val="0070613C"/>
    <w:rsid w:val="00721861"/>
    <w:rsid w:val="00721B6F"/>
    <w:rsid w:val="007336A9"/>
    <w:rsid w:val="00734C8C"/>
    <w:rsid w:val="00735A0B"/>
    <w:rsid w:val="00735D8F"/>
    <w:rsid w:val="007521B1"/>
    <w:rsid w:val="007659BE"/>
    <w:rsid w:val="00781EB8"/>
    <w:rsid w:val="00787B50"/>
    <w:rsid w:val="00793B08"/>
    <w:rsid w:val="007A7298"/>
    <w:rsid w:val="007B2639"/>
    <w:rsid w:val="007B585A"/>
    <w:rsid w:val="007B7A2C"/>
    <w:rsid w:val="007C7555"/>
    <w:rsid w:val="007D288F"/>
    <w:rsid w:val="007F5742"/>
    <w:rsid w:val="00811DE5"/>
    <w:rsid w:val="0083057B"/>
    <w:rsid w:val="0083534C"/>
    <w:rsid w:val="00836343"/>
    <w:rsid w:val="00837A74"/>
    <w:rsid w:val="008430A6"/>
    <w:rsid w:val="00845EDB"/>
    <w:rsid w:val="00855701"/>
    <w:rsid w:val="0085700E"/>
    <w:rsid w:val="008631C4"/>
    <w:rsid w:val="00864EBE"/>
    <w:rsid w:val="008778B3"/>
    <w:rsid w:val="0089200D"/>
    <w:rsid w:val="00893A3F"/>
    <w:rsid w:val="008A3409"/>
    <w:rsid w:val="008B7D53"/>
    <w:rsid w:val="008C5D72"/>
    <w:rsid w:val="008D08E5"/>
    <w:rsid w:val="008E5BFD"/>
    <w:rsid w:val="008F3FBE"/>
    <w:rsid w:val="008F5AC9"/>
    <w:rsid w:val="00912C3B"/>
    <w:rsid w:val="00917CF2"/>
    <w:rsid w:val="00935293"/>
    <w:rsid w:val="00936B14"/>
    <w:rsid w:val="00957BFF"/>
    <w:rsid w:val="00987F67"/>
    <w:rsid w:val="009A22DB"/>
    <w:rsid w:val="009A55F7"/>
    <w:rsid w:val="009A5D6D"/>
    <w:rsid w:val="009B2CB7"/>
    <w:rsid w:val="009B2D45"/>
    <w:rsid w:val="009C2867"/>
    <w:rsid w:val="00A00062"/>
    <w:rsid w:val="00A0260D"/>
    <w:rsid w:val="00A037B4"/>
    <w:rsid w:val="00A11C7A"/>
    <w:rsid w:val="00A21E3B"/>
    <w:rsid w:val="00A24659"/>
    <w:rsid w:val="00A279CC"/>
    <w:rsid w:val="00A403E9"/>
    <w:rsid w:val="00A43F5B"/>
    <w:rsid w:val="00A47767"/>
    <w:rsid w:val="00A55AEE"/>
    <w:rsid w:val="00A637F1"/>
    <w:rsid w:val="00A63832"/>
    <w:rsid w:val="00A729CD"/>
    <w:rsid w:val="00A81B7F"/>
    <w:rsid w:val="00AA0E8A"/>
    <w:rsid w:val="00AA0EC5"/>
    <w:rsid w:val="00AA301C"/>
    <w:rsid w:val="00AA3648"/>
    <w:rsid w:val="00AA43CB"/>
    <w:rsid w:val="00AB12D4"/>
    <w:rsid w:val="00AB2C4F"/>
    <w:rsid w:val="00AC1EF6"/>
    <w:rsid w:val="00AC4659"/>
    <w:rsid w:val="00AF182F"/>
    <w:rsid w:val="00AF4C87"/>
    <w:rsid w:val="00B00BED"/>
    <w:rsid w:val="00B01197"/>
    <w:rsid w:val="00B1312B"/>
    <w:rsid w:val="00B17FE4"/>
    <w:rsid w:val="00B30E87"/>
    <w:rsid w:val="00B618FC"/>
    <w:rsid w:val="00B61F5B"/>
    <w:rsid w:val="00B7516F"/>
    <w:rsid w:val="00B9795D"/>
    <w:rsid w:val="00BB3CF1"/>
    <w:rsid w:val="00BB40BC"/>
    <w:rsid w:val="00BB7C23"/>
    <w:rsid w:val="00BC7946"/>
    <w:rsid w:val="00BD4A70"/>
    <w:rsid w:val="00BE6EC4"/>
    <w:rsid w:val="00BE7C6E"/>
    <w:rsid w:val="00BF0229"/>
    <w:rsid w:val="00BF0F63"/>
    <w:rsid w:val="00BF72D5"/>
    <w:rsid w:val="00C00CEB"/>
    <w:rsid w:val="00C01807"/>
    <w:rsid w:val="00C018DB"/>
    <w:rsid w:val="00C14CDA"/>
    <w:rsid w:val="00C15FF7"/>
    <w:rsid w:val="00C26891"/>
    <w:rsid w:val="00C30928"/>
    <w:rsid w:val="00C374A7"/>
    <w:rsid w:val="00C42F7A"/>
    <w:rsid w:val="00C43B19"/>
    <w:rsid w:val="00C51A9A"/>
    <w:rsid w:val="00C54B54"/>
    <w:rsid w:val="00C56FA1"/>
    <w:rsid w:val="00C61AA1"/>
    <w:rsid w:val="00C623DC"/>
    <w:rsid w:val="00C637C2"/>
    <w:rsid w:val="00C64888"/>
    <w:rsid w:val="00C66A60"/>
    <w:rsid w:val="00C6718A"/>
    <w:rsid w:val="00C86703"/>
    <w:rsid w:val="00C94276"/>
    <w:rsid w:val="00CA22BD"/>
    <w:rsid w:val="00CA4D9D"/>
    <w:rsid w:val="00CD6CC7"/>
    <w:rsid w:val="00CE4135"/>
    <w:rsid w:val="00CF488B"/>
    <w:rsid w:val="00D055A0"/>
    <w:rsid w:val="00D10529"/>
    <w:rsid w:val="00D22B50"/>
    <w:rsid w:val="00D27B67"/>
    <w:rsid w:val="00D63350"/>
    <w:rsid w:val="00D66E74"/>
    <w:rsid w:val="00D70235"/>
    <w:rsid w:val="00D7242B"/>
    <w:rsid w:val="00D72F17"/>
    <w:rsid w:val="00D77AB1"/>
    <w:rsid w:val="00D924DC"/>
    <w:rsid w:val="00D97C45"/>
    <w:rsid w:val="00DA63A2"/>
    <w:rsid w:val="00DB2585"/>
    <w:rsid w:val="00DB3DD8"/>
    <w:rsid w:val="00DC54BD"/>
    <w:rsid w:val="00DC7B2B"/>
    <w:rsid w:val="00DD34F7"/>
    <w:rsid w:val="00DD50AF"/>
    <w:rsid w:val="00DE238F"/>
    <w:rsid w:val="00DE426C"/>
    <w:rsid w:val="00DF1B81"/>
    <w:rsid w:val="00DF2971"/>
    <w:rsid w:val="00DF3812"/>
    <w:rsid w:val="00DF7D55"/>
    <w:rsid w:val="00E05AA0"/>
    <w:rsid w:val="00E109A3"/>
    <w:rsid w:val="00E1604D"/>
    <w:rsid w:val="00E2519D"/>
    <w:rsid w:val="00E26770"/>
    <w:rsid w:val="00E458D9"/>
    <w:rsid w:val="00E678A0"/>
    <w:rsid w:val="00E84A1A"/>
    <w:rsid w:val="00E87156"/>
    <w:rsid w:val="00E91DDD"/>
    <w:rsid w:val="00EB1DCE"/>
    <w:rsid w:val="00EB4CFB"/>
    <w:rsid w:val="00EB624D"/>
    <w:rsid w:val="00EB6493"/>
    <w:rsid w:val="00EC63A9"/>
    <w:rsid w:val="00ED112B"/>
    <w:rsid w:val="00ED4EF2"/>
    <w:rsid w:val="00F00A66"/>
    <w:rsid w:val="00F05227"/>
    <w:rsid w:val="00F12AA4"/>
    <w:rsid w:val="00F24479"/>
    <w:rsid w:val="00F37EC2"/>
    <w:rsid w:val="00F426FE"/>
    <w:rsid w:val="00F464E5"/>
    <w:rsid w:val="00F54043"/>
    <w:rsid w:val="00F64894"/>
    <w:rsid w:val="00F65504"/>
    <w:rsid w:val="00F667CE"/>
    <w:rsid w:val="00F76C95"/>
    <w:rsid w:val="00F85A19"/>
    <w:rsid w:val="00FB3102"/>
    <w:rsid w:val="00FB5511"/>
    <w:rsid w:val="00FC3C67"/>
    <w:rsid w:val="00FC7AEB"/>
    <w:rsid w:val="00FD66D7"/>
    <w:rsid w:val="00FD746F"/>
    <w:rsid w:val="00FE06F1"/>
    <w:rsid w:val="00FE6136"/>
    <w:rsid w:val="00FF2D98"/>
    <w:rsid w:val="00FF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50A7"/>
    <w:pPr>
      <w:ind w:left="708"/>
    </w:pPr>
  </w:style>
  <w:style w:type="character" w:styleId="a8">
    <w:name w:val="Hyperlink"/>
    <w:basedOn w:val="a0"/>
    <w:uiPriority w:val="99"/>
    <w:rsid w:val="000E126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AF182F"/>
    <w:pPr>
      <w:spacing w:before="88" w:after="100" w:afterAutospacing="1"/>
    </w:pPr>
  </w:style>
  <w:style w:type="paragraph" w:customStyle="1" w:styleId="ConsPlusTitle">
    <w:name w:val="ConsPlusTitle"/>
    <w:rsid w:val="00BE6E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53">
      <w:bodyDiv w:val="1"/>
      <w:marLeft w:val="2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0BFF0-ABCF-4D3C-892F-C88A4B27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Лебедева Надежда Алексеевна</cp:lastModifiedBy>
  <cp:revision>12</cp:revision>
  <dcterms:created xsi:type="dcterms:W3CDTF">2018-07-30T05:12:00Z</dcterms:created>
  <dcterms:modified xsi:type="dcterms:W3CDTF">2018-10-31T23:45:00Z</dcterms:modified>
</cp:coreProperties>
</file>