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p w:rsidR="00BD13AE" w:rsidRDefault="00A6595F" w:rsidP="00163AA6">
      <w:pPr>
        <w:suppressLineNumbers/>
        <w:spacing w:line="240" w:lineRule="auto"/>
        <w:ind w:firstLine="0"/>
        <w:rPr>
          <w:sz w:val="26"/>
        </w:rPr>
      </w:pPr>
      <w:r>
        <w:rPr>
          <w:sz w:val="28"/>
          <w:szCs w:val="28"/>
        </w:rPr>
        <w:t>23.12.2014</w:t>
      </w:r>
      <w:r w:rsidRPr="00A6595F">
        <w:rPr>
          <w:sz w:val="18"/>
        </w:rPr>
        <w:t xml:space="preserve"> </w:t>
      </w:r>
      <w:r>
        <w:rPr>
          <w:sz w:val="18"/>
        </w:rPr>
        <w:t xml:space="preserve">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1081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A6595F" w:rsidP="00A6595F">
      <w:pPr>
        <w:suppressLineNumbers/>
        <w:spacing w:line="240" w:lineRule="auto"/>
        <w:ind w:firstLine="0"/>
        <w:jc w:val="center"/>
        <w:rPr>
          <w:sz w:val="26"/>
        </w:rPr>
      </w:pPr>
      <w:r>
        <w:rPr>
          <w:b/>
          <w:bCs/>
          <w:sz w:val="28"/>
          <w:szCs w:val="28"/>
        </w:rPr>
        <w:t>О внесении изменений в Порядок поступления и регистрации документов, являющихся основаниями для проведения заседаний комиссии по соблюдению требований к служебному поведению муниципальных служащих и урегулированию конфликта интересов                 в администрации Партизанского муниципального района, утвержденный постановлением администрации Партизанского                                                                                      муниципального района от 15.11.2013 № 1090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D41DD0" w:rsidRDefault="00D41DD0" w:rsidP="00163AA6">
      <w:pPr>
        <w:suppressLineNumbers/>
        <w:spacing w:line="240" w:lineRule="auto"/>
        <w:ind w:firstLine="0"/>
        <w:rPr>
          <w:sz w:val="26"/>
        </w:rPr>
      </w:pPr>
    </w:p>
    <w:p w:rsidR="00D41DD0" w:rsidRDefault="00D41DD0" w:rsidP="00D41DD0">
      <w:pPr>
        <w:suppressLineNumbers/>
        <w:rPr>
          <w:spacing w:val="-6"/>
          <w:sz w:val="28"/>
          <w:szCs w:val="28"/>
        </w:rPr>
      </w:pPr>
      <w:proofErr w:type="gramStart"/>
      <w:r w:rsidRPr="00413773">
        <w:rPr>
          <w:spacing w:val="-4"/>
          <w:sz w:val="28"/>
          <w:szCs w:val="28"/>
        </w:rPr>
        <w:t>На основании Указа Президента Российской Федерации от 23</w:t>
      </w:r>
      <w:r>
        <w:rPr>
          <w:spacing w:val="-4"/>
          <w:sz w:val="28"/>
          <w:szCs w:val="28"/>
        </w:rPr>
        <w:t>.06.</w:t>
      </w:r>
      <w:r w:rsidRPr="00413773">
        <w:rPr>
          <w:spacing w:val="-4"/>
          <w:sz w:val="28"/>
          <w:szCs w:val="28"/>
        </w:rPr>
        <w:t>2014</w:t>
      </w:r>
      <w:r>
        <w:rPr>
          <w:spacing w:val="-4"/>
          <w:sz w:val="28"/>
          <w:szCs w:val="28"/>
        </w:rPr>
        <w:t xml:space="preserve">            </w:t>
      </w:r>
      <w:r w:rsidRPr="00413773">
        <w:rPr>
          <w:spacing w:val="-4"/>
          <w:sz w:val="28"/>
          <w:szCs w:val="28"/>
        </w:rPr>
        <w:t>№ 453 «О внесении изменений в некоторые акты Президента Российской Федерации по вопросам противодействия коррупции»</w:t>
      </w:r>
      <w:r>
        <w:rPr>
          <w:spacing w:val="-4"/>
          <w:sz w:val="28"/>
          <w:szCs w:val="28"/>
        </w:rPr>
        <w:t xml:space="preserve">, </w:t>
      </w:r>
      <w:r w:rsidRPr="00413773">
        <w:rPr>
          <w:spacing w:val="-4"/>
          <w:sz w:val="28"/>
          <w:szCs w:val="28"/>
        </w:rPr>
        <w:t xml:space="preserve">в соответствии </w:t>
      </w:r>
      <w:r>
        <w:rPr>
          <w:spacing w:val="-4"/>
          <w:sz w:val="28"/>
          <w:szCs w:val="28"/>
        </w:rPr>
        <w:t xml:space="preserve">                       </w:t>
      </w:r>
      <w:r w:rsidRPr="00413773">
        <w:rPr>
          <w:spacing w:val="-4"/>
          <w:sz w:val="28"/>
          <w:szCs w:val="28"/>
        </w:rPr>
        <w:t>с Положением о ко</w:t>
      </w:r>
      <w:r>
        <w:rPr>
          <w:spacing w:val="-4"/>
          <w:sz w:val="28"/>
          <w:szCs w:val="28"/>
        </w:rPr>
        <w:t xml:space="preserve">миссии по соблюдению требований </w:t>
      </w:r>
      <w:r w:rsidRPr="00413773">
        <w:rPr>
          <w:spacing w:val="-4"/>
          <w:sz w:val="28"/>
          <w:szCs w:val="28"/>
        </w:rPr>
        <w:t>к служебному поведению муниципальных служащих и урегулированию конфликта интересов в администрации Партизанского муниципального района, утвержденным постановлением администрации Парт</w:t>
      </w:r>
      <w:r>
        <w:rPr>
          <w:spacing w:val="-4"/>
          <w:sz w:val="28"/>
          <w:szCs w:val="28"/>
        </w:rPr>
        <w:t>изанского муниципального района</w:t>
      </w:r>
      <w:proofErr w:type="gramEnd"/>
      <w:r>
        <w:rPr>
          <w:spacing w:val="-4"/>
          <w:sz w:val="28"/>
          <w:szCs w:val="28"/>
        </w:rPr>
        <w:t xml:space="preserve">                    от 01.11.</w:t>
      </w:r>
      <w:r w:rsidRPr="00413773">
        <w:rPr>
          <w:spacing w:val="-4"/>
          <w:sz w:val="28"/>
          <w:szCs w:val="28"/>
        </w:rPr>
        <w:t>2013</w:t>
      </w:r>
      <w:r>
        <w:rPr>
          <w:spacing w:val="-4"/>
          <w:sz w:val="28"/>
          <w:szCs w:val="28"/>
        </w:rPr>
        <w:t xml:space="preserve"> </w:t>
      </w:r>
      <w:r w:rsidRPr="00413773">
        <w:rPr>
          <w:spacing w:val="-4"/>
          <w:sz w:val="28"/>
          <w:szCs w:val="28"/>
        </w:rPr>
        <w:t xml:space="preserve">№ 1046 (в редакции от 28.10.2014 № 907), руководствуясь статьями 28, 31 Устава Партизанского </w:t>
      </w:r>
      <w:r w:rsidRPr="0098190A">
        <w:rPr>
          <w:spacing w:val="-6"/>
          <w:sz w:val="28"/>
          <w:szCs w:val="28"/>
        </w:rPr>
        <w:t>муниципального района, администрация Партизанского муниципального район</w:t>
      </w:r>
      <w:r>
        <w:rPr>
          <w:spacing w:val="-6"/>
          <w:sz w:val="28"/>
          <w:szCs w:val="28"/>
        </w:rPr>
        <w:t>а</w:t>
      </w:r>
    </w:p>
    <w:p w:rsidR="00D41DD0" w:rsidRDefault="00D41DD0" w:rsidP="00D41DD0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</w:p>
    <w:p w:rsidR="00D41DD0" w:rsidRPr="00BA499A" w:rsidRDefault="00D41DD0" w:rsidP="00D41DD0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D41DD0" w:rsidRDefault="00D41DD0" w:rsidP="00D41DD0">
      <w:pPr>
        <w:suppressLineNumbers/>
        <w:rPr>
          <w:sz w:val="26"/>
        </w:rPr>
      </w:pPr>
    </w:p>
    <w:p w:rsidR="00D41DD0" w:rsidRDefault="00D41DD0" w:rsidP="00D41DD0">
      <w:pPr>
        <w:suppressLineNumbers/>
        <w:rPr>
          <w:bCs/>
          <w:sz w:val="28"/>
          <w:szCs w:val="28"/>
        </w:rPr>
      </w:pPr>
      <w:r>
        <w:rPr>
          <w:sz w:val="28"/>
          <w:szCs w:val="28"/>
        </w:rPr>
        <w:t>1. Внести в Порядок</w:t>
      </w:r>
      <w:r>
        <w:rPr>
          <w:b/>
          <w:bCs/>
          <w:sz w:val="28"/>
          <w:szCs w:val="28"/>
        </w:rPr>
        <w:t xml:space="preserve"> </w:t>
      </w:r>
      <w:r w:rsidRPr="00E50FC1">
        <w:rPr>
          <w:bCs/>
          <w:sz w:val="28"/>
          <w:szCs w:val="28"/>
        </w:rPr>
        <w:t xml:space="preserve">поступления и регистрации документов, являющихся основаниями для проведения заседаний комиссии </w:t>
      </w:r>
      <w:r>
        <w:rPr>
          <w:bCs/>
          <w:sz w:val="28"/>
          <w:szCs w:val="28"/>
        </w:rPr>
        <w:t xml:space="preserve">                               </w:t>
      </w:r>
      <w:r w:rsidRPr="00E50FC1">
        <w:rPr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bCs/>
          <w:sz w:val="28"/>
          <w:szCs w:val="28"/>
        </w:rPr>
        <w:t xml:space="preserve"> </w:t>
      </w:r>
      <w:r w:rsidRPr="00E50FC1">
        <w:rPr>
          <w:bCs/>
          <w:sz w:val="28"/>
          <w:szCs w:val="28"/>
        </w:rPr>
        <w:t>в администрации Партизанского муниципального района, утвержденный постановлением администрации</w:t>
      </w:r>
      <w:r>
        <w:rPr>
          <w:bCs/>
          <w:sz w:val="28"/>
          <w:szCs w:val="28"/>
        </w:rPr>
        <w:t xml:space="preserve"> </w:t>
      </w:r>
      <w:r w:rsidRPr="00E50FC1">
        <w:rPr>
          <w:bCs/>
          <w:sz w:val="28"/>
          <w:szCs w:val="28"/>
        </w:rPr>
        <w:t>Партизанского муниципального района от 15.11.2013 № 1090</w:t>
      </w:r>
      <w:r>
        <w:rPr>
          <w:bCs/>
          <w:sz w:val="28"/>
          <w:szCs w:val="28"/>
        </w:rPr>
        <w:t xml:space="preserve"> следующие изменения:</w:t>
      </w:r>
      <w:r w:rsidRPr="00E50FC1">
        <w:rPr>
          <w:bCs/>
          <w:sz w:val="28"/>
          <w:szCs w:val="28"/>
        </w:rPr>
        <w:t xml:space="preserve"> </w:t>
      </w:r>
    </w:p>
    <w:p w:rsidR="00D41DD0" w:rsidRDefault="00D41DD0" w:rsidP="00D41DD0">
      <w:pPr>
        <w:suppressLineNumbers/>
        <w:rPr>
          <w:bCs/>
          <w:sz w:val="28"/>
          <w:szCs w:val="28"/>
        </w:rPr>
      </w:pPr>
    </w:p>
    <w:p w:rsidR="00D41DD0" w:rsidRDefault="00D41DD0" w:rsidP="00D41DD0">
      <w:pPr>
        <w:suppressLineNumbers/>
        <w:rPr>
          <w:bCs/>
          <w:sz w:val="28"/>
          <w:szCs w:val="28"/>
        </w:rPr>
      </w:pPr>
    </w:p>
    <w:p w:rsidR="00D41DD0" w:rsidRPr="00D41DD0" w:rsidRDefault="00D41DD0" w:rsidP="00D41DD0">
      <w:pPr>
        <w:suppressLineNumbers/>
        <w:jc w:val="center"/>
        <w:rPr>
          <w:bCs/>
        </w:rPr>
      </w:pPr>
      <w:r>
        <w:rPr>
          <w:bCs/>
        </w:rPr>
        <w:t>2</w:t>
      </w:r>
    </w:p>
    <w:p w:rsidR="00D41DD0" w:rsidRDefault="00D41DD0" w:rsidP="00D41DD0">
      <w:pPr>
        <w:suppressLineNumbers/>
        <w:rPr>
          <w:bCs/>
          <w:sz w:val="28"/>
          <w:szCs w:val="28"/>
        </w:rPr>
      </w:pPr>
      <w:r>
        <w:rPr>
          <w:bCs/>
          <w:sz w:val="28"/>
          <w:szCs w:val="28"/>
        </w:rPr>
        <w:t>1.1. В абзаце втором подпункта б) пункта 2 после слов «письменное обращение гражданина, замещавшего</w:t>
      </w:r>
      <w:proofErr w:type="gramStart"/>
      <w:r>
        <w:rPr>
          <w:bCs/>
          <w:sz w:val="28"/>
          <w:szCs w:val="28"/>
        </w:rPr>
        <w:t>,»</w:t>
      </w:r>
      <w:proofErr w:type="gramEnd"/>
      <w:r>
        <w:rPr>
          <w:bCs/>
          <w:sz w:val="28"/>
          <w:szCs w:val="28"/>
        </w:rPr>
        <w:t xml:space="preserve"> дополнить словами «или муниципального служащего, планирующего свое увольнение                                  с муниципальной службы, замещающего» и далее по тексту.</w:t>
      </w:r>
    </w:p>
    <w:p w:rsidR="00D41DD0" w:rsidRDefault="00D41DD0" w:rsidP="00D41DD0">
      <w:pPr>
        <w:suppressLineNumber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Дополнить пункт 2 подпунктом 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) следующего содержания:</w:t>
      </w:r>
    </w:p>
    <w:p w:rsidR="00D41DD0" w:rsidRDefault="00D41DD0" w:rsidP="00D41DD0">
      <w:pPr>
        <w:suppressLineNumbers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) уведомление коммерческой или некоммерческой организации                             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                     и гражданско-правовые отношения с указанной организацией или что вопрос о даче согласия такому гражданину на замещение им должности                                в коммерческой или</w:t>
      </w:r>
      <w:proofErr w:type="gramEnd"/>
      <w:r>
        <w:rPr>
          <w:bCs/>
          <w:sz w:val="28"/>
          <w:szCs w:val="28"/>
        </w:rPr>
        <w:t xml:space="preserve"> некоммерческой организации либо на выполнении им работ на условиях гражданско-правового договора в коммерческой                         или некоммерческой организации комиссией не рассматривался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D41DD0" w:rsidRDefault="00D41DD0" w:rsidP="00D41DD0">
      <w:pPr>
        <w:suppressLineNumbers/>
        <w:rPr>
          <w:bCs/>
          <w:sz w:val="28"/>
          <w:szCs w:val="28"/>
        </w:rPr>
      </w:pPr>
      <w:r w:rsidRPr="004F66B5">
        <w:rPr>
          <w:bCs/>
          <w:sz w:val="28"/>
          <w:szCs w:val="28"/>
        </w:rPr>
        <w:t>1.3. Пункт 4 изложить в новой редакции:</w:t>
      </w:r>
    </w:p>
    <w:p w:rsidR="00D41DD0" w:rsidRDefault="00D41DD0" w:rsidP="00D41DD0">
      <w:pPr>
        <w:suppressLineNumber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«4. Организация приема и регистрации документов-оснований, указанных в подпунктах б) и 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) пункта 2 настоящего Порядка, осуществляется кадровыми службами администрации района - ответственными за работу по профилактике коррупционных и иных правонарушений.</w:t>
      </w:r>
    </w:p>
    <w:p w:rsidR="00D41DD0" w:rsidRDefault="00D41DD0" w:rsidP="00D41DD0">
      <w:pPr>
        <w:suppressLineNumber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Регистрация документа-основания осуществляется в день его поступления в Журнале регистрации заявлений по вопросам соблюдения требований к служебному поведению муниципальных служащих, урегулированию конфликта интересов по форме согласно приложению № 3                     к настоящему Порядку.</w:t>
      </w:r>
    </w:p>
    <w:p w:rsidR="00D41DD0" w:rsidRDefault="00D41DD0" w:rsidP="00D41DD0">
      <w:pPr>
        <w:suppressLineNumbers/>
        <w:rPr>
          <w:bCs/>
          <w:sz w:val="28"/>
          <w:szCs w:val="28"/>
        </w:rPr>
      </w:pPr>
      <w:r>
        <w:rPr>
          <w:bCs/>
          <w:sz w:val="28"/>
          <w:szCs w:val="28"/>
        </w:rPr>
        <w:t>На документе-основании ставится отметка о его поступлении путем проставления даты, входящего номера, фамилии, имени, отчества                           и должности лица, зарегистрировавшего документ.</w:t>
      </w:r>
    </w:p>
    <w:p w:rsidR="00D41DD0" w:rsidRDefault="00D41DD0" w:rsidP="00D41DD0">
      <w:pPr>
        <w:suppressLineNumbers/>
        <w:rPr>
          <w:bCs/>
          <w:sz w:val="28"/>
          <w:szCs w:val="28"/>
        </w:rPr>
      </w:pPr>
      <w:r>
        <w:rPr>
          <w:bCs/>
          <w:sz w:val="28"/>
          <w:szCs w:val="28"/>
        </w:rPr>
        <w:t>Копия зарегистрированного в установленном порядке документа выдается гражданину (муниципальному служащему) на руки под роспись либо направляется по почте с уведомлением о получении.</w:t>
      </w:r>
    </w:p>
    <w:p w:rsidR="00D41DD0" w:rsidRDefault="00D41DD0" w:rsidP="00D41DD0">
      <w:pPr>
        <w:suppressLineNumbers/>
        <w:rPr>
          <w:bCs/>
          <w:sz w:val="28"/>
          <w:szCs w:val="28"/>
        </w:rPr>
      </w:pPr>
      <w:r>
        <w:rPr>
          <w:bCs/>
          <w:sz w:val="28"/>
          <w:szCs w:val="28"/>
        </w:rPr>
        <w:t>Зарегистрированный документ-основание в день его поступления передается представителю нанимателя (работодателя) или уполномоченному им лицу для рассмотрения.</w:t>
      </w:r>
    </w:p>
    <w:p w:rsidR="00D41DD0" w:rsidRDefault="00D41DD0" w:rsidP="00D41DD0">
      <w:pPr>
        <w:suppressLineNumbers/>
        <w:rPr>
          <w:bCs/>
          <w:sz w:val="28"/>
          <w:szCs w:val="28"/>
        </w:rPr>
      </w:pPr>
    </w:p>
    <w:p w:rsidR="00D41DD0" w:rsidRPr="00D41DD0" w:rsidRDefault="00D41DD0" w:rsidP="00D41DD0">
      <w:pPr>
        <w:suppressLineNumbers/>
        <w:jc w:val="center"/>
        <w:rPr>
          <w:bCs/>
        </w:rPr>
      </w:pPr>
      <w:r>
        <w:rPr>
          <w:bCs/>
        </w:rPr>
        <w:t>3</w:t>
      </w:r>
    </w:p>
    <w:p w:rsidR="00D41DD0" w:rsidRDefault="00D41DD0" w:rsidP="00A27B7B">
      <w:pPr>
        <w:suppressLineNumbers/>
        <w:spacing w:line="341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если обращение гражданина о даче согласия на работу                    в организации адресовано Комиссии (председателю комиссии), оно подлежит первоначальному рассмотрению в общем порядке представителем нанимателя (работодателя) или уполномоченным им лицом.</w:t>
      </w:r>
    </w:p>
    <w:p w:rsidR="00D41DD0" w:rsidRDefault="00D41DD0" w:rsidP="00A27B7B">
      <w:pPr>
        <w:suppressLineNumbers/>
        <w:spacing w:line="341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Представитель нанимателя (работодателя) или уполномоченное им лицо рассматривает документ-основание</w:t>
      </w:r>
      <w:r w:rsidRPr="000D67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день поступления, после чего передает его в соответствующую кадровую службу администрации района </w:t>
      </w:r>
      <w:r w:rsidR="00410E7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ответственную за работу по профилактике коррупционных и иных правонарушений, секретарю Комиссии, или возвращает заявителю </w:t>
      </w:r>
      <w:r w:rsidR="00410E7B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с разъяснением причин, по которым обращение не подлежит рассмотрению </w:t>
      </w:r>
      <w:r w:rsidR="00410E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администрации района. </w:t>
      </w:r>
    </w:p>
    <w:p w:rsidR="00D41DD0" w:rsidRDefault="00D41DD0" w:rsidP="00A27B7B">
      <w:pPr>
        <w:suppressLineNumbers/>
        <w:spacing w:line="341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Соответствующая кадровая служба администрации района </w:t>
      </w:r>
      <w:r w:rsidR="00410E7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ответственная за работу по профилактике коррупционных и иных правонарушений в течение одного рабочего дня организует работу </w:t>
      </w:r>
      <w:r w:rsidR="00410E7B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по рассмотрению документа-основания, в том числе связывается </w:t>
      </w:r>
      <w:r w:rsidR="00410E7B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>с заявителем для получения дополнительных документов (сведений)</w:t>
      </w:r>
      <w:r w:rsidR="00410E7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требуемых для рассмотрения.</w:t>
      </w:r>
    </w:p>
    <w:p w:rsidR="00D41DD0" w:rsidRDefault="00D41DD0" w:rsidP="00A27B7B">
      <w:pPr>
        <w:suppressLineNumbers/>
        <w:spacing w:line="341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рассмотрения документа-основания, указанного </w:t>
      </w:r>
      <w:r w:rsidR="00410E7B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>в абзаце втором подпункта б) пункта 2</w:t>
      </w:r>
      <w:r w:rsidRPr="005B3F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настоящего Порядка,</w:t>
      </w:r>
      <w:r w:rsidRPr="005B3F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осуществляется подготовка мотивированного заключения по существу обращения с учетом требований статьи 12 Федерального закона от 25</w:t>
      </w:r>
      <w:r w:rsidR="00410E7B">
        <w:rPr>
          <w:bCs/>
          <w:sz w:val="28"/>
          <w:szCs w:val="28"/>
        </w:rPr>
        <w:t>.12.</w:t>
      </w:r>
      <w:r>
        <w:rPr>
          <w:bCs/>
          <w:sz w:val="28"/>
          <w:szCs w:val="28"/>
        </w:rPr>
        <w:t>2008</w:t>
      </w:r>
      <w:r w:rsidR="00410E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273-ФЗ </w:t>
      </w:r>
      <w:r w:rsidR="00410E7B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>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41DD0" w:rsidRDefault="00D41DD0" w:rsidP="00A27B7B">
      <w:pPr>
        <w:suppressLineNumbers/>
        <w:spacing w:line="341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рассмотрения документа-основания, указанного </w:t>
      </w:r>
      <w:r w:rsidR="00A27B7B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в подпункте 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) пункта 2 настоящего Порядка, осуществляется подготовка мотивированного заключения о соблюдении гражданином, замещавшим должность муниципальной службы, требований статьи 12 Федерального закона от 25</w:t>
      </w:r>
      <w:r w:rsidR="00A27B7B">
        <w:rPr>
          <w:bCs/>
          <w:sz w:val="28"/>
          <w:szCs w:val="28"/>
        </w:rPr>
        <w:t>.12.</w:t>
      </w:r>
      <w:r>
        <w:rPr>
          <w:bCs/>
          <w:sz w:val="28"/>
          <w:szCs w:val="28"/>
        </w:rPr>
        <w:t>2008</w:t>
      </w:r>
      <w:r w:rsidR="00A27B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A27B7B" w:rsidRDefault="00A27B7B" w:rsidP="00A27B7B">
      <w:pPr>
        <w:suppressLineNumbers/>
        <w:spacing w:line="341" w:lineRule="auto"/>
        <w:rPr>
          <w:bCs/>
          <w:sz w:val="28"/>
          <w:szCs w:val="28"/>
        </w:rPr>
      </w:pPr>
    </w:p>
    <w:p w:rsidR="00A27B7B" w:rsidRPr="00A27B7B" w:rsidRDefault="00A27B7B" w:rsidP="00A27B7B">
      <w:pPr>
        <w:suppressLineNumbers/>
        <w:spacing w:line="341" w:lineRule="auto"/>
        <w:jc w:val="center"/>
        <w:rPr>
          <w:bCs/>
        </w:rPr>
      </w:pPr>
      <w:r>
        <w:rPr>
          <w:bCs/>
        </w:rPr>
        <w:t>4</w:t>
      </w:r>
    </w:p>
    <w:p w:rsidR="00D41DD0" w:rsidRDefault="00D41DD0" w:rsidP="00D41DD0">
      <w:pPr>
        <w:suppressLineNumbers/>
        <w:rPr>
          <w:bCs/>
          <w:sz w:val="28"/>
          <w:szCs w:val="28"/>
        </w:rPr>
      </w:pPr>
      <w:r>
        <w:rPr>
          <w:bCs/>
          <w:sz w:val="28"/>
          <w:szCs w:val="28"/>
        </w:rPr>
        <w:t>2. Кадровым службам администрации Партизанского муниципального района: общему отделу (Кожухарова) и фин</w:t>
      </w:r>
      <w:r w:rsidR="00A27B7B">
        <w:rPr>
          <w:bCs/>
          <w:sz w:val="28"/>
          <w:szCs w:val="28"/>
        </w:rPr>
        <w:t>ансовому управлению (Павленко) -</w:t>
      </w:r>
      <w:r>
        <w:rPr>
          <w:bCs/>
          <w:sz w:val="28"/>
          <w:szCs w:val="28"/>
        </w:rPr>
        <w:t xml:space="preserve"> ответственным за работу по профилактике коррупционных и иных правонарушений, довести настоящее постановление до сведения муниципальных служащих персонально под роспись.</w:t>
      </w:r>
    </w:p>
    <w:p w:rsidR="00D41DD0" w:rsidRDefault="00D41DD0" w:rsidP="00D41DD0">
      <w:pPr>
        <w:suppressLineNumbers/>
        <w:rPr>
          <w:sz w:val="26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Общему отделу администрации Партизанского муниципального района</w:t>
      </w:r>
      <w:r w:rsidRPr="000E54BD">
        <w:rPr>
          <w:sz w:val="28"/>
          <w:szCs w:val="28"/>
        </w:rPr>
        <w:t xml:space="preserve"> (</w:t>
      </w:r>
      <w:r>
        <w:rPr>
          <w:sz w:val="28"/>
          <w:szCs w:val="28"/>
        </w:rPr>
        <w:t>Кожухарова</w:t>
      </w:r>
      <w:r w:rsidRPr="000E54BD">
        <w:rPr>
          <w:sz w:val="28"/>
          <w:szCs w:val="28"/>
        </w:rPr>
        <w:t>)</w:t>
      </w:r>
      <w:r w:rsidRPr="00195F6F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>настоящее</w:t>
      </w:r>
      <w:r w:rsidRPr="00195F6F">
        <w:rPr>
          <w:sz w:val="28"/>
          <w:szCs w:val="28"/>
        </w:rPr>
        <w:t xml:space="preserve"> постановление в газете «Золотая Долина»</w:t>
      </w:r>
      <w:r>
        <w:rPr>
          <w:sz w:val="28"/>
          <w:szCs w:val="28"/>
        </w:rPr>
        <w:t xml:space="preserve"> и разместить на официальном сайте администрации Партизанского муниципального района в информационно-телекоммуникационной сети «Интернет» в </w:t>
      </w:r>
      <w:r w:rsidR="00A27B7B">
        <w:rPr>
          <w:sz w:val="28"/>
          <w:szCs w:val="28"/>
        </w:rPr>
        <w:t xml:space="preserve">тематической </w:t>
      </w:r>
      <w:r>
        <w:rPr>
          <w:sz w:val="28"/>
          <w:szCs w:val="28"/>
        </w:rPr>
        <w:t>рубрике «Муниципальные правовые акты»</w:t>
      </w:r>
      <w:r w:rsidRPr="00195F6F">
        <w:rPr>
          <w:sz w:val="28"/>
          <w:szCs w:val="28"/>
        </w:rPr>
        <w:t>.</w:t>
      </w:r>
    </w:p>
    <w:p w:rsidR="00BD13AE" w:rsidRDefault="00BD13AE" w:rsidP="00A27B7B">
      <w:pPr>
        <w:suppressLineNumbers/>
        <w:spacing w:line="240" w:lineRule="auto"/>
        <w:rPr>
          <w:sz w:val="26"/>
        </w:rPr>
      </w:pPr>
    </w:p>
    <w:p w:rsidR="00BD13AE" w:rsidRDefault="00BD13AE" w:rsidP="00A27B7B">
      <w:pPr>
        <w:suppressLineNumbers/>
        <w:spacing w:line="240" w:lineRule="auto"/>
        <w:rPr>
          <w:sz w:val="26"/>
        </w:rPr>
      </w:pPr>
    </w:p>
    <w:p w:rsidR="00BA499A" w:rsidRDefault="00BA499A" w:rsidP="00A27B7B">
      <w:pPr>
        <w:suppressLineNumbers/>
        <w:spacing w:line="240" w:lineRule="auto"/>
        <w:rPr>
          <w:sz w:val="26"/>
        </w:rPr>
      </w:pPr>
    </w:p>
    <w:p w:rsidR="00BD13AE" w:rsidRPr="00BD13AE" w:rsidRDefault="00BD13AE" w:rsidP="00163AA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6595F"/>
    <w:rsid w:val="0008329A"/>
    <w:rsid w:val="00163AA6"/>
    <w:rsid w:val="00286D26"/>
    <w:rsid w:val="002B4A3C"/>
    <w:rsid w:val="002F2A96"/>
    <w:rsid w:val="003D5C67"/>
    <w:rsid w:val="00410E7B"/>
    <w:rsid w:val="00537144"/>
    <w:rsid w:val="00612961"/>
    <w:rsid w:val="006655D8"/>
    <w:rsid w:val="00703AAA"/>
    <w:rsid w:val="007B39A9"/>
    <w:rsid w:val="007D1462"/>
    <w:rsid w:val="0080450F"/>
    <w:rsid w:val="008652E4"/>
    <w:rsid w:val="008B32AE"/>
    <w:rsid w:val="00980EAF"/>
    <w:rsid w:val="0098135E"/>
    <w:rsid w:val="00A27B7B"/>
    <w:rsid w:val="00A6595F"/>
    <w:rsid w:val="00A96705"/>
    <w:rsid w:val="00BA499A"/>
    <w:rsid w:val="00BC030C"/>
    <w:rsid w:val="00BD13AE"/>
    <w:rsid w:val="00CB5BCF"/>
    <w:rsid w:val="00CF3965"/>
    <w:rsid w:val="00D41DD0"/>
    <w:rsid w:val="00D45F7E"/>
    <w:rsid w:val="00E9333F"/>
    <w:rsid w:val="00F0636F"/>
    <w:rsid w:val="00F44F09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A6595F"/>
    <w:pPr>
      <w:widowControl w:val="0"/>
      <w:autoSpaceDE w:val="0"/>
      <w:autoSpaceDN w:val="0"/>
      <w:adjustRightInd w:val="0"/>
      <w:spacing w:line="483" w:lineRule="exact"/>
      <w:ind w:firstLine="763"/>
    </w:pPr>
  </w:style>
  <w:style w:type="character" w:customStyle="1" w:styleId="FontStyle14">
    <w:name w:val="Font Style14"/>
    <w:basedOn w:val="a0"/>
    <w:rsid w:val="00A6595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80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</cp:revision>
  <cp:lastPrinted>1601-01-01T00:00:00Z</cp:lastPrinted>
  <dcterms:created xsi:type="dcterms:W3CDTF">2014-12-26T00:11:00Z</dcterms:created>
  <dcterms:modified xsi:type="dcterms:W3CDTF">2014-12-26T01:33:00Z</dcterms:modified>
</cp:coreProperties>
</file>