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F" w:rsidRDefault="00D75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0708BF" w:rsidRDefault="00D75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0708BF" w:rsidRDefault="00D75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сроках предоставления замечаний к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нему</w:t>
      </w:r>
    </w:p>
    <w:p w:rsidR="000708BF" w:rsidRDefault="000708B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8BF" w:rsidRDefault="00D75B56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  <w:proofErr w:type="gramEnd"/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237-ФЗ</w:t>
      </w:r>
      <w:r>
        <w:rPr>
          <w:rFonts w:ascii="Times New Roman" w:hAnsi="Times New Roman"/>
          <w:color w:val="000000"/>
          <w:sz w:val="28"/>
          <w:szCs w:val="28"/>
        </w:rPr>
        <w:br/>
        <w:t>«О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8BF" w:rsidRDefault="000708BF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8BF" w:rsidRDefault="000708BF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708BF" w:rsidRDefault="00D75B56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0708BF" w:rsidRDefault="00D75B56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электронный адрес: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0708BF" w:rsidRDefault="00D75B56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обращении в КГБУ «ЦКО» по адресу: г.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18:00, пт. с 9:00 до 16:45, перерыв на обед с 13:00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13:45.</w:t>
      </w:r>
    </w:p>
    <w:p w:rsidR="000708BF" w:rsidRDefault="00D75B56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0708BF" w:rsidRDefault="00D75B56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08BF" w:rsidRDefault="00D75B56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BF" w:rsidRDefault="000708B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8BF" w:rsidRDefault="00D75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сетей общего пользования,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«Интернет», включая портал государственных и муниципальных услуг.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708BF" w:rsidRDefault="00D75B56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0708BF" w:rsidRDefault="00D75B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  <w:proofErr w:type="gramEnd"/>
    </w:p>
    <w:p w:rsidR="000708BF" w:rsidRDefault="00D75B56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«О государственной кадастровой оценке», не подлежат рассмотрению.</w:t>
      </w:r>
    </w:p>
    <w:p w:rsidR="000708BF" w:rsidRDefault="000708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708BF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BD3"/>
    <w:multiLevelType w:val="multilevel"/>
    <w:tmpl w:val="2E060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F"/>
    <w:rsid w:val="000708BF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rimc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creator>Главацкая Елена Владимировна</dc:creator>
  <cp:lastModifiedBy>Хуснуллина Анна Александровна</cp:lastModifiedBy>
  <cp:revision>2</cp:revision>
  <cp:lastPrinted>2023-08-03T14:27:00Z</cp:lastPrinted>
  <dcterms:created xsi:type="dcterms:W3CDTF">2023-08-10T01:28:00Z</dcterms:created>
  <dcterms:modified xsi:type="dcterms:W3CDTF">2023-08-10T01:28:00Z</dcterms:modified>
  <dc:language>ru-RU</dc:language>
</cp:coreProperties>
</file>