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szCs w:val="32"/>
        </w:rPr>
      </w:pPr>
      <w:r>
        <w:rPr/>
        <w:drawing>
          <wp:inline distT="0" distB="0" distL="0" distR="0">
            <wp:extent cx="971550" cy="1085850"/>
            <wp:effectExtent l="0" t="0" r="0" b="0"/>
            <wp:docPr id="1" name="Рисунок 3" descr="Герб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Герб ПР"/>
                    <pic:cNvPicPr>
                      <a:picLocks noChangeAspect="1" noChangeArrowheads="1"/>
                    </pic:cNvPicPr>
                  </pic:nvPicPr>
                  <pic:blipFill>
                    <a:blip r:embed="rId2"/>
                    <a:stretch>
                      <a:fillRect/>
                    </a:stretch>
                  </pic:blipFill>
                  <pic:spPr bwMode="auto">
                    <a:xfrm>
                      <a:off x="0" y="0"/>
                      <a:ext cx="971550" cy="1085850"/>
                    </a:xfrm>
                    <a:prstGeom prst="rect">
                      <a:avLst/>
                    </a:prstGeom>
                    <a:noFill/>
                  </pic:spPr>
                </pic:pic>
              </a:graphicData>
            </a:graphic>
          </wp:inline>
        </w:drawing>
      </w:r>
    </w:p>
    <w:p>
      <w:pPr>
        <w:pStyle w:val="Normal"/>
        <w:jc w:val="center"/>
        <w:rPr>
          <w:b/>
          <w:sz w:val="40"/>
          <w:szCs w:val="40"/>
        </w:rPr>
      </w:pPr>
      <w:r>
        <w:rPr>
          <w:b/>
          <w:sz w:val="40"/>
          <w:szCs w:val="40"/>
        </w:rPr>
        <w:t>ДУМА</w:t>
      </w:r>
    </w:p>
    <w:p>
      <w:pPr>
        <w:pStyle w:val="Normal"/>
        <w:jc w:val="center"/>
        <w:rPr>
          <w:b/>
          <w:sz w:val="36"/>
          <w:szCs w:val="36"/>
        </w:rPr>
      </w:pPr>
      <w:r>
        <w:rPr>
          <w:b/>
          <w:sz w:val="36"/>
          <w:szCs w:val="36"/>
        </w:rPr>
        <w:t>ПАРТИЗАНСКОГО МУНИЦИПАЛЬНОГО РАЙОНА</w:t>
      </w:r>
    </w:p>
    <w:p>
      <w:pPr>
        <w:pStyle w:val="Normal"/>
        <w:jc w:val="center"/>
        <w:rPr>
          <w:b/>
          <w:sz w:val="36"/>
          <w:szCs w:val="36"/>
        </w:rPr>
      </w:pPr>
      <w:r>
        <w:rPr>
          <w:b/>
          <w:sz w:val="36"/>
          <w:szCs w:val="36"/>
        </w:rPr>
        <w:t>ПРИМОРСКОГО КРАЯ</w:t>
      </w:r>
    </w:p>
    <w:p>
      <w:pPr>
        <w:pStyle w:val="Normal"/>
        <w:jc w:val="center"/>
        <w:rPr>
          <w:b/>
          <w:sz w:val="32"/>
          <w:szCs w:val="32"/>
        </w:rPr>
      </w:pPr>
      <w:r>
        <w:rPr>
          <w:b/>
          <w:sz w:val="32"/>
          <w:szCs w:val="32"/>
        </w:rPr>
        <w:t>Утр. Силу № 428 от 23.04.2026</w:t>
      </w:r>
    </w:p>
    <w:p>
      <w:pPr>
        <w:pStyle w:val="Normal"/>
        <w:jc w:val="center"/>
        <w:rPr>
          <w:b/>
          <w:sz w:val="40"/>
          <w:szCs w:val="40"/>
        </w:rPr>
      </w:pPr>
      <w:r>
        <w:rPr>
          <w:b/>
          <w:sz w:val="40"/>
          <w:szCs w:val="40"/>
        </w:rPr>
        <w:t>РЕШЕНИЕ</w:t>
      </w:r>
    </w:p>
    <w:p>
      <w:pPr>
        <w:pStyle w:val="Normal"/>
        <w:jc w:val="center"/>
        <w:rPr>
          <w:sz w:val="22"/>
          <w:szCs w:val="22"/>
        </w:rPr>
      </w:pPr>
      <w:r>
        <w:rPr>
          <w:sz w:val="22"/>
          <w:szCs w:val="22"/>
        </w:rPr>
        <w:t>село Владимиро-Александровское</w:t>
      </w:r>
    </w:p>
    <w:p>
      <w:pPr>
        <w:pStyle w:val="Normal"/>
        <w:jc w:val="both"/>
        <w:rPr>
          <w:sz w:val="28"/>
          <w:szCs w:val="28"/>
          <w:lang w:val="en-US"/>
        </w:rPr>
      </w:pPr>
      <w:r>
        <w:rPr>
          <w:sz w:val="28"/>
          <w:szCs w:val="28"/>
        </w:rPr>
        <w:t xml:space="preserve">29.03.2019                           </w:t>
        <w:tab/>
        <w:tab/>
        <w:t xml:space="preserve">                        </w:t>
        <w:tab/>
        <w:t xml:space="preserve">                                    № 53</w:t>
      </w:r>
    </w:p>
    <w:p>
      <w:pPr>
        <w:pStyle w:val="Normal"/>
        <w:rPr>
          <w:sz w:val="28"/>
          <w:szCs w:val="28"/>
        </w:rPr>
      </w:pPr>
      <w:r>
        <w:rPr>
          <w:sz w:val="28"/>
          <w:szCs w:val="28"/>
        </w:rPr>
      </w:r>
    </w:p>
    <w:tbl>
      <w:tblPr>
        <w:tblW w:w="94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3"/>
        <w:gridCol w:w="4783"/>
      </w:tblGrid>
      <w:tr>
        <w:trPr/>
        <w:tc>
          <w:tcPr>
            <w:tcW w:w="4643" w:type="dxa"/>
            <w:tcBorders/>
            <w:shd w:color="auto" w:fill="auto" w:val="clear"/>
          </w:tcPr>
          <w:p>
            <w:pPr>
              <w:pStyle w:val="Normal"/>
              <w:jc w:val="both"/>
              <w:rPr>
                <w:sz w:val="28"/>
                <w:szCs w:val="28"/>
              </w:rPr>
            </w:pPr>
            <w:r>
              <w:rPr>
                <w:sz w:val="28"/>
                <w:szCs w:val="28"/>
              </w:rPr>
              <w:t>О Положении о звании «Почетный гражданин Партизанского муниципального района»</w:t>
            </w:r>
            <w:r>
              <w:rPr>
                <w:b/>
                <w:sz w:val="32"/>
                <w:szCs w:val="32"/>
              </w:rPr>
              <w:t xml:space="preserve"> </w:t>
            </w:r>
            <w:r>
              <w:rPr>
                <w:sz w:val="28"/>
                <w:szCs w:val="28"/>
              </w:rPr>
              <w:t>(в редакции решения № 87 от 28.05.2019; 285 от 25.03.2021)</w:t>
            </w:r>
          </w:p>
        </w:tc>
        <w:tc>
          <w:tcPr>
            <w:tcW w:w="4783" w:type="dxa"/>
            <w:tcBorders/>
            <w:shd w:color="auto" w:fill="auto" w:val="clear"/>
          </w:tcPr>
          <w:p>
            <w:pPr>
              <w:pStyle w:val="Normal"/>
              <w:rPr>
                <w:sz w:val="28"/>
                <w:szCs w:val="28"/>
              </w:rPr>
            </w:pPr>
            <w:r>
              <w:rPr>
                <w:sz w:val="28"/>
                <w:szCs w:val="28"/>
              </w:rPr>
            </w:r>
          </w:p>
        </w:tc>
      </w:tr>
    </w:tbl>
    <w:p>
      <w:pPr>
        <w:pStyle w:val="Normal"/>
        <w:spacing w:lineRule="auto" w:line="360"/>
        <w:jc w:val="both"/>
        <w:rPr>
          <w:sz w:val="28"/>
          <w:szCs w:val="28"/>
        </w:rPr>
      </w:pPr>
      <w:r>
        <w:rPr>
          <w:sz w:val="28"/>
          <w:szCs w:val="28"/>
        </w:rPr>
      </w:r>
    </w:p>
    <w:p>
      <w:pPr>
        <w:pStyle w:val="Normal"/>
        <w:ind w:firstLine="709"/>
        <w:jc w:val="both"/>
        <w:rPr>
          <w:sz w:val="28"/>
          <w:szCs w:val="28"/>
        </w:rPr>
      </w:pPr>
      <w:r>
        <w:rPr>
          <w:sz w:val="28"/>
          <w:szCs w:val="28"/>
        </w:rPr>
        <w:t>Руководствуясь статьями 19, 28 Устава Партизанского муниципального района, Дума Партизанского муниципального района</w:t>
      </w:r>
    </w:p>
    <w:p>
      <w:pPr>
        <w:pStyle w:val="Normal"/>
        <w:jc w:val="both"/>
        <w:rPr>
          <w:sz w:val="28"/>
          <w:szCs w:val="28"/>
        </w:rPr>
      </w:pPr>
      <w:r>
        <w:rPr>
          <w:sz w:val="28"/>
          <w:szCs w:val="28"/>
        </w:rPr>
      </w:r>
    </w:p>
    <w:p>
      <w:pPr>
        <w:pStyle w:val="Normal"/>
        <w:jc w:val="both"/>
        <w:rPr>
          <w:sz w:val="28"/>
          <w:szCs w:val="28"/>
        </w:rPr>
      </w:pPr>
      <w:r>
        <w:rPr>
          <w:sz w:val="28"/>
          <w:szCs w:val="28"/>
        </w:rPr>
        <w:t>РЕШИЛА:</w:t>
      </w:r>
    </w:p>
    <w:p>
      <w:pPr>
        <w:pStyle w:val="Normal"/>
        <w:jc w:val="both"/>
        <w:rPr>
          <w:sz w:val="28"/>
          <w:szCs w:val="28"/>
        </w:rPr>
      </w:pPr>
      <w:r>
        <w:rPr>
          <w:sz w:val="28"/>
          <w:szCs w:val="28"/>
        </w:rPr>
      </w:r>
    </w:p>
    <w:p>
      <w:pPr>
        <w:pStyle w:val="Normal"/>
        <w:ind w:firstLine="708"/>
        <w:jc w:val="both"/>
        <w:rPr>
          <w:sz w:val="28"/>
          <w:szCs w:val="28"/>
        </w:rPr>
      </w:pPr>
      <w:r>
        <w:rPr>
          <w:sz w:val="28"/>
          <w:szCs w:val="28"/>
        </w:rPr>
        <w:t>1. Принять муниципальный правовой акт «Положение о звании «Почетный гражданин Партизанского муниципального района» (прилагается).</w:t>
      </w:r>
    </w:p>
    <w:p>
      <w:pPr>
        <w:pStyle w:val="Normal"/>
        <w:ind w:firstLine="708"/>
        <w:jc w:val="both"/>
        <w:rPr>
          <w:sz w:val="28"/>
          <w:szCs w:val="28"/>
        </w:rPr>
      </w:pPr>
      <w:r>
        <w:rPr>
          <w:sz w:val="28"/>
          <w:szCs w:val="28"/>
        </w:rPr>
      </w:r>
    </w:p>
    <w:p>
      <w:pPr>
        <w:pStyle w:val="Normal"/>
        <w:ind w:firstLine="709"/>
        <w:jc w:val="both"/>
        <w:rPr>
          <w:sz w:val="28"/>
          <w:szCs w:val="28"/>
        </w:rPr>
      </w:pPr>
      <w:r>
        <w:rPr>
          <w:sz w:val="28"/>
          <w:szCs w:val="28"/>
        </w:rPr>
        <w:t>2. Признать утратившими силу решения Думы Партизанского муниципального района:</w:t>
      </w:r>
    </w:p>
    <w:p>
      <w:pPr>
        <w:pStyle w:val="Normal"/>
        <w:ind w:firstLine="709"/>
        <w:jc w:val="both"/>
        <w:rPr>
          <w:color w:val="000000"/>
          <w:sz w:val="28"/>
          <w:szCs w:val="28"/>
        </w:rPr>
      </w:pPr>
      <w:r>
        <w:rPr>
          <w:color w:val="000000"/>
          <w:sz w:val="28"/>
          <w:szCs w:val="28"/>
        </w:rPr>
        <w:t>от 23.06.2005 № 130 «</w:t>
      </w:r>
      <w:r>
        <w:rPr>
          <w:sz w:val="28"/>
          <w:szCs w:val="28"/>
        </w:rPr>
        <w:t xml:space="preserve">О Положении </w:t>
      </w:r>
      <w:r>
        <w:rPr>
          <w:bCs/>
          <w:color w:val="000000"/>
          <w:sz w:val="28"/>
          <w:szCs w:val="28"/>
        </w:rPr>
        <w:t>«О порядке присвоения звания «Почетный гражданин Партизанского муниципального района»</w:t>
      </w:r>
    </w:p>
    <w:p>
      <w:pPr>
        <w:pStyle w:val="Normal"/>
        <w:ind w:firstLine="709"/>
        <w:jc w:val="both"/>
        <w:rPr>
          <w:sz w:val="28"/>
          <w:szCs w:val="28"/>
        </w:rPr>
      </w:pPr>
      <w:r>
        <w:rPr>
          <w:color w:val="000000"/>
          <w:sz w:val="28"/>
          <w:szCs w:val="28"/>
        </w:rPr>
        <w:t>о</w:t>
      </w:r>
      <w:r>
        <w:rPr>
          <w:sz w:val="28"/>
          <w:szCs w:val="28"/>
        </w:rPr>
        <w:t>т 25.06.2009 № 104 «О внесении изменений в положение «О порядке присвоения звания «Почетный гражданин Партизанского муниципального района».</w:t>
      </w:r>
    </w:p>
    <w:p>
      <w:pPr>
        <w:pStyle w:val="Normal"/>
        <w:ind w:firstLine="709"/>
        <w:rPr>
          <w:sz w:val="28"/>
          <w:szCs w:val="28"/>
        </w:rPr>
      </w:pPr>
      <w:r>
        <w:rPr>
          <w:sz w:val="28"/>
          <w:szCs w:val="28"/>
        </w:rPr>
      </w:r>
    </w:p>
    <w:p>
      <w:pPr>
        <w:pStyle w:val="Normal"/>
        <w:ind w:firstLine="708"/>
        <w:jc w:val="both"/>
        <w:rPr>
          <w:sz w:val="28"/>
          <w:szCs w:val="28"/>
        </w:rPr>
      </w:pPr>
      <w:r>
        <w:rPr>
          <w:sz w:val="28"/>
          <w:szCs w:val="28"/>
        </w:rPr>
        <w:t>3. Направить муниципальный правовой акт и.о. главы Партизанского муниципального района для подписания и официального опубликования.</w:t>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t>4. Настоящее решение вступает в силу со дня его принятия.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Председатель Думы                                                                           А.В. Арсентьев</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spacing w:before="0" w:after="240"/>
        <w:jc w:val="center"/>
        <w:rPr>
          <w:sz w:val="28"/>
          <w:szCs w:val="28"/>
        </w:rPr>
      </w:pPr>
      <w:r>
        <w:rPr>
          <w:sz w:val="28"/>
          <w:szCs w:val="28"/>
        </w:rPr>
        <w:t>МУНИЦИПАЛЬНЫЙ ПРАВОВОЙ АКТ</w:t>
      </w:r>
    </w:p>
    <w:p>
      <w:pPr>
        <w:pStyle w:val="Normal"/>
        <w:shd w:val="clear" w:color="auto" w:fill="FFFFFF"/>
        <w:spacing w:lineRule="exact" w:line="269"/>
        <w:jc w:val="center"/>
        <w:rPr>
          <w:b/>
          <w:color w:val="000000"/>
          <w:sz w:val="26"/>
        </w:rPr>
      </w:pPr>
      <w:r>
        <w:rPr>
          <w:b/>
          <w:color w:val="000000"/>
          <w:sz w:val="26"/>
        </w:rPr>
        <w:t>ПОЛОЖЕНИЕ</w:t>
      </w:r>
    </w:p>
    <w:p>
      <w:pPr>
        <w:pStyle w:val="Normal"/>
        <w:shd w:val="clear" w:color="auto" w:fill="FFFFFF"/>
        <w:spacing w:lineRule="exact" w:line="269"/>
        <w:ind w:hanging="142" w:left="-284" w:right="-140"/>
        <w:jc w:val="center"/>
        <w:rPr>
          <w:b/>
          <w:color w:val="000000"/>
          <w:sz w:val="26"/>
        </w:rPr>
      </w:pPr>
      <w:r>
        <w:rPr>
          <w:b/>
          <w:color w:val="000000"/>
          <w:sz w:val="26"/>
        </w:rPr>
        <w:t>о звании «Почетный гражданин Партизанского муниципального района»</w:t>
      </w:r>
    </w:p>
    <w:p>
      <w:pPr>
        <w:pStyle w:val="Normal"/>
        <w:shd w:val="clear" w:color="auto" w:fill="FFFFFF"/>
        <w:spacing w:lineRule="exact" w:line="269"/>
        <w:ind w:hanging="142" w:left="-284" w:right="-140"/>
        <w:jc w:val="center"/>
        <w:rPr>
          <w:b/>
          <w:color w:val="000000"/>
          <w:sz w:val="26"/>
        </w:rPr>
      </w:pPr>
      <w:r>
        <w:rPr>
          <w:b/>
          <w:color w:val="000000"/>
          <w:sz w:val="26"/>
        </w:rPr>
        <w:t>(в редакции муниципальных правовых актов № 87-мпа от 28.05.2019;</w:t>
      </w:r>
    </w:p>
    <w:p>
      <w:pPr>
        <w:pStyle w:val="Normal"/>
        <w:shd w:val="clear" w:color="auto" w:fill="FFFFFF"/>
        <w:spacing w:lineRule="exact" w:line="269"/>
        <w:ind w:hanging="142" w:left="-284" w:right="-140"/>
        <w:jc w:val="center"/>
        <w:rPr>
          <w:b/>
        </w:rPr>
      </w:pPr>
      <w:r>
        <w:rPr>
          <w:b/>
          <w:color w:val="000000"/>
          <w:sz w:val="26"/>
        </w:rPr>
        <w:t xml:space="preserve"> № </w:t>
      </w:r>
      <w:r>
        <w:rPr>
          <w:b/>
          <w:color w:val="000000"/>
          <w:sz w:val="26"/>
        </w:rPr>
        <w:t>285-мпа от 25.03.2021)</w:t>
      </w:r>
    </w:p>
    <w:p>
      <w:pPr>
        <w:pStyle w:val="Normal"/>
        <w:jc w:val="center"/>
        <w:rPr>
          <w:b/>
          <w:sz w:val="32"/>
          <w:szCs w:val="32"/>
        </w:rPr>
      </w:pPr>
      <w:r>
        <w:rPr>
          <w:b/>
          <w:sz w:val="28"/>
          <w:szCs w:val="28"/>
        </w:rPr>
        <w:t xml:space="preserve"> </w:t>
      </w:r>
      <w:r>
        <w:rPr>
          <w:b/>
          <w:sz w:val="32"/>
          <w:szCs w:val="32"/>
        </w:rPr>
        <w:t>Утр. Силу № 428 от 23.04.2026</w:t>
      </w:r>
    </w:p>
    <w:p>
      <w:pPr>
        <w:pStyle w:val="Normal"/>
        <w:jc w:val="center"/>
        <w:rPr>
          <w:b/>
          <w:sz w:val="28"/>
          <w:szCs w:val="28"/>
        </w:rPr>
      </w:pPr>
      <w:r>
        <w:rPr>
          <w:b/>
          <w:sz w:val="28"/>
          <w:szCs w:val="28"/>
        </w:rPr>
      </w:r>
      <w:bookmarkStart w:id="0" w:name="_GoBack"/>
      <w:bookmarkStart w:id="1" w:name="_GoBack"/>
      <w:bookmarkEnd w:id="1"/>
    </w:p>
    <w:p>
      <w:pPr>
        <w:pStyle w:val="Normal"/>
        <w:ind w:firstLine="6663"/>
        <w:jc w:val="both"/>
        <w:rPr>
          <w:sz w:val="28"/>
          <w:szCs w:val="28"/>
        </w:rPr>
      </w:pPr>
      <w:r>
        <w:rPr>
          <w:sz w:val="28"/>
          <w:szCs w:val="28"/>
        </w:rPr>
        <w:t xml:space="preserve">Принят решением </w:t>
      </w:r>
    </w:p>
    <w:p>
      <w:pPr>
        <w:pStyle w:val="Normal"/>
        <w:ind w:firstLine="6663"/>
        <w:jc w:val="both"/>
        <w:rPr>
          <w:sz w:val="28"/>
          <w:szCs w:val="28"/>
        </w:rPr>
      </w:pPr>
      <w:r>
        <w:rPr>
          <w:sz w:val="28"/>
          <w:szCs w:val="28"/>
        </w:rPr>
        <w:t>Думы Партизанского</w:t>
      </w:r>
    </w:p>
    <w:p>
      <w:pPr>
        <w:pStyle w:val="Normal"/>
        <w:ind w:firstLine="6663"/>
        <w:jc w:val="both"/>
        <w:rPr>
          <w:sz w:val="28"/>
          <w:szCs w:val="28"/>
        </w:rPr>
      </w:pPr>
      <w:r>
        <w:rPr>
          <w:sz w:val="28"/>
          <w:szCs w:val="28"/>
        </w:rPr>
        <w:t>муниципального района</w:t>
      </w:r>
    </w:p>
    <w:p>
      <w:pPr>
        <w:pStyle w:val="Normal"/>
        <w:ind w:firstLine="6663"/>
        <w:jc w:val="both"/>
        <w:rPr>
          <w:sz w:val="28"/>
          <w:szCs w:val="28"/>
        </w:rPr>
      </w:pPr>
      <w:r>
        <w:rPr>
          <w:sz w:val="28"/>
          <w:szCs w:val="28"/>
        </w:rPr>
        <w:t>от 29.03.2019 № 53</w:t>
      </w:r>
    </w:p>
    <w:p>
      <w:pPr>
        <w:pStyle w:val="Normal"/>
        <w:shd w:val="clear" w:color="auto" w:fill="FFFFFF"/>
        <w:ind w:right="198"/>
        <w:rPr>
          <w:color w:val="0000FF"/>
          <w:sz w:val="28"/>
          <w:szCs w:val="28"/>
        </w:rPr>
      </w:pPr>
      <w:r>
        <w:rPr>
          <w:color w:val="0000FF"/>
          <w:sz w:val="28"/>
          <w:szCs w:val="28"/>
        </w:rPr>
        <w:t xml:space="preserve"> </w:t>
      </w:r>
    </w:p>
    <w:p>
      <w:pPr>
        <w:pStyle w:val="Normal"/>
        <w:shd w:val="clear" w:color="auto" w:fill="FFFFFF"/>
        <w:ind w:firstLine="720" w:right="198"/>
        <w:jc w:val="center"/>
        <w:rPr>
          <w:b/>
          <w:color w:val="000000"/>
          <w:sz w:val="28"/>
          <w:szCs w:val="28"/>
        </w:rPr>
      </w:pPr>
      <w:r>
        <w:rPr>
          <w:b/>
          <w:color w:val="000000"/>
          <w:sz w:val="28"/>
          <w:szCs w:val="28"/>
        </w:rPr>
        <w:t>1. Общие положения</w:t>
      </w:r>
    </w:p>
    <w:p>
      <w:pPr>
        <w:pStyle w:val="Normal"/>
        <w:shd w:val="clear" w:color="auto" w:fill="FFFFFF"/>
        <w:ind w:firstLine="567" w:right="198"/>
        <w:jc w:val="both"/>
        <w:rPr>
          <w:color w:val="000000"/>
          <w:sz w:val="28"/>
          <w:szCs w:val="28"/>
        </w:rPr>
      </w:pPr>
      <w:r>
        <w:rPr>
          <w:color w:val="000000"/>
          <w:sz w:val="28"/>
          <w:szCs w:val="28"/>
        </w:rPr>
        <w:t xml:space="preserve">Звание «Почетный гражданин Партизанского муниципального района» является </w:t>
      </w:r>
      <w:r>
        <w:rPr>
          <w:sz w:val="28"/>
          <w:szCs w:val="28"/>
        </w:rPr>
        <w:t xml:space="preserve">высшей наградой и высшим знаком признательности населения </w:t>
      </w:r>
      <w:r>
        <w:rPr>
          <w:color w:val="000000"/>
          <w:sz w:val="28"/>
          <w:szCs w:val="28"/>
        </w:rPr>
        <w:t>Партизанского муниципального района</w:t>
      </w:r>
      <w:r>
        <w:rPr>
          <w:sz w:val="28"/>
          <w:szCs w:val="28"/>
        </w:rPr>
        <w:t xml:space="preserve"> лицу, внесшему большой общепризнанный вклад в развитие </w:t>
      </w:r>
      <w:r>
        <w:rPr>
          <w:color w:val="000000"/>
          <w:sz w:val="28"/>
          <w:szCs w:val="28"/>
        </w:rPr>
        <w:t>Партизанского муниципального района (далее по тексту – район).</w:t>
      </w:r>
    </w:p>
    <w:p>
      <w:pPr>
        <w:pStyle w:val="Normal"/>
        <w:shd w:val="clear" w:color="auto" w:fill="FFFFFF"/>
        <w:ind w:firstLine="734" w:right="198"/>
        <w:jc w:val="both"/>
        <w:rPr>
          <w:color w:val="000000"/>
          <w:sz w:val="28"/>
          <w:szCs w:val="28"/>
        </w:rPr>
      </w:pPr>
      <w:r>
        <w:rPr>
          <w:color w:val="000000"/>
          <w:sz w:val="28"/>
          <w:szCs w:val="28"/>
        </w:rPr>
      </w:r>
    </w:p>
    <w:p>
      <w:pPr>
        <w:pStyle w:val="Normal"/>
        <w:shd w:val="clear" w:color="auto" w:fill="FFFFFF"/>
        <w:ind w:firstLine="720"/>
        <w:jc w:val="center"/>
        <w:rPr>
          <w:b/>
          <w:color w:val="000000"/>
          <w:sz w:val="28"/>
          <w:szCs w:val="28"/>
        </w:rPr>
      </w:pPr>
      <w:r>
        <w:rPr>
          <w:b/>
          <w:color w:val="000000"/>
          <w:sz w:val="28"/>
          <w:szCs w:val="28"/>
        </w:rPr>
        <w:t xml:space="preserve">2. Основание присвоения звания «Почетный гражданин </w:t>
      </w:r>
    </w:p>
    <w:p>
      <w:pPr>
        <w:pStyle w:val="Normal"/>
        <w:shd w:val="clear" w:color="auto" w:fill="FFFFFF"/>
        <w:ind w:firstLine="720"/>
        <w:jc w:val="center"/>
        <w:rPr>
          <w:b/>
          <w:color w:val="000000"/>
          <w:sz w:val="28"/>
          <w:szCs w:val="28"/>
        </w:rPr>
      </w:pPr>
      <w:r>
        <w:rPr>
          <w:b/>
          <w:color w:val="000000"/>
          <w:sz w:val="28"/>
          <w:szCs w:val="28"/>
        </w:rPr>
        <w:t>Партизанского муниципального района»</w:t>
      </w:r>
    </w:p>
    <w:p>
      <w:pPr>
        <w:pStyle w:val="Normal"/>
        <w:shd w:val="clear" w:color="auto" w:fill="FFFFFF"/>
        <w:ind w:firstLine="567"/>
        <w:jc w:val="both"/>
        <w:rPr>
          <w:color w:val="000000"/>
          <w:sz w:val="28"/>
          <w:szCs w:val="28"/>
        </w:rPr>
      </w:pPr>
      <w:r>
        <w:rPr>
          <w:color w:val="000000"/>
          <w:sz w:val="28"/>
          <w:szCs w:val="28"/>
        </w:rPr>
        <w:t xml:space="preserve">2.1. Звания «Почетный гражданин Партизанского муниципального  района» (далее – почетное звание) могут быть удостоены граждане Российской Федерации и иностранные граждане за </w:t>
      </w:r>
      <w:r>
        <w:rPr>
          <w:sz w:val="28"/>
          <w:szCs w:val="28"/>
        </w:rPr>
        <w:t xml:space="preserve">личные выдающиеся заслуги и особо значимые достижения в развитии различных сфер экономики, науки, техники, культуры, искусства, образования, здравоохранения, спорта, охраны окружающей среды, в обеспечении экологической безопасности, законности, правопорядка и общественной безопасности, развитии местного самоуправления, благотворительность, помощь социально незащищенным и малообеспеченным слоям населения, а также в иной деятельности, способствующей развитию территории, существенному улучшению условий жизни населения, достижению высоких результатов и повышению авторитета и престижа </w:t>
      </w:r>
      <w:r>
        <w:rPr>
          <w:color w:val="000000"/>
          <w:sz w:val="28"/>
          <w:szCs w:val="28"/>
        </w:rPr>
        <w:t>Партизанского муниципального  района.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Присвоение данного звания не связано с фактом рождения удостоенных его лиц в Партизанском муниципальном районе или проживанием на его территории.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2.2. Почетное звание не присваивается лицу, замещающему выборную или муниципальную должность до окончания срока их полномочий или работы в данной должности.</w:t>
      </w:r>
    </w:p>
    <w:p>
      <w:pPr>
        <w:pStyle w:val="Normal"/>
        <w:shd w:val="clear" w:color="auto" w:fill="FFFFFF"/>
        <w:ind w:firstLine="567"/>
        <w:jc w:val="both"/>
        <w:rPr>
          <w:sz w:val="28"/>
          <w:szCs w:val="28"/>
        </w:rPr>
      </w:pPr>
      <w:r>
        <w:rPr>
          <w:color w:val="000000"/>
          <w:sz w:val="28"/>
          <w:szCs w:val="28"/>
        </w:rPr>
        <w:t>Почетное звание не может быть присвоено дважды одному и тому же лицу. Не имеют право на присвоение почетного звания осужденные за совершение преступления лица, судимость которых не снята и не погашена в установленном законом порядке.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2.3. Присвоение Почетного звания может быть приурочено ко Дню района либо ко Дню России. </w:t>
      </w:r>
    </w:p>
    <w:p>
      <w:pPr>
        <w:pStyle w:val="Normal"/>
        <w:ind w:firstLine="540"/>
        <w:jc w:val="both"/>
        <w:rPr>
          <w:sz w:val="28"/>
          <w:szCs w:val="28"/>
        </w:rPr>
      </w:pPr>
      <w:r>
        <w:rPr>
          <w:sz w:val="28"/>
          <w:szCs w:val="28"/>
        </w:rPr>
        <w:t>2.4. Решение о присвоении Почетного Звания принимается не чаще двух раз в год на заседании Думы района.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Ежегодно почетное звание присваивается не более чем двум гражданам из представленных кандидатов.</w:t>
      </w:r>
    </w:p>
    <w:p>
      <w:pPr>
        <w:pStyle w:val="ConsPlusNormal"/>
        <w:spacing w:before="220" w:after="0"/>
        <w:ind w:firstLine="540"/>
        <w:jc w:val="center"/>
        <w:rPr>
          <w:rFonts w:ascii="Times New Roman" w:hAnsi="Times New Roman" w:cs="Times New Roman"/>
          <w:b/>
          <w:sz w:val="28"/>
          <w:szCs w:val="28"/>
        </w:rPr>
      </w:pPr>
      <w:r>
        <w:rPr>
          <w:rFonts w:cs="Times New Roman" w:ascii="Times New Roman" w:hAnsi="Times New Roman"/>
          <w:b/>
          <w:sz w:val="28"/>
          <w:szCs w:val="28"/>
        </w:rPr>
        <w:t>3. Порядок присвоения почетного звания</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3.1. Документы для присвоения звания "Почетный гражданин Партизанского муниципального</w:t>
        <w:tab/>
        <w:t xml:space="preserve"> района» вносятся главе Партизанского муниципального района (далее – глава района) не позднее двух месяцев до даты вручения знаков к почетному званию. Документы, поданные позже, указанного в настоящей части периода, Комиссией не рассматриваются.</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3.2. исключен - № 285-мпа от 25.03.2021.</w:t>
      </w:r>
    </w:p>
    <w:p>
      <w:pPr>
        <w:pStyle w:val="Normal"/>
        <w:shd w:val="clear" w:color="auto" w:fill="FFFFFF"/>
        <w:ind w:firstLine="567"/>
        <w:jc w:val="both"/>
        <w:rPr>
          <w:color w:val="000000"/>
          <w:sz w:val="28"/>
          <w:szCs w:val="28"/>
        </w:rPr>
      </w:pPr>
      <w:r>
        <w:rPr>
          <w:color w:val="000000"/>
          <w:sz w:val="28"/>
          <w:szCs w:val="28"/>
        </w:rPr>
        <w:t>3.3. С ходатайством вправе обратиться:</w:t>
      </w:r>
    </w:p>
    <w:p>
      <w:pPr>
        <w:pStyle w:val="Normal"/>
        <w:shd w:val="clear" w:color="auto" w:fill="FFFFFF"/>
        <w:ind w:firstLine="567"/>
        <w:jc w:val="both"/>
        <w:rPr>
          <w:color w:val="000000"/>
          <w:sz w:val="28"/>
          <w:szCs w:val="28"/>
        </w:rPr>
      </w:pPr>
      <w:r>
        <w:rPr>
          <w:color w:val="000000"/>
          <w:sz w:val="28"/>
          <w:szCs w:val="28"/>
        </w:rPr>
        <w:t>- депутаты Думы района;</w:t>
      </w:r>
    </w:p>
    <w:p>
      <w:pPr>
        <w:pStyle w:val="Normal"/>
        <w:shd w:val="clear" w:color="auto" w:fill="FFFFFF"/>
        <w:ind w:firstLine="567"/>
        <w:rPr>
          <w:sz w:val="28"/>
          <w:szCs w:val="28"/>
        </w:rPr>
      </w:pPr>
      <w:r>
        <w:rPr>
          <w:color w:val="000000"/>
          <w:sz w:val="28"/>
          <w:szCs w:val="28"/>
        </w:rPr>
        <w:t xml:space="preserve">- </w:t>
      </w:r>
      <w:r>
        <w:rPr>
          <w:sz w:val="28"/>
          <w:szCs w:val="28"/>
        </w:rPr>
        <w:t>органы местного самоуправления сельских поселений;</w:t>
      </w:r>
    </w:p>
    <w:p>
      <w:pPr>
        <w:pStyle w:val="Normal"/>
        <w:shd w:val="clear" w:color="auto" w:fill="FFFFFF"/>
        <w:ind w:firstLine="567"/>
        <w:jc w:val="both"/>
        <w:rPr>
          <w:sz w:val="28"/>
          <w:szCs w:val="28"/>
        </w:rPr>
      </w:pPr>
      <w:r>
        <w:rPr>
          <w:sz w:val="28"/>
          <w:szCs w:val="28"/>
        </w:rPr>
        <w:t>- районные общественные организации;</w:t>
      </w:r>
    </w:p>
    <w:p>
      <w:pPr>
        <w:pStyle w:val="Normal"/>
        <w:shd w:val="clear" w:color="auto" w:fill="FFFFFF"/>
        <w:ind w:firstLine="567"/>
        <w:jc w:val="both"/>
        <w:rPr>
          <w:sz w:val="28"/>
          <w:szCs w:val="28"/>
        </w:rPr>
      </w:pPr>
      <w:r>
        <w:rPr>
          <w:sz w:val="28"/>
          <w:szCs w:val="28"/>
        </w:rPr>
        <w:t>- трудовые коллективы предприятий, учреждений, организаций.</w:t>
      </w:r>
    </w:p>
    <w:p>
      <w:pPr>
        <w:pStyle w:val="Normal"/>
        <w:shd w:val="clear" w:color="auto" w:fill="FFFFFF"/>
        <w:ind w:firstLine="567"/>
        <w:jc w:val="both"/>
        <w:rPr>
          <w:sz w:val="28"/>
          <w:szCs w:val="28"/>
        </w:rPr>
      </w:pPr>
      <w:r>
        <w:rPr>
          <w:sz w:val="28"/>
          <w:szCs w:val="28"/>
        </w:rPr>
        <w:t xml:space="preserve">3.4. Решение о выдвижении кандидатуры на присвоение почетного звания принимается коллективом, общественным объединением (его коллегиальным органом) (далее – субъект выдвижения) за действительно значимые личные заслуги перед Партизанским муниципальным районом в настоящее время. </w:t>
      </w:r>
    </w:p>
    <w:p>
      <w:pPr>
        <w:pStyle w:val="Normal"/>
        <w:shd w:val="clear" w:color="auto" w:fill="FFFFFF"/>
        <w:ind w:firstLine="567"/>
        <w:jc w:val="both"/>
        <w:rPr>
          <w:color w:val="000000"/>
          <w:sz w:val="28"/>
          <w:szCs w:val="28"/>
        </w:rPr>
      </w:pPr>
      <w:r>
        <w:rPr>
          <w:sz w:val="28"/>
          <w:szCs w:val="28"/>
        </w:rPr>
        <w:t>Многолетний труд в рамках исполнения должностных обязанностей, юбилей гражданина, представляемого к присвоению почетного звания, не являются основанием для присвоения почетного звания.</w:t>
      </w:r>
    </w:p>
    <w:p>
      <w:pPr>
        <w:pStyle w:val="Normal"/>
        <w:shd w:val="clear" w:color="auto" w:fill="FFFFFF"/>
        <w:ind w:firstLine="567"/>
        <w:jc w:val="both"/>
        <w:rPr>
          <w:sz w:val="28"/>
          <w:szCs w:val="28"/>
        </w:rPr>
      </w:pPr>
      <w:r>
        <w:rPr>
          <w:sz w:val="28"/>
          <w:szCs w:val="28"/>
        </w:rPr>
        <w:t xml:space="preserve">3.5. Субъект выдвижения представляет на имя главы района: </w:t>
      </w:r>
    </w:p>
    <w:p>
      <w:pPr>
        <w:pStyle w:val="Normal"/>
        <w:shd w:val="clear" w:color="auto" w:fill="FFFFFF"/>
        <w:ind w:firstLine="567"/>
        <w:jc w:val="both"/>
        <w:rPr>
          <w:sz w:val="28"/>
          <w:szCs w:val="28"/>
        </w:rPr>
      </w:pPr>
      <w:r>
        <w:rPr>
          <w:sz w:val="28"/>
          <w:szCs w:val="28"/>
        </w:rPr>
        <w:t>1) представление о присвоении почетного звания, подписанное только руководителем организации – субъекта выдвижения.</w:t>
      </w:r>
    </w:p>
    <w:p>
      <w:pPr>
        <w:pStyle w:val="Normal"/>
        <w:shd w:val="clear" w:color="auto" w:fill="FFFFFF"/>
        <w:ind w:firstLine="567"/>
        <w:rPr>
          <w:b/>
          <w:sz w:val="28"/>
          <w:szCs w:val="28"/>
        </w:rPr>
      </w:pPr>
      <w:r>
        <w:rPr>
          <w:sz w:val="28"/>
          <w:szCs w:val="28"/>
        </w:rPr>
        <w:t>2)  ходатайство о присвоении звания «Почетный гражданин Партизанского муниципального района»;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протокол общего собрания (конференции) или руководящего коллегиального органа предприятия, учреждения, организации или общественной организации. В случае если субъектом выдвижения является общественное объединение, представляется заверенная выписка из устава об органах общественной организации;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копию трудовой книжки или документы, подтверждающие трудовую деятельность;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копии паспорта гражданина Российской Федерации, свидетельства о постановке на учет в налоговом органе по месту жительства на территории Российской Федерации, страхового свидетельства государственного пенсионного страхования;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цветную фотографию без уголка (30 мм x 40 мм);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согласие на обработку персональных данных в письменной   форме (прилагается).</w:t>
      </w:r>
    </w:p>
    <w:p>
      <w:pPr>
        <w:pStyle w:val="Normal"/>
        <w:shd w:val="clear" w:color="auto" w:fill="FFFFFF"/>
        <w:ind w:firstLine="709"/>
        <w:jc w:val="both"/>
        <w:rPr>
          <w:color w:val="000000"/>
          <w:sz w:val="28"/>
          <w:szCs w:val="28"/>
        </w:rPr>
      </w:pPr>
      <w:r>
        <w:rPr>
          <w:color w:val="000000"/>
          <w:sz w:val="28"/>
          <w:szCs w:val="28"/>
        </w:rPr>
        <w:t xml:space="preserve">3.6. В ходатайстве должны быть отражены биографические данные, характеристика и сведения о мотивах представления к почетному званию с указанием конкретных заслуг (приложение № 1).     </w:t>
      </w:r>
    </w:p>
    <w:p>
      <w:pPr>
        <w:pStyle w:val="Normal"/>
        <w:shd w:val="clear" w:color="auto" w:fill="FFFFFF"/>
        <w:ind w:firstLine="567"/>
        <w:jc w:val="both"/>
        <w:rPr>
          <w:color w:val="000000"/>
          <w:sz w:val="28"/>
          <w:szCs w:val="28"/>
        </w:rPr>
      </w:pPr>
      <w:r>
        <w:rPr>
          <w:sz w:val="28"/>
          <w:szCs w:val="28"/>
        </w:rPr>
        <w:t xml:space="preserve"> </w:t>
      </w:r>
      <w:r>
        <w:rPr>
          <w:sz w:val="28"/>
          <w:szCs w:val="28"/>
        </w:rPr>
        <w:t xml:space="preserve">3.7. </w:t>
      </w:r>
      <w:r>
        <w:rPr>
          <w:color w:val="000000"/>
          <w:sz w:val="28"/>
          <w:szCs w:val="28"/>
        </w:rPr>
        <w:t>Глава муниципального района в течение не более 5 календарных дней с даты завершения приема документов на присвоение почетного звания образует комиссию численностью не более 15 человек для проведения общественной оценки материалов и обеспечения объективного подхода к лицам, представленным к присвоению звания, из числа депутатов Думы района, руководителей структурных подразделений районной администрации, представителей общественных объединений (комиссия работает на общественных началах).</w:t>
      </w:r>
    </w:p>
    <w:p>
      <w:pPr>
        <w:pStyle w:val="Normal"/>
        <w:shd w:val="clear" w:color="auto" w:fill="FFFFFF"/>
        <w:ind w:firstLine="567"/>
        <w:jc w:val="both"/>
        <w:rPr>
          <w:color w:val="000000"/>
          <w:sz w:val="28"/>
          <w:szCs w:val="28"/>
        </w:rPr>
      </w:pPr>
      <w:r>
        <w:rPr>
          <w:color w:val="000000"/>
          <w:sz w:val="28"/>
          <w:szCs w:val="28"/>
        </w:rPr>
        <w:t xml:space="preserve">По поручению главы района кадровая служба администрации района направляет запрос в органы внутренних дел о предоставлении справки об отсутствии судимости кандидатов на присвоение почетного звания. </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3.8. Комиссия в своей работе руководствуется настоящим Положением.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Первое заседание комиссии проводится не позднее десяти календарных дней со дня, следующего за днем завершения приема представлений.</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Комиссия правомочна принимать решения, если в заседании принимают участие не менее 2/3 ее членов.</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3.9. Комиссия возвращает документы субъекту выдвижения по следующим основаниям: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представление неполного комплекта документов, предусмотренных настоящим Положением;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несоответствие документов требованиям к оформлению, установленным настоящим Положением;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ходатайство содержит не все сведения, указанные в нем;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 нарушение срока представления документов.  </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3.10 Решения комиссии оформляются протоколами.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3.11. Комиссия рассматривает материалы для присвоения почетного звания, которые в течение 5 рабочих дней передаются главе района для представления в Думу Партизанского муниципального района.</w:t>
      </w:r>
    </w:p>
    <w:p>
      <w:pPr>
        <w:pStyle w:val="Normal"/>
        <w:shd w:val="clear" w:color="auto" w:fill="FFFFFF"/>
        <w:ind w:firstLine="567"/>
        <w:jc w:val="both"/>
        <w:rPr>
          <w:color w:val="000000"/>
          <w:sz w:val="28"/>
          <w:szCs w:val="28"/>
        </w:rPr>
      </w:pPr>
      <w:r>
        <w:rPr>
          <w:sz w:val="28"/>
          <w:szCs w:val="28"/>
        </w:rPr>
        <w:t>3.12. По результатам рассмотрения документов на присвоение почетного звания принимается заключение по каждому кандидату. Комиссия принимает решение о предложении присвоить почетное звание не более трем кандидатам.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Решение комиссии считается принятым, если за него проголосовало две трети присутствующих на заседании, и носит рекомендательный характер.</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3.13. Глава района:</w:t>
      </w:r>
    </w:p>
    <w:p>
      <w:pPr>
        <w:pStyle w:val="Normal"/>
        <w:numPr>
          <w:ilvl w:val="0"/>
          <w:numId w:val="1"/>
        </w:numPr>
        <w:shd w:val="clear" w:color="auto" w:fill="FFFFFF"/>
        <w:tabs>
          <w:tab w:val="clear" w:pos="720"/>
          <w:tab w:val="left" w:pos="-426" w:leader="none"/>
        </w:tabs>
        <w:ind w:firstLine="567" w:left="0"/>
        <w:jc w:val="both"/>
        <w:rPr>
          <w:sz w:val="28"/>
          <w:szCs w:val="28"/>
        </w:rPr>
      </w:pPr>
      <w:r>
        <w:rPr>
          <w:color w:val="000000"/>
          <w:sz w:val="28"/>
          <w:szCs w:val="28"/>
        </w:rPr>
        <w:t xml:space="preserve">направляет свое представление о присвоении почетного звания в Думу района либо свой мотивированный отказ в присвоении почетного звания субъекту выдвижения; </w:t>
      </w:r>
    </w:p>
    <w:p>
      <w:pPr>
        <w:pStyle w:val="Normal"/>
        <w:numPr>
          <w:ilvl w:val="0"/>
          <w:numId w:val="1"/>
        </w:numPr>
        <w:shd w:val="clear" w:color="auto" w:fill="FFFFFF"/>
        <w:tabs>
          <w:tab w:val="clear" w:pos="720"/>
          <w:tab w:val="left" w:pos="-426" w:leader="none"/>
        </w:tabs>
        <w:ind w:firstLine="567" w:left="0"/>
        <w:jc w:val="both"/>
        <w:rPr>
          <w:color w:val="000000"/>
          <w:sz w:val="28"/>
          <w:szCs w:val="28"/>
        </w:rPr>
      </w:pPr>
      <w:r>
        <w:rPr>
          <w:color w:val="000000"/>
          <w:sz w:val="28"/>
          <w:szCs w:val="28"/>
        </w:rPr>
        <w:t>вручает удостоверение и нагрудную ленту (нагрудный знак) в торжественной обстановке.</w:t>
      </w:r>
    </w:p>
    <w:p>
      <w:pPr>
        <w:pStyle w:val="Normal"/>
        <w:shd w:val="clear" w:color="auto" w:fill="FFFFFF"/>
        <w:ind w:left="10"/>
        <w:rPr>
          <w:b/>
          <w:color w:val="000000"/>
          <w:sz w:val="28"/>
          <w:szCs w:val="28"/>
        </w:rPr>
      </w:pPr>
      <w:r>
        <w:rPr>
          <w:b/>
          <w:color w:val="000000"/>
          <w:sz w:val="28"/>
          <w:szCs w:val="28"/>
        </w:rPr>
      </w:r>
    </w:p>
    <w:p>
      <w:pPr>
        <w:pStyle w:val="Normal"/>
        <w:shd w:val="clear" w:color="auto" w:fill="FFFFFF"/>
        <w:ind w:firstLine="710" w:left="10"/>
        <w:jc w:val="center"/>
        <w:rPr>
          <w:b/>
          <w:color w:val="000000"/>
          <w:sz w:val="28"/>
          <w:szCs w:val="28"/>
        </w:rPr>
      </w:pPr>
      <w:r>
        <w:rPr>
          <w:b/>
          <w:color w:val="000000"/>
          <w:sz w:val="28"/>
          <w:szCs w:val="28"/>
        </w:rPr>
        <w:t>4. Порядок вручения знаков к почетному званию</w:t>
      </w:r>
    </w:p>
    <w:p>
      <w:pPr>
        <w:pStyle w:val="Normal"/>
        <w:shd w:val="clear" w:color="auto" w:fill="FFFFFF"/>
        <w:ind w:firstLine="567"/>
        <w:jc w:val="both"/>
        <w:rPr>
          <w:sz w:val="28"/>
          <w:szCs w:val="28"/>
        </w:rPr>
      </w:pPr>
      <w:r>
        <w:rPr>
          <w:color w:val="000000"/>
          <w:sz w:val="28"/>
          <w:szCs w:val="28"/>
        </w:rPr>
        <w:t>4.1. Официальным документом, удостоверяющим присвоение звания «Почетный гражданин Партизанского муниципального района», является удостоверение.</w:t>
      </w:r>
    </w:p>
    <w:p>
      <w:pPr>
        <w:pStyle w:val="Normal"/>
        <w:shd w:val="clear" w:color="auto" w:fill="FFFFFF"/>
        <w:ind w:firstLine="567"/>
        <w:jc w:val="both"/>
        <w:rPr>
          <w:sz w:val="28"/>
          <w:szCs w:val="28"/>
        </w:rPr>
      </w:pPr>
      <w:r>
        <w:rPr>
          <w:color w:val="000000"/>
          <w:sz w:val="28"/>
          <w:szCs w:val="28"/>
        </w:rPr>
        <w:t>Вместе с удостоверением гражданину, которому присвоено почетное звание, вручается нагрудная лента (нагрудный знак), его имя вносится в Книгу Почета</w:t>
      </w:r>
      <w:r>
        <w:rPr>
          <w:color w:val="000000"/>
          <w:sz w:val="28"/>
          <w:szCs w:val="28"/>
          <w:vertAlign w:val="superscript"/>
        </w:rPr>
        <w:t xml:space="preserve"> </w:t>
      </w:r>
      <w:r>
        <w:rPr>
          <w:color w:val="000000"/>
          <w:sz w:val="28"/>
          <w:szCs w:val="28"/>
        </w:rPr>
        <w:t>Партизанского муниципального района. Удостоверение и нагрудная лента (нагрудный знак) вручаются главой Партизанского муниципального района либо по его поручению председателем Думы Партизанского муниципального района гражданину, удостоенному почетного звания, лично в течение месяца со дня принятия решения Думы района в торжественной обстановке.</w:t>
      </w:r>
    </w:p>
    <w:p>
      <w:pPr>
        <w:pStyle w:val="BodyTextIndent"/>
        <w:ind w:firstLine="567"/>
        <w:rPr>
          <w:sz w:val="28"/>
          <w:szCs w:val="28"/>
        </w:rPr>
      </w:pPr>
      <w:r>
        <w:rPr>
          <w:sz w:val="28"/>
          <w:szCs w:val="28"/>
        </w:rPr>
        <w:t>4.2. В случае смерти лица, которому при жизни не были вручены удостоверение о присвоении звания и нагрудная лента (нагрудный знак), они передаются семье умершего без права ношения.</w:t>
      </w:r>
    </w:p>
    <w:p>
      <w:pPr>
        <w:pStyle w:val="Normal"/>
        <w:shd w:val="clear" w:color="auto" w:fill="FFFFFF"/>
        <w:ind w:firstLine="567"/>
        <w:jc w:val="both"/>
        <w:rPr>
          <w:sz w:val="28"/>
          <w:szCs w:val="28"/>
        </w:rPr>
      </w:pPr>
      <w:r>
        <w:rPr>
          <w:color w:val="000000"/>
          <w:sz w:val="28"/>
          <w:szCs w:val="28"/>
        </w:rPr>
        <w:t xml:space="preserve"> </w:t>
      </w:r>
      <w:r>
        <w:rPr>
          <w:sz w:val="28"/>
          <w:szCs w:val="28"/>
        </w:rPr>
        <w:t>4.3. Замена удостоверения осуществляется в случае его утраты (потери, кражи и др.), а также в случае изменения фамилии, имени или отчества.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4.4. Замена удостоверения осуществляется на основании заявления лица, имеющего звание "Почетный гражданин Партизанского муниципального района", в котором указываются причины его замены. В случае изменения фамилии, имени или отчества к заявлению прилагаются документы, подтверждающие факт изменения фамилии, имени или отчества. Заявление подается на имя главы района.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4.5. Удостоверение или его дубликат подписывает глава Партизанского муниципального района.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center"/>
        <w:rPr>
          <w:rFonts w:ascii="Times New Roman" w:hAnsi="Times New Roman" w:cs="Times New Roman"/>
          <w:b/>
          <w:sz w:val="28"/>
          <w:szCs w:val="28"/>
        </w:rPr>
      </w:pPr>
      <w:r>
        <w:rPr>
          <w:rFonts w:cs="Times New Roman" w:ascii="Times New Roman" w:hAnsi="Times New Roman"/>
          <w:b/>
          <w:sz w:val="28"/>
          <w:szCs w:val="28"/>
        </w:rPr>
        <w:t xml:space="preserve">5. Основания для отмены решения Думы района о присвоении почетного звания и порядок восстановления в правах </w:t>
      </w:r>
    </w:p>
    <w:p>
      <w:pPr>
        <w:pStyle w:val="ConsPlusNormal"/>
        <w:ind w:firstLine="539"/>
        <w:jc w:val="center"/>
        <w:rPr>
          <w:rFonts w:ascii="Times New Roman" w:hAnsi="Times New Roman" w:cs="Times New Roman"/>
          <w:b/>
          <w:sz w:val="28"/>
          <w:szCs w:val="28"/>
        </w:rPr>
      </w:pPr>
      <w:r>
        <w:rPr>
          <w:rFonts w:cs="Times New Roman" w:ascii="Times New Roman" w:hAnsi="Times New Roman"/>
          <w:b/>
          <w:sz w:val="28"/>
          <w:szCs w:val="28"/>
        </w:rPr>
        <w:t>на присвоение почетного звания</w:t>
      </w:r>
    </w:p>
    <w:p>
      <w:pPr>
        <w:pStyle w:val="Normal"/>
        <w:shd w:val="clear" w:color="auto" w:fill="FFFFFF"/>
        <w:ind w:firstLine="567"/>
        <w:jc w:val="both"/>
        <w:rPr>
          <w:color w:val="000000"/>
          <w:sz w:val="28"/>
          <w:szCs w:val="28"/>
        </w:rPr>
      </w:pPr>
      <w:r>
        <w:rPr>
          <w:color w:val="000000"/>
          <w:sz w:val="28"/>
          <w:szCs w:val="28"/>
        </w:rPr>
        <w:tab/>
        <w:t>5.1. В случае установления судом фактов недостоверности документов, на основании которых гражданин был представлен к присвоению почетного звания, и осуждения лица, имеющего почетное звание, за совершение преступления, Дума района может отменить решение о присвоении звания «Почетный гражданин Партизанского муниципального района».</w:t>
      </w:r>
    </w:p>
    <w:p>
      <w:pPr>
        <w:pStyle w:val="Normal"/>
        <w:shd w:val="clear" w:color="auto" w:fill="FFFFFF"/>
        <w:ind w:firstLine="567"/>
        <w:jc w:val="both"/>
        <w:rPr>
          <w:color w:val="000000"/>
          <w:sz w:val="28"/>
          <w:szCs w:val="28"/>
        </w:rPr>
      </w:pPr>
      <w:r>
        <w:rPr>
          <w:color w:val="000000"/>
          <w:sz w:val="28"/>
          <w:szCs w:val="28"/>
        </w:rPr>
        <w:tab/>
        <w:t>В этом случае удостоверение и нагрудная лента (нагрудный знак) подлежит возврату в администрацию Партизанского муниципального района.</w:t>
      </w:r>
    </w:p>
    <w:p>
      <w:pPr>
        <w:pStyle w:val="Normal"/>
        <w:shd w:val="clear" w:color="auto" w:fill="FFFFFF"/>
        <w:ind w:firstLine="567"/>
        <w:jc w:val="both"/>
        <w:rPr>
          <w:color w:val="000000"/>
          <w:sz w:val="28"/>
          <w:szCs w:val="28"/>
        </w:rPr>
      </w:pPr>
      <w:r>
        <w:rPr>
          <w:color w:val="000000"/>
          <w:sz w:val="28"/>
          <w:szCs w:val="28"/>
        </w:rPr>
        <w:tab/>
        <w:t xml:space="preserve">5.2. Восстановление в звании «Почетный гражданин Партизанского муниципального района» производится в случае отмены судебного решения, на основании которого было отменено решение Думы района о присвоении почетного звания. Восстановление в звании производится решением Думы района. Восстановленному в звании гражданину возвращаются удостоверение и нагрудная лента (нагрудный знак). </w:t>
      </w:r>
    </w:p>
    <w:p>
      <w:pPr>
        <w:pStyle w:val="Normal"/>
        <w:shd w:val="clear" w:color="auto" w:fill="FFFFFF"/>
        <w:ind w:firstLine="758" w:left="34" w:right="19"/>
        <w:rPr>
          <w:b/>
          <w:color w:val="000000"/>
          <w:sz w:val="28"/>
          <w:szCs w:val="28"/>
        </w:rPr>
      </w:pPr>
      <w:r>
        <w:rPr>
          <w:b/>
          <w:color w:val="000000"/>
          <w:sz w:val="28"/>
          <w:szCs w:val="28"/>
        </w:rPr>
      </w:r>
    </w:p>
    <w:p>
      <w:pPr>
        <w:pStyle w:val="Normal"/>
        <w:shd w:val="clear" w:color="auto" w:fill="FFFFFF"/>
        <w:ind w:firstLine="758" w:left="34" w:right="19"/>
        <w:jc w:val="center"/>
        <w:rPr>
          <w:b/>
          <w:sz w:val="28"/>
          <w:szCs w:val="28"/>
        </w:rPr>
      </w:pPr>
      <w:r>
        <w:rPr>
          <w:b/>
          <w:color w:val="000000"/>
          <w:sz w:val="28"/>
          <w:szCs w:val="28"/>
        </w:rPr>
        <w:t xml:space="preserve">6. </w:t>
      </w:r>
      <w:r>
        <w:rPr>
          <w:b/>
          <w:sz w:val="28"/>
          <w:szCs w:val="28"/>
        </w:rPr>
        <w:t xml:space="preserve">Перечень льгот и социальных гарантий </w:t>
      </w:r>
    </w:p>
    <w:p>
      <w:pPr>
        <w:pStyle w:val="Normal"/>
        <w:shd w:val="clear" w:color="auto" w:fill="FFFFFF"/>
        <w:ind w:firstLine="758" w:left="34" w:right="19"/>
        <w:jc w:val="center"/>
        <w:rPr>
          <w:b/>
          <w:sz w:val="28"/>
          <w:szCs w:val="28"/>
        </w:rPr>
      </w:pPr>
      <w:r>
        <w:rPr>
          <w:b/>
          <w:sz w:val="28"/>
          <w:szCs w:val="28"/>
        </w:rPr>
        <w:t>Почетным гражданам района</w:t>
      </w:r>
    </w:p>
    <w:p>
      <w:pPr>
        <w:pStyle w:val="Normal"/>
        <w:shd w:val="clear" w:color="auto" w:fill="FFFFFF"/>
        <w:ind w:firstLine="567"/>
        <w:rPr>
          <w:sz w:val="28"/>
          <w:szCs w:val="28"/>
        </w:rPr>
      </w:pPr>
      <w:r>
        <w:rPr>
          <w:color w:val="000000"/>
          <w:sz w:val="28"/>
          <w:szCs w:val="28"/>
        </w:rPr>
        <w:t>6.1. Почетным гражданам района предоставляются следующие льготы:</w:t>
      </w:r>
    </w:p>
    <w:p>
      <w:pPr>
        <w:pStyle w:val="Normal"/>
        <w:shd w:val="clear" w:color="auto" w:fill="FFFFFF"/>
        <w:tabs>
          <w:tab w:val="clear" w:pos="720"/>
          <w:tab w:val="left" w:pos="284" w:leader="none"/>
        </w:tabs>
        <w:ind w:firstLine="567"/>
        <w:jc w:val="both"/>
        <w:rPr>
          <w:sz w:val="28"/>
          <w:szCs w:val="28"/>
        </w:rPr>
      </w:pPr>
      <w:r>
        <w:rPr>
          <w:color w:val="000000"/>
          <w:sz w:val="28"/>
          <w:szCs w:val="28"/>
        </w:rPr>
        <w:t>- бесплатное пользование всеми видами услуг учреждений культуры и спорта;</w:t>
      </w:r>
    </w:p>
    <w:p>
      <w:pPr>
        <w:pStyle w:val="Normal"/>
        <w:shd w:val="clear" w:color="auto" w:fill="FFFFFF"/>
        <w:tabs>
          <w:tab w:val="clear" w:pos="720"/>
          <w:tab w:val="left" w:pos="284" w:leader="none"/>
        </w:tabs>
        <w:ind w:firstLine="567"/>
        <w:jc w:val="both"/>
        <w:rPr>
          <w:sz w:val="28"/>
          <w:szCs w:val="28"/>
        </w:rPr>
      </w:pPr>
      <w:r>
        <w:rPr>
          <w:sz w:val="28"/>
          <w:szCs w:val="28"/>
        </w:rPr>
        <w:t>- внеочередной прием руководителями и должностными лицами органов местного самоуправления, а также руководителями муниципальных учреждений и предприятий района;</w:t>
      </w:r>
    </w:p>
    <w:p>
      <w:pPr>
        <w:pStyle w:val="Normal"/>
        <w:shd w:val="clear" w:color="auto" w:fill="FFFFFF"/>
        <w:tabs>
          <w:tab w:val="clear" w:pos="720"/>
          <w:tab w:val="left" w:pos="284" w:leader="none"/>
        </w:tabs>
        <w:ind w:firstLine="567"/>
        <w:jc w:val="both"/>
        <w:rPr>
          <w:color w:val="000000"/>
          <w:sz w:val="28"/>
          <w:szCs w:val="28"/>
        </w:rPr>
      </w:pPr>
      <w:r>
        <w:rPr>
          <w:color w:val="000000"/>
          <w:sz w:val="28"/>
          <w:szCs w:val="28"/>
        </w:rPr>
        <w:t xml:space="preserve">- ежегодная единовременная материальная помощь в размере 4000 рублей. Выплата материальной помощи прекращается в связи со </w:t>
      </w:r>
      <w:r>
        <w:rPr>
          <w:color w:val="0000FF"/>
          <w:sz w:val="28"/>
          <w:szCs w:val="28"/>
        </w:rPr>
        <w:t xml:space="preserve"> </w:t>
      </w:r>
      <w:r>
        <w:rPr>
          <w:color w:val="000000"/>
          <w:sz w:val="28"/>
          <w:szCs w:val="28"/>
        </w:rPr>
        <w:t xml:space="preserve"> смертью получателя.</w:t>
      </w:r>
    </w:p>
    <w:p>
      <w:pPr>
        <w:pStyle w:val="Normal"/>
        <w:shd w:val="clear" w:color="auto" w:fill="FFFFFF"/>
        <w:tabs>
          <w:tab w:val="clear" w:pos="720"/>
          <w:tab w:val="left" w:pos="284" w:leader="none"/>
        </w:tabs>
        <w:ind w:firstLine="567"/>
        <w:jc w:val="both"/>
        <w:rPr>
          <w:color w:val="000000"/>
          <w:sz w:val="28"/>
          <w:szCs w:val="28"/>
        </w:rPr>
      </w:pPr>
      <w:r>
        <w:rPr>
          <w:sz w:val="28"/>
          <w:szCs w:val="28"/>
        </w:rPr>
        <w:t>Информация о предоставлении единовременной материальной помощи Почетным гражданам района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6.2. В случае смерти лица, которому присвоено почетное звание, Дума района вправе принять решение: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об установлении мемориальной доски по месту жительства, работы и в иных местах, связанных с его деятельностью;</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о переименовании улиц, площадей и прочих объектов в память о Почетном гражданине Партизанского муниципального района.</w:t>
      </w:r>
    </w:p>
    <w:p>
      <w:pPr>
        <w:pStyle w:val="Normal"/>
        <w:shd w:val="clear" w:color="auto" w:fill="FFFFFF"/>
        <w:ind w:firstLine="567" w:left="53"/>
        <w:rPr>
          <w:b/>
          <w:color w:val="000000"/>
          <w:sz w:val="28"/>
          <w:szCs w:val="28"/>
        </w:rPr>
      </w:pPr>
      <w:r>
        <w:rPr>
          <w:b/>
          <w:color w:val="000000"/>
          <w:sz w:val="28"/>
          <w:szCs w:val="28"/>
        </w:rPr>
      </w:r>
    </w:p>
    <w:p>
      <w:pPr>
        <w:pStyle w:val="Normal"/>
        <w:shd w:val="clear" w:color="auto" w:fill="FFFFFF"/>
        <w:ind w:firstLine="567"/>
        <w:jc w:val="center"/>
        <w:rPr>
          <w:b/>
          <w:color w:val="000000"/>
          <w:sz w:val="28"/>
          <w:szCs w:val="28"/>
        </w:rPr>
      </w:pPr>
      <w:r>
        <w:rPr>
          <w:b/>
          <w:color w:val="000000"/>
          <w:sz w:val="28"/>
          <w:szCs w:val="28"/>
        </w:rPr>
        <w:t xml:space="preserve">7. Финансирование расходов на реализацию настоящего положения </w:t>
      </w:r>
    </w:p>
    <w:p>
      <w:pPr>
        <w:pStyle w:val="Normal"/>
        <w:shd w:val="clear" w:color="auto" w:fill="FFFFFF"/>
        <w:ind w:firstLine="567"/>
        <w:jc w:val="both"/>
        <w:rPr>
          <w:color w:val="000000"/>
          <w:sz w:val="28"/>
          <w:szCs w:val="28"/>
        </w:rPr>
      </w:pPr>
      <w:r>
        <w:rPr>
          <w:color w:val="000000"/>
          <w:sz w:val="28"/>
          <w:szCs w:val="28"/>
        </w:rPr>
        <w:t xml:space="preserve">Изготовление бланков удостоверений и нагрудных лент (нагрудных знаков), их учет и хранение неврученных знаков осуществляется администрацией Партизанского муниципального района. </w:t>
      </w:r>
    </w:p>
    <w:p>
      <w:pPr>
        <w:pStyle w:val="Normal"/>
        <w:shd w:val="clear" w:color="auto" w:fill="FFFFFF"/>
        <w:ind w:firstLine="567"/>
        <w:jc w:val="both"/>
        <w:rPr>
          <w:color w:val="000000"/>
          <w:sz w:val="28"/>
          <w:szCs w:val="28"/>
        </w:rPr>
      </w:pPr>
      <w:r>
        <w:rPr>
          <w:color w:val="000000"/>
          <w:sz w:val="28"/>
          <w:szCs w:val="28"/>
        </w:rPr>
        <w:t>Расходы, связанные с реализацией настоящего Положения, финансируются за счет   источников, не запрещенных действующим законодательством.</w:t>
      </w:r>
    </w:p>
    <w:p>
      <w:pPr>
        <w:pStyle w:val="Normal"/>
        <w:shd w:val="clear" w:color="auto" w:fill="FFFFFF"/>
        <w:ind w:firstLine="567"/>
        <w:jc w:val="both"/>
        <w:rPr>
          <w:color w:val="000000"/>
          <w:sz w:val="28"/>
          <w:szCs w:val="28"/>
        </w:rPr>
      </w:pPr>
      <w:r>
        <w:rPr>
          <w:color w:val="000000"/>
          <w:sz w:val="28"/>
          <w:szCs w:val="28"/>
        </w:rPr>
      </w:r>
    </w:p>
    <w:p>
      <w:pPr>
        <w:pStyle w:val="Normal"/>
        <w:shd w:val="clear" w:color="auto" w:fill="FFFFFF"/>
        <w:ind w:firstLine="567"/>
        <w:jc w:val="center"/>
        <w:rPr>
          <w:b/>
          <w:color w:val="000000"/>
          <w:sz w:val="28"/>
          <w:szCs w:val="28"/>
        </w:rPr>
      </w:pPr>
      <w:r>
        <w:rPr>
          <w:b/>
          <w:color w:val="000000"/>
          <w:sz w:val="28"/>
          <w:szCs w:val="28"/>
        </w:rPr>
        <w:t>8. Заключительные положения</w:t>
      </w:r>
    </w:p>
    <w:p>
      <w:pPr>
        <w:pStyle w:val="Normal"/>
        <w:shd w:val="clear" w:color="auto" w:fill="FFFFFF"/>
        <w:ind w:firstLine="567"/>
        <w:jc w:val="both"/>
        <w:rPr>
          <w:color w:val="000000"/>
          <w:sz w:val="28"/>
          <w:szCs w:val="28"/>
        </w:rPr>
      </w:pPr>
      <w:r>
        <w:rPr>
          <w:color w:val="000000"/>
          <w:sz w:val="28"/>
          <w:szCs w:val="28"/>
        </w:rPr>
        <w:t>8.1.  Признать утратившими силу:</w:t>
      </w:r>
    </w:p>
    <w:p>
      <w:pPr>
        <w:pStyle w:val="Normal"/>
        <w:ind w:firstLine="567"/>
        <w:jc w:val="both"/>
        <w:rPr>
          <w:color w:val="000000"/>
          <w:sz w:val="28"/>
          <w:szCs w:val="28"/>
        </w:rPr>
      </w:pPr>
      <w:r>
        <w:rPr>
          <w:color w:val="000000"/>
          <w:sz w:val="28"/>
          <w:szCs w:val="28"/>
        </w:rPr>
        <w:t>Положение «О порядке присвоения звания «Почетный гражданин Партизанского муниципального района», утвержденное решением Думы Партизанского муниципального района от 23.06.2005 № 130;</w:t>
      </w:r>
    </w:p>
    <w:p>
      <w:pPr>
        <w:pStyle w:val="Normal"/>
        <w:ind w:firstLine="567"/>
        <w:jc w:val="both"/>
        <w:rPr>
          <w:color w:val="000000"/>
          <w:sz w:val="28"/>
          <w:szCs w:val="28"/>
        </w:rPr>
      </w:pPr>
      <w:r>
        <w:rPr>
          <w:color w:val="000000"/>
          <w:sz w:val="28"/>
          <w:szCs w:val="28"/>
        </w:rPr>
        <w:t xml:space="preserve">Муниципальный правовой акт «О внесении изменений в Положение «О порядке присвоения звания «Почетный гражданин Партизанского муниципального района», утвержденный решением Думы Партизанского муниципального района от 23.06.2005 № 130», принятый решением Думы Партизанского муниципального района </w:t>
      </w:r>
      <w:r>
        <w:rPr>
          <w:sz w:val="28"/>
          <w:szCs w:val="28"/>
        </w:rPr>
        <w:t>от 25.06.2009 № 104.</w:t>
      </w:r>
    </w:p>
    <w:p>
      <w:pPr>
        <w:pStyle w:val="Normal"/>
        <w:ind w:firstLine="567"/>
        <w:jc w:val="both"/>
        <w:rPr>
          <w:sz w:val="28"/>
          <w:szCs w:val="28"/>
        </w:rPr>
      </w:pPr>
      <w:r>
        <w:rPr>
          <w:bCs/>
          <w:sz w:val="28"/>
          <w:szCs w:val="28"/>
        </w:rPr>
        <w:t xml:space="preserve">8.2. Настоящий муниципальный правовой акт </w:t>
      </w:r>
      <w:r>
        <w:rPr>
          <w:sz w:val="28"/>
          <w:szCs w:val="28"/>
        </w:rPr>
        <w:t>вступает в силу со дня официального опубликования.</w:t>
      </w:r>
    </w:p>
    <w:p>
      <w:pPr>
        <w:pStyle w:val="Normal"/>
        <w:ind w:firstLine="567"/>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И.о. главы Партизанского муниципального района</w:t>
        <w:tab/>
        <w:t xml:space="preserve">                     Л.В. Хамхоев</w:t>
      </w:r>
    </w:p>
    <w:p>
      <w:pPr>
        <w:pStyle w:val="Normal"/>
        <w:jc w:val="both"/>
        <w:rPr>
          <w:sz w:val="28"/>
          <w:szCs w:val="28"/>
        </w:rPr>
      </w:pPr>
      <w:r>
        <w:rPr>
          <w:sz w:val="28"/>
          <w:szCs w:val="28"/>
        </w:rPr>
      </w:r>
    </w:p>
    <w:p>
      <w:pPr>
        <w:pStyle w:val="Normal"/>
        <w:jc w:val="both"/>
        <w:rPr>
          <w:sz w:val="28"/>
          <w:szCs w:val="28"/>
        </w:rPr>
      </w:pPr>
      <w:r>
        <w:rPr>
          <w:sz w:val="28"/>
          <w:szCs w:val="28"/>
        </w:rPr>
        <w:t>29 марта 2019 года</w:t>
      </w:r>
    </w:p>
    <w:p>
      <w:pPr>
        <w:pStyle w:val="Normal"/>
        <w:jc w:val="both"/>
        <w:rPr>
          <w:bCs/>
          <w:sz w:val="28"/>
          <w:szCs w:val="28"/>
        </w:rPr>
      </w:pPr>
      <w:r>
        <w:rPr>
          <w:sz w:val="28"/>
          <w:szCs w:val="28"/>
        </w:rPr>
        <w:t xml:space="preserve">№ </w:t>
      </w:r>
      <w:r>
        <w:rPr>
          <w:sz w:val="28"/>
          <w:szCs w:val="28"/>
        </w:rPr>
        <w:t>53-МПА</w:t>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p>
      <w:pPr>
        <w:pStyle w:val="Normal"/>
        <w:shd w:val="clear" w:color="auto" w:fill="FFFFFF"/>
        <w:ind w:firstLine="710" w:left="53"/>
        <w:jc w:val="center"/>
        <w:rPr>
          <w:color w:val="000000"/>
          <w:spacing w:val="-12"/>
          <w:sz w:val="26"/>
        </w:rPr>
      </w:pPr>
      <w:r>
        <w:rPr>
          <w:color w:val="000000"/>
          <w:spacing w:val="-12"/>
          <w:sz w:val="26"/>
        </w:rPr>
      </w:r>
    </w:p>
    <w:tbl>
      <w:tblPr>
        <w:tblStyle w:val="ae"/>
        <w:tblW w:w="9803" w:type="dxa"/>
        <w:jc w:val="left"/>
        <w:tblInd w:w="52" w:type="dxa"/>
        <w:tblLayout w:type="fixed"/>
        <w:tblCellMar>
          <w:top w:w="0" w:type="dxa"/>
          <w:left w:w="108" w:type="dxa"/>
          <w:bottom w:w="0" w:type="dxa"/>
          <w:right w:w="108" w:type="dxa"/>
        </w:tblCellMar>
        <w:tblLook w:val="04a0" w:noHBand="0" w:noVBand="1" w:firstColumn="1" w:lastRow="0" w:lastColumn="0" w:firstRow="1"/>
      </w:tblPr>
      <w:tblGrid>
        <w:gridCol w:w="5850"/>
        <w:gridCol w:w="3952"/>
      </w:tblGrid>
      <w:tr>
        <w:trPr/>
        <w:tc>
          <w:tcPr>
            <w:tcW w:w="5850" w:type="dxa"/>
            <w:tcBorders>
              <w:top w:val="nil"/>
              <w:left w:val="nil"/>
              <w:bottom w:val="nil"/>
              <w:right w:val="nil"/>
            </w:tcBorders>
          </w:tcPr>
          <w:p>
            <w:pPr>
              <w:pStyle w:val="Normal"/>
              <w:spacing w:before="0" w:after="0"/>
              <w:jc w:val="center"/>
              <w:rPr>
                <w:color w:val="000000"/>
                <w:spacing w:val="-12"/>
              </w:rPr>
            </w:pPr>
            <w:r>
              <w:rPr>
                <w:rFonts w:eastAsia="Times New Roman" w:cs="Times New Roman"/>
                <w:color w:val="000000"/>
                <w:spacing w:val="-12"/>
                <w:kern w:val="0"/>
                <w:sz w:val="22"/>
                <w:szCs w:val="22"/>
                <w:lang w:val="ru-RU" w:eastAsia="ru-RU" w:bidi="ar-SA"/>
              </w:rPr>
            </w:r>
          </w:p>
        </w:tc>
        <w:tc>
          <w:tcPr>
            <w:tcW w:w="3952" w:type="dxa"/>
            <w:tcBorders>
              <w:top w:val="nil"/>
              <w:left w:val="nil"/>
              <w:bottom w:val="nil"/>
              <w:right w:val="nil"/>
            </w:tcBorders>
          </w:tcPr>
          <w:p>
            <w:pPr>
              <w:pStyle w:val="Normal"/>
              <w:spacing w:before="0" w:after="0"/>
              <w:jc w:val="left"/>
              <w:rPr>
                <w:rFonts w:ascii="Times New Roman" w:hAnsi="Times New Roman" w:eastAsia="Times New Roman" w:cs="Times New Roman"/>
                <w:kern w:val="0"/>
                <w:sz w:val="22"/>
                <w:szCs w:val="22"/>
                <w:lang w:val="ru-RU" w:eastAsia="ru-RU" w:bidi="ar-SA"/>
              </w:rPr>
            </w:pPr>
            <w:r>
              <w:rPr>
                <w:rFonts w:eastAsia="Times New Roman" w:cs="Times New Roman"/>
                <w:kern w:val="0"/>
                <w:sz w:val="22"/>
                <w:szCs w:val="22"/>
                <w:lang w:val="ru-RU" w:eastAsia="ru-RU" w:bidi="ar-SA"/>
              </w:rPr>
              <w:t>Приложение</w:t>
            </w:r>
          </w:p>
          <w:p>
            <w:pPr>
              <w:pStyle w:val="Normal"/>
              <w:spacing w:before="0" w:after="0"/>
              <w:jc w:val="left"/>
              <w:rPr>
                <w:rFonts w:ascii="Times New Roman" w:hAnsi="Times New Roman" w:eastAsia="Times New Roman" w:cs="Times New Roman"/>
                <w:kern w:val="0"/>
                <w:sz w:val="22"/>
                <w:szCs w:val="22"/>
                <w:lang w:val="ru-RU" w:eastAsia="ru-RU" w:bidi="ar-SA"/>
              </w:rPr>
            </w:pPr>
            <w:r>
              <w:rPr>
                <w:rFonts w:eastAsia="Times New Roman" w:cs="Times New Roman"/>
                <w:kern w:val="0"/>
                <w:sz w:val="22"/>
                <w:szCs w:val="22"/>
                <w:lang w:val="ru-RU" w:eastAsia="ru-RU" w:bidi="ar-SA"/>
              </w:rPr>
              <w:t>к муниципальному правовому акту,</w:t>
            </w:r>
          </w:p>
          <w:p>
            <w:pPr>
              <w:pStyle w:val="Normal"/>
              <w:spacing w:before="0" w:after="0"/>
              <w:jc w:val="left"/>
              <w:rPr>
                <w:rFonts w:ascii="Times New Roman" w:hAnsi="Times New Roman" w:eastAsia="Times New Roman" w:cs="Times New Roman"/>
                <w:kern w:val="0"/>
                <w:sz w:val="22"/>
                <w:szCs w:val="22"/>
                <w:lang w:val="ru-RU" w:eastAsia="ru-RU" w:bidi="ar-SA"/>
              </w:rPr>
            </w:pPr>
            <w:r>
              <w:rPr>
                <w:rFonts w:eastAsia="Times New Roman" w:cs="Times New Roman"/>
                <w:kern w:val="0"/>
                <w:sz w:val="22"/>
                <w:szCs w:val="22"/>
                <w:lang w:val="ru-RU" w:eastAsia="ru-RU" w:bidi="ar-SA"/>
              </w:rPr>
              <w:t>принятому решением Думы</w:t>
            </w:r>
          </w:p>
          <w:p>
            <w:pPr>
              <w:pStyle w:val="Normal"/>
              <w:spacing w:before="0" w:after="0"/>
              <w:jc w:val="left"/>
              <w:rPr>
                <w:rFonts w:ascii="Times New Roman" w:hAnsi="Times New Roman" w:eastAsia="Times New Roman" w:cs="Times New Roman"/>
                <w:kern w:val="0"/>
                <w:sz w:val="22"/>
                <w:szCs w:val="22"/>
                <w:lang w:val="ru-RU" w:eastAsia="ru-RU" w:bidi="ar-SA"/>
              </w:rPr>
            </w:pPr>
            <w:r>
              <w:rPr>
                <w:rFonts w:eastAsia="Times New Roman" w:cs="Times New Roman"/>
                <w:kern w:val="0"/>
                <w:sz w:val="22"/>
                <w:szCs w:val="22"/>
                <w:lang w:val="ru-RU" w:eastAsia="ru-RU" w:bidi="ar-SA"/>
              </w:rPr>
              <w:t>Партизанского муниципального района</w:t>
            </w:r>
          </w:p>
          <w:p>
            <w:pPr>
              <w:pStyle w:val="Normal"/>
              <w:spacing w:before="0" w:after="0"/>
              <w:jc w:val="left"/>
              <w:rPr>
                <w:color w:val="000000"/>
                <w:spacing w:val="-12"/>
              </w:rPr>
            </w:pPr>
            <w:r>
              <w:rPr>
                <w:rFonts w:eastAsia="Times New Roman" w:cs="Times New Roman"/>
                <w:kern w:val="0"/>
                <w:sz w:val="22"/>
                <w:szCs w:val="22"/>
                <w:lang w:val="ru-RU" w:eastAsia="ru-RU" w:bidi="ar-SA"/>
              </w:rPr>
              <w:t>от 29.03.2019 № 53</w:t>
            </w:r>
          </w:p>
        </w:tc>
      </w:tr>
    </w:tbl>
    <w:p>
      <w:pPr>
        <w:pStyle w:val="Heading5"/>
        <w:rPr>
          <w:b/>
        </w:rPr>
      </w:pPr>
      <w:r>
        <w:rPr>
          <w:b/>
        </w:rPr>
      </w:r>
    </w:p>
    <w:p>
      <w:pPr>
        <w:pStyle w:val="Heading5"/>
        <w:rPr>
          <w:b/>
        </w:rPr>
      </w:pPr>
      <w:r>
        <w:rPr>
          <w:b/>
        </w:rPr>
        <w:t>ХОДАТАЙСТВО</w:t>
      </w:r>
    </w:p>
    <w:p>
      <w:pPr>
        <w:pStyle w:val="Normal"/>
        <w:shd w:val="clear" w:color="auto" w:fill="FFFFFF"/>
        <w:ind w:hanging="284"/>
        <w:jc w:val="center"/>
        <w:rPr>
          <w:b/>
        </w:rPr>
      </w:pPr>
      <w:r>
        <w:rPr>
          <w:b/>
        </w:rPr>
        <w:t xml:space="preserve">о присвоении звания «Почетный гражданин Партизанского </w:t>
      </w:r>
    </w:p>
    <w:p>
      <w:pPr>
        <w:pStyle w:val="Normal"/>
        <w:shd w:val="clear" w:color="auto" w:fill="FFFFFF"/>
        <w:ind w:hanging="284"/>
        <w:jc w:val="center"/>
        <w:rPr>
          <w:b/>
        </w:rPr>
      </w:pPr>
      <w:r>
        <w:rPr>
          <w:b/>
        </w:rPr>
        <w:t>муниципального района»</w:t>
      </w:r>
    </w:p>
    <w:p>
      <w:pPr>
        <w:pStyle w:val="Normal"/>
        <w:shd w:val="clear" w:color="auto" w:fill="FFFFFF"/>
        <w:jc w:val="center"/>
        <w:rPr>
          <w:b/>
        </w:rPr>
      </w:pPr>
      <w:r>
        <w:rPr>
          <w:b/>
        </w:rPr>
      </w:r>
    </w:p>
    <w:p>
      <w:pPr>
        <w:pStyle w:val="Normal"/>
        <w:shd w:val="clear" w:color="auto" w:fill="FFFFFF"/>
        <w:rPr/>
      </w:pPr>
      <w:r>
        <w:rPr/>
        <w:t>1. Фамилия _____________________________________________________________________________________</w:t>
      </w:r>
    </w:p>
    <w:p>
      <w:pPr>
        <w:pStyle w:val="Normal"/>
        <w:shd w:val="clear" w:color="auto" w:fill="FFFFFF"/>
        <w:rPr/>
      </w:pPr>
      <w:r>
        <w:rPr/>
        <w:t>имя, отчество ___________________________________________________________________________________</w:t>
      </w:r>
    </w:p>
    <w:p>
      <w:pPr>
        <w:pStyle w:val="Normal"/>
        <w:shd w:val="clear" w:color="auto" w:fill="FFFFFF"/>
        <w:rPr/>
      </w:pPr>
      <w:r>
        <w:rPr/>
        <w:t>2. Должность, место работы _______________________________________________________________________</w:t>
      </w:r>
    </w:p>
    <w:p>
      <w:pPr>
        <w:pStyle w:val="Normal"/>
        <w:shd w:val="clear" w:color="auto" w:fill="FFFFFF"/>
        <w:rPr>
          <w:sz w:val="18"/>
          <w:szCs w:val="18"/>
        </w:rPr>
      </w:pPr>
      <w:r>
        <w:rPr/>
        <w:t xml:space="preserve">                                                                 </w:t>
      </w:r>
      <w:r>
        <w:rPr>
          <w:sz w:val="18"/>
          <w:szCs w:val="18"/>
        </w:rPr>
        <w:t xml:space="preserve">(точное наименование предприятия, объединения, учреждения, </w:t>
      </w:r>
    </w:p>
    <w:p>
      <w:pPr>
        <w:pStyle w:val="BodyText2"/>
        <w:rPr>
          <w:szCs w:val="24"/>
        </w:rPr>
      </w:pPr>
      <w:r>
        <w:rPr>
          <w:szCs w:val="24"/>
        </w:rPr>
        <w:t xml:space="preserve">________________________________________________________________________________________________            </w:t>
      </w:r>
    </w:p>
    <w:p>
      <w:pPr>
        <w:pStyle w:val="BodyText2"/>
        <w:rPr>
          <w:sz w:val="18"/>
          <w:szCs w:val="18"/>
        </w:rPr>
      </w:pPr>
      <w:r>
        <w:rPr>
          <w:sz w:val="18"/>
          <w:szCs w:val="18"/>
        </w:rPr>
        <w:t xml:space="preserve">                                                                  </w:t>
      </w:r>
      <w:r>
        <w:rPr>
          <w:sz w:val="18"/>
          <w:szCs w:val="18"/>
        </w:rPr>
        <w:t>организации, министерства, ведомства)</w:t>
      </w:r>
    </w:p>
    <w:p>
      <w:pPr>
        <w:pStyle w:val="Normal"/>
        <w:shd w:val="clear" w:color="auto" w:fill="FFFFFF"/>
        <w:jc w:val="both"/>
        <w:rPr/>
      </w:pPr>
      <w:r>
        <w:rPr/>
        <w:t>3. Пол ____________ 4. Дата рождения_______________________________________________________________</w:t>
      </w:r>
    </w:p>
    <w:p>
      <w:pPr>
        <w:pStyle w:val="Normal"/>
        <w:shd w:val="clear" w:color="auto" w:fill="FFFFFF"/>
        <w:jc w:val="both"/>
        <w:rPr>
          <w:sz w:val="18"/>
          <w:szCs w:val="18"/>
        </w:rPr>
      </w:pPr>
      <w:r>
        <w:rPr/>
        <w:t xml:space="preserve">                                                                     </w:t>
      </w:r>
      <w:r>
        <w:rPr>
          <w:sz w:val="18"/>
          <w:szCs w:val="18"/>
        </w:rPr>
        <w:t>(число, месяц, год)</w:t>
      </w:r>
    </w:p>
    <w:p>
      <w:pPr>
        <w:pStyle w:val="Normal"/>
        <w:shd w:val="clear" w:color="auto" w:fill="FFFFFF"/>
        <w:jc w:val="both"/>
        <w:rPr/>
      </w:pPr>
      <w:r>
        <w:rPr/>
        <w:t>5. Место рождения_____________________________________________________________________ ________________________________________________________________________________________________</w:t>
      </w:r>
    </w:p>
    <w:p>
      <w:pPr>
        <w:pStyle w:val="Normal"/>
        <w:shd w:val="clear" w:color="auto" w:fill="FFFFFF"/>
        <w:jc w:val="center"/>
        <w:rPr>
          <w:sz w:val="18"/>
          <w:szCs w:val="18"/>
        </w:rPr>
      </w:pPr>
      <w:r>
        <w:rPr/>
        <w:t xml:space="preserve">                                     </w:t>
      </w:r>
      <w:r>
        <w:rPr>
          <w:sz w:val="18"/>
          <w:szCs w:val="18"/>
        </w:rPr>
        <w:t>(республика, край, область, округ, город, район, поселок,</w:t>
      </w:r>
    </w:p>
    <w:p>
      <w:pPr>
        <w:pStyle w:val="Normal"/>
        <w:shd w:val="clear" w:color="auto" w:fill="FFFFFF"/>
        <w:rPr/>
      </w:pPr>
      <w:r>
        <w:rPr/>
        <w:t>________________________________________________________________________________________________</w:t>
      </w:r>
    </w:p>
    <w:p>
      <w:pPr>
        <w:pStyle w:val="Normal"/>
        <w:shd w:val="clear" w:color="auto" w:fill="FFFFFF"/>
        <w:jc w:val="center"/>
        <w:rPr>
          <w:sz w:val="18"/>
          <w:szCs w:val="18"/>
        </w:rPr>
      </w:pPr>
      <w:r>
        <w:rPr>
          <w:sz w:val="18"/>
          <w:szCs w:val="18"/>
        </w:rPr>
        <w:t>село, деревня)</w:t>
      </w:r>
    </w:p>
    <w:p>
      <w:pPr>
        <w:pStyle w:val="Normal"/>
        <w:shd w:val="clear" w:color="auto" w:fill="FFFFFF"/>
        <w:rPr/>
      </w:pPr>
      <w:r>
        <w:rPr/>
        <w:t>6. Образование __________________________________________________________________________________</w:t>
      </w:r>
    </w:p>
    <w:p>
      <w:pPr>
        <w:pStyle w:val="Normal"/>
        <w:shd w:val="clear" w:color="auto" w:fill="FFFFFF"/>
        <w:jc w:val="center"/>
        <w:rPr>
          <w:sz w:val="18"/>
          <w:szCs w:val="18"/>
        </w:rPr>
      </w:pPr>
      <w:r>
        <w:rPr>
          <w:sz w:val="18"/>
          <w:szCs w:val="18"/>
        </w:rPr>
        <w:t xml:space="preserve">(специальность по образованию, наименование учебного </w:t>
      </w:r>
    </w:p>
    <w:p>
      <w:pPr>
        <w:pStyle w:val="Normal"/>
        <w:shd w:val="clear" w:color="auto" w:fill="FFFFFF"/>
        <w:rPr/>
      </w:pPr>
      <w:r>
        <w:rPr/>
        <w:t>________________________________________________________________________________________________</w:t>
      </w:r>
    </w:p>
    <w:p>
      <w:pPr>
        <w:pStyle w:val="Normal"/>
        <w:shd w:val="clear" w:color="auto" w:fill="FFFFFF"/>
        <w:jc w:val="center"/>
        <w:rPr>
          <w:sz w:val="18"/>
          <w:szCs w:val="18"/>
        </w:rPr>
      </w:pPr>
      <w:r>
        <w:rPr>
          <w:sz w:val="18"/>
          <w:szCs w:val="18"/>
        </w:rPr>
        <w:t>заведения, год окончания)</w:t>
      </w:r>
    </w:p>
    <w:p>
      <w:pPr>
        <w:pStyle w:val="Normal"/>
        <w:shd w:val="clear" w:color="auto" w:fill="FFFFFF"/>
        <w:rPr/>
      </w:pPr>
      <w:r>
        <w:rPr/>
        <w:t>7. Ученая степень, ученое звание ___________________________________________________________________</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t>8. Какими государственными наградами, наградами Приморского края и Партизанского муниципального района награжден (а) и даты награждений ___________________________________________________________</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t>9. Домашний адрес _______________________________________________________________________________</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t>10. Общий стаж работы _________________ Стаж работы в отрасли _____________________________________</w:t>
      </w:r>
    </w:p>
    <w:p>
      <w:pPr>
        <w:pStyle w:val="Normal"/>
        <w:shd w:val="clear" w:color="auto" w:fill="FFFFFF"/>
        <w:rPr/>
      </w:pPr>
      <w:r>
        <w:rPr/>
        <w:t>Стаж работы в данном коллективе __________________________________________________________________</w:t>
      </w:r>
    </w:p>
    <w:p>
      <w:pPr>
        <w:pStyle w:val="BodyText3"/>
        <w:rPr>
          <w:sz w:val="24"/>
          <w:szCs w:val="24"/>
        </w:rPr>
      </w:pPr>
      <w:r>
        <w:rPr>
          <w:sz w:val="24"/>
          <w:szCs w:val="24"/>
        </w:rPr>
        <w:t>11. Трудовая деятельность (включая учебу в высших и средних учебных заведениях, военную службу)</w:t>
      </w:r>
    </w:p>
    <w:tbl>
      <w:tblPr>
        <w:tblW w:w="1034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100"/>
        <w:gridCol w:w="1275"/>
        <w:gridCol w:w="4253"/>
        <w:gridCol w:w="3714"/>
      </w:tblGrid>
      <w:tr>
        <w:trPr>
          <w:cantSplit w:val="true"/>
        </w:trPr>
        <w:tc>
          <w:tcPr>
            <w:tcW w:w="2375" w:type="dxa"/>
            <w:gridSpan w:val="2"/>
            <w:tcBorders>
              <w:top w:val="single" w:sz="4" w:space="0" w:color="000000"/>
              <w:left w:val="single" w:sz="4" w:space="0" w:color="000000"/>
              <w:bottom w:val="single" w:sz="4" w:space="0" w:color="000000"/>
              <w:right w:val="single" w:sz="4" w:space="0" w:color="000000"/>
            </w:tcBorders>
          </w:tcPr>
          <w:p>
            <w:pPr>
              <w:pStyle w:val="Heading4"/>
              <w:rPr>
                <w:i/>
                <w:i/>
              </w:rPr>
            </w:pPr>
            <w:r>
              <w:rPr/>
              <w:t>Месяц и год</w:t>
            </w:r>
          </w:p>
        </w:tc>
        <w:tc>
          <w:tcPr>
            <w:tcW w:w="4253" w:type="dxa"/>
            <w:vMerge w:val="restart"/>
            <w:tcBorders>
              <w:top w:val="single" w:sz="4" w:space="0" w:color="000000"/>
              <w:left w:val="single" w:sz="4" w:space="0" w:color="000000"/>
              <w:bottom w:val="single" w:sz="4" w:space="0" w:color="000000"/>
              <w:right w:val="single" w:sz="4" w:space="0" w:color="000000"/>
            </w:tcBorders>
          </w:tcPr>
          <w:p>
            <w:pPr>
              <w:pStyle w:val="Normal"/>
              <w:jc w:val="both"/>
              <w:rPr/>
            </w:pPr>
            <w:r>
              <w:rPr/>
              <w:t>Должность с указанием предприятия, учреждения, организации, а также министерства (ведомства)</w:t>
            </w:r>
          </w:p>
        </w:tc>
        <w:tc>
          <w:tcPr>
            <w:tcW w:w="3714" w:type="dxa"/>
            <w:vMerge w:val="restart"/>
            <w:tcBorders>
              <w:top w:val="single" w:sz="4" w:space="0" w:color="000000"/>
              <w:left w:val="single" w:sz="4" w:space="0" w:color="000000"/>
              <w:bottom w:val="single" w:sz="4" w:space="0" w:color="000000"/>
              <w:right w:val="single" w:sz="4" w:space="0" w:color="000000"/>
            </w:tcBorders>
          </w:tcPr>
          <w:p>
            <w:pPr>
              <w:pStyle w:val="Normal"/>
              <w:jc w:val="both"/>
              <w:rPr/>
            </w:pPr>
            <w:r>
              <w:rPr/>
              <w:t>Местонахождение предприятия, учреждения, организации</w:t>
            </w:r>
          </w:p>
        </w:tc>
      </w:tr>
      <w:tr>
        <w:trPr>
          <w:cantSplit w:val="true"/>
        </w:trPr>
        <w:tc>
          <w:tcPr>
            <w:tcW w:w="1100" w:type="dxa"/>
            <w:tcBorders>
              <w:top w:val="single" w:sz="4" w:space="0" w:color="000000"/>
              <w:left w:val="single" w:sz="4" w:space="0" w:color="000000"/>
              <w:bottom w:val="single" w:sz="4" w:space="0" w:color="000000"/>
              <w:right w:val="single" w:sz="4" w:space="0" w:color="000000"/>
            </w:tcBorders>
          </w:tcPr>
          <w:p>
            <w:pPr>
              <w:pStyle w:val="Normal"/>
              <w:jc w:val="center"/>
              <w:rPr/>
            </w:pPr>
            <w:r>
              <w:rPr/>
              <w:t>поступления</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pPr>
            <w:r>
              <w:rPr/>
              <w:t>ухода</w:t>
            </w:r>
          </w:p>
        </w:tc>
        <w:tc>
          <w:tcPr>
            <w:tcW w:w="4253"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71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10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Header"/>
              <w:tabs>
                <w:tab w:val="clear" w:pos="4677"/>
                <w:tab w:val="clear" w:pos="9355"/>
              </w:tabs>
              <w:rPr>
                <w:sz w:val="24"/>
                <w:szCs w:val="24"/>
              </w:rPr>
            </w:pPr>
            <w:r>
              <w:rPr>
                <w:sz w:val="24"/>
                <w:szCs w:val="24"/>
              </w:rPr>
            </w:r>
          </w:p>
        </w:tc>
        <w:tc>
          <w:tcPr>
            <w:tcW w:w="37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p>
            <w:pPr>
              <w:pStyle w:val="Normal"/>
              <w:rPr/>
            </w:pPr>
            <w:r>
              <w:rPr/>
            </w:r>
          </w:p>
        </w:tc>
      </w:tr>
      <w:tr>
        <w:trPr/>
        <w:tc>
          <w:tcPr>
            <w:tcW w:w="110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7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p>
            <w:pPr>
              <w:pStyle w:val="Normal"/>
              <w:rPr/>
            </w:pPr>
            <w:r>
              <w:rPr/>
            </w:r>
          </w:p>
        </w:tc>
      </w:tr>
    </w:tbl>
    <w:p>
      <w:pPr>
        <w:pStyle w:val="Normal"/>
        <w:shd w:val="clear" w:color="auto" w:fill="FFFFFF"/>
        <w:rPr/>
      </w:pPr>
      <w:r>
        <w:rPr/>
      </w:r>
    </w:p>
    <w:p>
      <w:pPr>
        <w:pStyle w:val="Normal"/>
        <w:shd w:val="clear" w:color="auto" w:fill="FFFFFF"/>
        <w:rPr/>
      </w:pPr>
      <w:r>
        <w:rPr/>
        <w:t>12. Характеристика с указанием конкретных заслуг представляемого к награждению</w:t>
      </w:r>
    </w:p>
    <w:p>
      <w:pPr>
        <w:pStyle w:val="Normal"/>
        <w:shd w:val="clear" w:color="auto" w:fill="FFFFFF"/>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hd w:val="clear" w:color="auto" w:fill="FFFFFF"/>
        <w:rPr/>
      </w:pPr>
      <w:r>
        <w:rPr/>
      </w:r>
    </w:p>
    <w:p>
      <w:pPr>
        <w:pStyle w:val="Normal"/>
        <w:shd w:val="clear" w:color="auto" w:fill="FFFFFF"/>
        <w:jc w:val="both"/>
        <w:rPr/>
      </w:pPr>
      <w:r>
        <w:rPr/>
        <w:t>Кандидатура ____________________________________ рекомендована_________________________ ________________________________________________________________________________________________</w:t>
      </w:r>
    </w:p>
    <w:p>
      <w:pPr>
        <w:pStyle w:val="Normal"/>
        <w:shd w:val="clear" w:color="auto" w:fill="FFFFFF"/>
        <w:jc w:val="center"/>
        <w:rPr>
          <w:sz w:val="18"/>
          <w:szCs w:val="18"/>
        </w:rPr>
      </w:pPr>
      <w:r>
        <w:rPr/>
        <w:t xml:space="preserve">                           </w:t>
      </w:r>
      <w:r>
        <w:rPr>
          <w:sz w:val="18"/>
          <w:szCs w:val="18"/>
        </w:rPr>
        <w:t xml:space="preserve">(наименование предприятия, объединения, учреждения, организации, </w:t>
      </w:r>
    </w:p>
    <w:p>
      <w:pPr>
        <w:pStyle w:val="Normal"/>
        <w:shd w:val="clear" w:color="auto" w:fill="FFFFFF"/>
        <w:rPr/>
      </w:pPr>
      <w:r>
        <w:rPr/>
        <w:t>________________________________________________________________________________________________</w:t>
      </w:r>
    </w:p>
    <w:p>
      <w:pPr>
        <w:pStyle w:val="Normal"/>
        <w:shd w:val="clear" w:color="auto" w:fill="FFFFFF"/>
        <w:jc w:val="center"/>
        <w:rPr>
          <w:sz w:val="18"/>
          <w:szCs w:val="18"/>
        </w:rPr>
      </w:pPr>
      <w:r>
        <w:rPr>
          <w:sz w:val="18"/>
          <w:szCs w:val="18"/>
        </w:rPr>
        <w:t xml:space="preserve"> </w:t>
      </w:r>
      <w:r>
        <w:rPr>
          <w:sz w:val="18"/>
          <w:szCs w:val="18"/>
        </w:rPr>
        <w:t>органа местного самоуправления, дата обсуждения, № протокола)</w:t>
      </w:r>
    </w:p>
    <w:p>
      <w:pPr>
        <w:pStyle w:val="Normal"/>
        <w:shd w:val="clear" w:color="auto" w:fill="FFFFFF"/>
        <w:rPr/>
      </w:pPr>
      <w:r>
        <w:rPr/>
        <w:t>________________________________________________________________________________________________</w:t>
      </w:r>
    </w:p>
    <w:p>
      <w:pPr>
        <w:pStyle w:val="Normal"/>
        <w:shd w:val="clear" w:color="auto" w:fill="FFFFFF"/>
        <w:rPr/>
      </w:pPr>
      <w:r>
        <w:rPr/>
      </w:r>
    </w:p>
    <w:tbl>
      <w:tblPr>
        <w:tblW w:w="985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28"/>
        <w:gridCol w:w="4927"/>
      </w:tblGrid>
      <w:tr>
        <w:trPr/>
        <w:tc>
          <w:tcPr>
            <w:tcW w:w="4928" w:type="dxa"/>
            <w:tcBorders/>
          </w:tcPr>
          <w:p>
            <w:pPr>
              <w:pStyle w:val="Normal"/>
              <w:shd w:val="clear" w:color="auto" w:fill="FFFFFF"/>
              <w:rPr/>
            </w:pPr>
            <w:r>
              <w:rPr/>
              <w:t>Руководитель предприятия, объединения,</w:t>
            </w:r>
          </w:p>
          <w:p>
            <w:pPr>
              <w:pStyle w:val="BodyText3"/>
              <w:rPr>
                <w:sz w:val="24"/>
                <w:szCs w:val="24"/>
              </w:rPr>
            </w:pPr>
            <w:r>
              <w:rPr>
                <w:sz w:val="24"/>
                <w:szCs w:val="24"/>
              </w:rPr>
              <w:t>учреждения, организации, органа местного самоуправления (должность)</w:t>
            </w:r>
          </w:p>
          <w:p>
            <w:pPr>
              <w:pStyle w:val="Normal"/>
              <w:shd w:val="clear" w:color="auto" w:fill="FFFFFF"/>
              <w:rPr/>
            </w:pPr>
            <w:r>
              <w:rPr/>
              <w:t>_______________________________________</w:t>
            </w:r>
          </w:p>
          <w:p>
            <w:pPr>
              <w:pStyle w:val="Normal"/>
              <w:shd w:val="clear" w:color="auto" w:fill="FFFFFF"/>
              <w:jc w:val="center"/>
              <w:rPr>
                <w:sz w:val="18"/>
                <w:szCs w:val="18"/>
              </w:rPr>
            </w:pPr>
            <w:r>
              <w:rPr>
                <w:sz w:val="18"/>
                <w:szCs w:val="18"/>
              </w:rPr>
              <w:t>(подпись)</w:t>
            </w:r>
          </w:p>
          <w:p>
            <w:pPr>
              <w:pStyle w:val="Normal"/>
              <w:shd w:val="clear" w:color="auto" w:fill="FFFFFF"/>
              <w:rPr/>
            </w:pPr>
            <w:r>
              <w:rPr/>
              <w:t>_______________________________________</w:t>
            </w:r>
          </w:p>
          <w:p>
            <w:pPr>
              <w:pStyle w:val="Normal"/>
              <w:shd w:val="clear" w:color="auto" w:fill="FFFFFF"/>
              <w:jc w:val="center"/>
              <w:rPr>
                <w:sz w:val="18"/>
                <w:szCs w:val="18"/>
              </w:rPr>
            </w:pPr>
            <w:r>
              <w:rPr>
                <w:sz w:val="18"/>
                <w:szCs w:val="18"/>
              </w:rPr>
              <w:t>(фамилия, инициалы)</w:t>
            </w:r>
          </w:p>
          <w:p>
            <w:pPr>
              <w:pStyle w:val="Normal"/>
              <w:rPr/>
            </w:pPr>
            <w:r>
              <w:rPr/>
              <w:t>М.П.</w:t>
            </w:r>
          </w:p>
          <w:p>
            <w:pPr>
              <w:pStyle w:val="Normal"/>
              <w:rPr/>
            </w:pPr>
            <w:r>
              <w:rPr/>
            </w:r>
          </w:p>
          <w:p>
            <w:pPr>
              <w:pStyle w:val="Normal"/>
              <w:rPr/>
            </w:pPr>
            <w:r>
              <w:rPr/>
              <w:t>«___» ________________________ 20_____ г.</w:t>
            </w:r>
          </w:p>
        </w:tc>
        <w:tc>
          <w:tcPr>
            <w:tcW w:w="4927" w:type="dxa"/>
            <w:tcBorders/>
          </w:tcPr>
          <w:p>
            <w:pPr>
              <w:pStyle w:val="Normal"/>
              <w:rPr/>
            </w:pPr>
            <w:r>
              <w:rPr/>
              <w:t xml:space="preserve">           </w:t>
            </w:r>
            <w:r>
              <w:rPr/>
              <w:t>Председатель собрания коллектива</w:t>
            </w:r>
          </w:p>
          <w:p>
            <w:pPr>
              <w:pStyle w:val="Normal"/>
              <w:rPr/>
            </w:pPr>
            <w:r>
              <w:rPr/>
            </w:r>
          </w:p>
          <w:p>
            <w:pPr>
              <w:pStyle w:val="Normal"/>
              <w:rPr/>
            </w:pPr>
            <w:r>
              <w:rPr/>
            </w:r>
          </w:p>
          <w:p>
            <w:pPr>
              <w:pStyle w:val="Normal"/>
              <w:rPr>
                <w:sz w:val="4"/>
                <w:szCs w:val="4"/>
              </w:rPr>
            </w:pPr>
            <w:r>
              <w:rPr>
                <w:sz w:val="4"/>
                <w:szCs w:val="4"/>
              </w:rPr>
            </w:r>
          </w:p>
          <w:p>
            <w:pPr>
              <w:pStyle w:val="Normal"/>
              <w:rPr>
                <w:sz w:val="4"/>
                <w:szCs w:val="4"/>
              </w:rPr>
            </w:pPr>
            <w:r>
              <w:rPr>
                <w:sz w:val="4"/>
                <w:szCs w:val="4"/>
              </w:rPr>
            </w:r>
          </w:p>
          <w:p>
            <w:pPr>
              <w:pStyle w:val="Normal"/>
              <w:rPr>
                <w:sz w:val="4"/>
                <w:szCs w:val="4"/>
              </w:rPr>
            </w:pPr>
            <w:r>
              <w:rPr>
                <w:sz w:val="4"/>
                <w:szCs w:val="4"/>
              </w:rPr>
            </w:r>
          </w:p>
          <w:p>
            <w:pPr>
              <w:pStyle w:val="Normal"/>
              <w:rPr/>
            </w:pPr>
            <w:r>
              <w:rPr/>
              <w:t>_______________________________________</w:t>
            </w:r>
          </w:p>
          <w:p>
            <w:pPr>
              <w:pStyle w:val="Normal"/>
              <w:jc w:val="center"/>
              <w:rPr>
                <w:sz w:val="18"/>
                <w:szCs w:val="18"/>
              </w:rPr>
            </w:pPr>
            <w:r>
              <w:rPr>
                <w:sz w:val="18"/>
                <w:szCs w:val="18"/>
              </w:rPr>
              <w:t>(подпись)</w:t>
            </w:r>
          </w:p>
          <w:p>
            <w:pPr>
              <w:pStyle w:val="Normal"/>
              <w:jc w:val="center"/>
              <w:rPr/>
            </w:pPr>
            <w:r>
              <w:rPr/>
              <w:t>_______________________________________</w:t>
            </w:r>
          </w:p>
          <w:p>
            <w:pPr>
              <w:pStyle w:val="Normal"/>
              <w:jc w:val="center"/>
              <w:rPr>
                <w:sz w:val="18"/>
                <w:szCs w:val="18"/>
              </w:rPr>
            </w:pPr>
            <w:r>
              <w:rPr>
                <w:sz w:val="18"/>
                <w:szCs w:val="18"/>
              </w:rPr>
              <w:t>(фамилия, инициалы)</w:t>
            </w:r>
          </w:p>
          <w:p>
            <w:pPr>
              <w:pStyle w:val="Normal"/>
              <w:rPr/>
            </w:pPr>
            <w:r>
              <w:rPr/>
            </w:r>
          </w:p>
          <w:p>
            <w:pPr>
              <w:pStyle w:val="Normal"/>
              <w:rPr/>
            </w:pPr>
            <w:r>
              <w:rPr/>
            </w:r>
          </w:p>
          <w:p>
            <w:pPr>
              <w:pStyle w:val="Normal"/>
              <w:rPr/>
            </w:pPr>
            <w:r>
              <w:rPr/>
              <w:t>«____» ________________________ 20_____ г.</w:t>
            </w:r>
          </w:p>
        </w:tc>
      </w:tr>
    </w:tbl>
    <w:p>
      <w:pPr>
        <w:pStyle w:val="Normal"/>
        <w:shd w:val="clear" w:color="auto" w:fill="FFFFFF"/>
        <w:rPr/>
      </w:pPr>
      <w:r>
        <w:rPr/>
      </w:r>
    </w:p>
    <w:p>
      <w:pPr>
        <w:pStyle w:val="BodyText3"/>
        <w:rPr>
          <w:sz w:val="24"/>
          <w:szCs w:val="24"/>
        </w:rPr>
      </w:pPr>
      <w:r>
        <w:rPr>
          <w:sz w:val="24"/>
          <w:szCs w:val="24"/>
        </w:rPr>
        <w:t>СОГЛАСОВАНО.</w:t>
      </w:r>
    </w:p>
    <w:p>
      <w:pPr>
        <w:pStyle w:val="Normal"/>
        <w:shd w:val="clear" w:color="auto" w:fill="FFFFFF"/>
        <w:rPr/>
      </w:pPr>
      <w:r>
        <w:rPr/>
        <w:t xml:space="preserve">Глава  </w:t>
      </w:r>
    </w:p>
    <w:p>
      <w:pPr>
        <w:pStyle w:val="Normal"/>
        <w:shd w:val="clear" w:color="auto" w:fill="FFFFFF"/>
        <w:rPr/>
      </w:pPr>
      <w:r>
        <w:rPr/>
        <w:t>сельского поселения</w:t>
      </w:r>
    </w:p>
    <w:p>
      <w:pPr>
        <w:pStyle w:val="Normal"/>
        <w:shd w:val="clear" w:color="auto" w:fill="FFFFFF"/>
        <w:rPr/>
      </w:pPr>
      <w:r>
        <w:rPr/>
        <w:t>________________  ________________</w:t>
      </w:r>
    </w:p>
    <w:p>
      <w:pPr>
        <w:pStyle w:val="Normal"/>
        <w:shd w:val="clear" w:color="auto" w:fill="FFFFFF"/>
        <w:rPr>
          <w:sz w:val="18"/>
          <w:szCs w:val="18"/>
        </w:rPr>
      </w:pPr>
      <w:r>
        <w:rPr/>
        <w:t xml:space="preserve">      </w:t>
      </w:r>
      <w:r>
        <w:rPr>
          <w:sz w:val="18"/>
          <w:szCs w:val="18"/>
        </w:rPr>
        <w:t>(подпись)                  (фамилия, инициалы)</w:t>
      </w:r>
    </w:p>
    <w:p>
      <w:pPr>
        <w:pStyle w:val="Normal"/>
        <w:shd w:val="clear" w:color="auto" w:fill="FFFFFF"/>
        <w:rPr/>
      </w:pPr>
      <w:r>
        <w:rPr/>
        <w:t>М.П.</w:t>
      </w:r>
    </w:p>
    <w:p>
      <w:pPr>
        <w:pStyle w:val="Normal"/>
        <w:shd w:val="clear" w:color="auto" w:fill="FFFFFF"/>
        <w:rPr/>
      </w:pPr>
      <w:r>
        <w:rPr/>
      </w:r>
    </w:p>
    <w:p>
      <w:pPr>
        <w:pStyle w:val="Normal"/>
        <w:shd w:val="clear" w:color="auto" w:fill="FFFFFF"/>
        <w:rPr/>
      </w:pPr>
      <w:r>
        <w:rPr/>
        <w:t>«____» ________________________ 20____ г.</w:t>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shd w:val="clear" w:color="auto" w:fill="FFFFFF"/>
        <w:rPr/>
      </w:pPr>
      <w:r>
        <w:rPr/>
      </w:r>
    </w:p>
    <w:tbl>
      <w:tblPr>
        <w:tblW w:w="97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395"/>
        <w:gridCol w:w="5352"/>
      </w:tblGrid>
      <w:tr>
        <w:trPr/>
        <w:tc>
          <w:tcPr>
            <w:tcW w:w="4395" w:type="dxa"/>
            <w:tcBorders/>
          </w:tcPr>
          <w:p>
            <w:pPr>
              <w:pStyle w:val="Normal"/>
              <w:spacing w:lineRule="auto" w:line="360"/>
              <w:jc w:val="both"/>
              <w:rPr/>
            </w:pPr>
            <w:r>
              <w:rPr/>
            </w:r>
          </w:p>
        </w:tc>
        <w:tc>
          <w:tcPr>
            <w:tcW w:w="5352" w:type="dxa"/>
            <w:tcBorders/>
          </w:tcPr>
          <w:p>
            <w:pPr>
              <w:pStyle w:val="Normal"/>
              <w:rPr>
                <w:sz w:val="28"/>
                <w:szCs w:val="28"/>
              </w:rPr>
            </w:pPr>
            <w:r>
              <w:rPr>
                <w:sz w:val="28"/>
                <w:szCs w:val="28"/>
              </w:rPr>
              <w:t>Приложение</w:t>
            </w:r>
          </w:p>
          <w:p>
            <w:pPr>
              <w:pStyle w:val="Normal"/>
              <w:rPr>
                <w:sz w:val="28"/>
                <w:szCs w:val="28"/>
              </w:rPr>
            </w:pPr>
            <w:r>
              <w:rPr>
                <w:sz w:val="28"/>
                <w:szCs w:val="28"/>
              </w:rPr>
              <w:t>к муниципальному правовому акту,</w:t>
            </w:r>
          </w:p>
          <w:p>
            <w:pPr>
              <w:pStyle w:val="Normal"/>
              <w:rPr>
                <w:sz w:val="28"/>
                <w:szCs w:val="28"/>
              </w:rPr>
            </w:pPr>
            <w:r>
              <w:rPr>
                <w:sz w:val="28"/>
                <w:szCs w:val="28"/>
              </w:rPr>
              <w:t>принятому решением Думы</w:t>
            </w:r>
          </w:p>
          <w:p>
            <w:pPr>
              <w:pStyle w:val="Normal"/>
              <w:rPr>
                <w:sz w:val="28"/>
                <w:szCs w:val="28"/>
              </w:rPr>
            </w:pPr>
            <w:r>
              <w:rPr>
                <w:sz w:val="28"/>
                <w:szCs w:val="28"/>
              </w:rPr>
              <w:t>Партизанского муниципального района</w:t>
            </w:r>
          </w:p>
          <w:p>
            <w:pPr>
              <w:pStyle w:val="Normal"/>
              <w:rPr>
                <w:sz w:val="28"/>
                <w:szCs w:val="28"/>
              </w:rPr>
            </w:pPr>
            <w:r>
              <w:rPr>
                <w:sz w:val="28"/>
                <w:szCs w:val="28"/>
              </w:rPr>
              <w:t>от 28.05.2019 № 87</w:t>
            </w:r>
          </w:p>
        </w:tc>
      </w:tr>
    </w:tbl>
    <w:p>
      <w:pPr>
        <w:pStyle w:val="ConsPlusNonformat"/>
        <w:jc w:val="center"/>
        <w:rPr>
          <w:rFonts w:ascii="Times New Roman" w:hAnsi="Times New Roman" w:cs="Times New Roman"/>
          <w:b/>
          <w:sz w:val="26"/>
          <w:szCs w:val="26"/>
        </w:rPr>
      </w:pPr>
      <w:r>
        <w:rPr>
          <w:rFonts w:cs="Times New Roman" w:ascii="Times New Roman" w:hAnsi="Times New Roman"/>
          <w:b/>
          <w:sz w:val="26"/>
          <w:szCs w:val="26"/>
        </w:rPr>
      </w:r>
    </w:p>
    <w:p>
      <w:pPr>
        <w:pStyle w:val="ConsPlusNonformat"/>
        <w:jc w:val="center"/>
        <w:rPr>
          <w:rFonts w:ascii="Times New Roman" w:hAnsi="Times New Roman" w:cs="Times New Roman"/>
          <w:b/>
          <w:sz w:val="26"/>
          <w:szCs w:val="26"/>
        </w:rPr>
      </w:pPr>
      <w:r>
        <w:rPr>
          <w:rFonts w:cs="Times New Roman" w:ascii="Times New Roman" w:hAnsi="Times New Roman"/>
          <w:b/>
          <w:sz w:val="26"/>
          <w:szCs w:val="26"/>
        </w:rPr>
        <w:t>СОГЛАСИЕ</w:t>
      </w:r>
    </w:p>
    <w:p>
      <w:pPr>
        <w:pStyle w:val="ConsPlusNonformat"/>
        <w:jc w:val="center"/>
        <w:rPr>
          <w:rFonts w:ascii="Times New Roman" w:hAnsi="Times New Roman" w:cs="Times New Roman"/>
          <w:sz w:val="26"/>
          <w:szCs w:val="26"/>
        </w:rPr>
      </w:pPr>
      <w:r>
        <w:rPr>
          <w:rFonts w:cs="Times New Roman" w:ascii="Times New Roman" w:hAnsi="Times New Roman"/>
          <w:sz w:val="26"/>
          <w:szCs w:val="26"/>
        </w:rPr>
        <w:t>на обработку персональных данных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spacing w:lineRule="auto" w:line="360"/>
        <w:jc w:val="both"/>
        <w:rPr>
          <w:rFonts w:ascii="Times New Roman" w:hAnsi="Times New Roman" w:cs="Times New Roman"/>
          <w:sz w:val="26"/>
          <w:szCs w:val="26"/>
        </w:rPr>
      </w:pPr>
      <w:r>
        <w:rPr>
          <w:rFonts w:cs="Times New Roman" w:ascii="Times New Roman" w:hAnsi="Times New Roman"/>
          <w:sz w:val="26"/>
          <w:szCs w:val="26"/>
        </w:rPr>
        <w:t>Я, _________________________________________________________________________, зарегистрированный по адресу: _________________________________________________</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 xml:space="preserve">документ, удостоверяющий личность: ___________________________________________ </w:t>
      </w:r>
    </w:p>
    <w:p>
      <w:pPr>
        <w:pStyle w:val="Normal"/>
        <w:spacing w:lineRule="atLeast" w:line="220" w:before="0" w:after="1"/>
        <w:ind w:firstLine="540"/>
        <w:jc w:val="center"/>
        <w:rPr/>
      </w:pPr>
      <w:r>
        <w:rPr>
          <w:rFonts w:cs="Calibri" w:ascii="Calibri" w:hAnsi="Calibri"/>
          <w:sz w:val="22"/>
        </w:rPr>
        <w:t>(серия и номер основного документа, сведения о дате выдачи указанного документа и выдавшем его органе)</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Normal"/>
        <w:spacing w:lineRule="atLeast" w:line="220" w:before="0" w:after="1"/>
        <w:jc w:val="both"/>
        <w:rPr>
          <w:sz w:val="26"/>
          <w:szCs w:val="26"/>
        </w:rPr>
      </w:pPr>
      <w:r>
        <w:rPr>
          <w:rFonts w:eastAsia="Calibri"/>
          <w:sz w:val="26"/>
          <w:szCs w:val="26"/>
        </w:rPr>
        <w:t xml:space="preserve">в соответствии с </w:t>
      </w:r>
      <w:hyperlink r:id="rId3">
        <w:r>
          <w:rPr>
            <w:rStyle w:val="Style2"/>
            <w:rFonts w:eastAsia="Calibri"/>
            <w:sz w:val="26"/>
            <w:szCs w:val="26"/>
          </w:rPr>
          <w:t>пунктом 4 статьи 9</w:t>
        </w:r>
      </w:hyperlink>
      <w:r>
        <w:rPr>
          <w:rFonts w:eastAsia="Calibri"/>
          <w:sz w:val="26"/>
          <w:szCs w:val="26"/>
        </w:rPr>
        <w:t xml:space="preserve"> Федерального закона от 27.07.2006  № 152-ФЗ                             «О персональных данных», </w:t>
      </w:r>
      <w:r>
        <w:rPr>
          <w:sz w:val="26"/>
          <w:szCs w:val="26"/>
        </w:rPr>
        <w:t>свободно, своей волей и в своем интересе</w:t>
      </w:r>
      <w:r>
        <w:rPr>
          <w:rFonts w:eastAsia="Calibri"/>
          <w:sz w:val="26"/>
          <w:szCs w:val="26"/>
        </w:rPr>
        <w:t xml:space="preserve"> </w:t>
      </w:r>
      <w:r>
        <w:rPr>
          <w:sz w:val="26"/>
          <w:szCs w:val="26"/>
        </w:rPr>
        <w:t xml:space="preserve">даю согласие администрации Партизанского муниципального района Приморского края, находящейся по адресу: 692962, Приморский край, Партизанский район, с. Владимиро-Александровское, ул. Комсомольская, 45А,  на обработку любым способом, предусмотренным вышеуказанным законом, моих персональных данных, а именно: </w:t>
      </w:r>
    </w:p>
    <w:p>
      <w:pPr>
        <w:pStyle w:val="ListParagraph"/>
        <w:numPr>
          <w:ilvl w:val="0"/>
          <w:numId w:val="2"/>
        </w:numPr>
        <w:spacing w:before="120" w:after="0"/>
        <w:contextualSpacing/>
        <w:jc w:val="both"/>
        <w:rPr>
          <w:sz w:val="26"/>
          <w:szCs w:val="26"/>
        </w:rPr>
      </w:pPr>
      <w:r>
        <w:rPr>
          <w:sz w:val="26"/>
          <w:szCs w:val="26"/>
        </w:rPr>
        <w:t xml:space="preserve">фамилии, имени, отчества, </w:t>
      </w:r>
    </w:p>
    <w:p>
      <w:pPr>
        <w:pStyle w:val="ListParagraph"/>
        <w:numPr>
          <w:ilvl w:val="0"/>
          <w:numId w:val="2"/>
        </w:numPr>
        <w:spacing w:before="120" w:after="0"/>
        <w:contextualSpacing/>
        <w:jc w:val="both"/>
        <w:rPr>
          <w:sz w:val="26"/>
          <w:szCs w:val="26"/>
        </w:rPr>
      </w:pPr>
      <w:r>
        <w:rPr>
          <w:sz w:val="26"/>
          <w:szCs w:val="26"/>
        </w:rPr>
        <w:t xml:space="preserve">адреса регистрации и фактического места проживания, </w:t>
      </w:r>
    </w:p>
    <w:p>
      <w:pPr>
        <w:pStyle w:val="ListParagraph"/>
        <w:numPr>
          <w:ilvl w:val="0"/>
          <w:numId w:val="2"/>
        </w:numPr>
        <w:spacing w:before="120" w:after="0"/>
        <w:contextualSpacing/>
        <w:jc w:val="both"/>
        <w:rPr>
          <w:sz w:val="26"/>
          <w:szCs w:val="26"/>
        </w:rPr>
      </w:pPr>
      <w:r>
        <w:rPr>
          <w:sz w:val="26"/>
          <w:szCs w:val="26"/>
        </w:rPr>
        <w:t xml:space="preserve">места рождения,  </w:t>
      </w:r>
    </w:p>
    <w:p>
      <w:pPr>
        <w:pStyle w:val="ListParagraph"/>
        <w:numPr>
          <w:ilvl w:val="0"/>
          <w:numId w:val="2"/>
        </w:numPr>
        <w:spacing w:before="120" w:after="0"/>
        <w:contextualSpacing/>
        <w:jc w:val="both"/>
        <w:rPr>
          <w:sz w:val="26"/>
          <w:szCs w:val="26"/>
        </w:rPr>
      </w:pPr>
      <w:r>
        <w:rPr>
          <w:sz w:val="26"/>
          <w:szCs w:val="26"/>
        </w:rPr>
        <w:t xml:space="preserve">даты, месяца и года рождения, </w:t>
      </w:r>
    </w:p>
    <w:p>
      <w:pPr>
        <w:pStyle w:val="ListParagraph"/>
        <w:numPr>
          <w:ilvl w:val="0"/>
          <w:numId w:val="2"/>
        </w:numPr>
        <w:spacing w:before="120" w:after="0"/>
        <w:contextualSpacing/>
        <w:jc w:val="both"/>
        <w:rPr>
          <w:sz w:val="26"/>
          <w:szCs w:val="26"/>
        </w:rPr>
      </w:pPr>
      <w:r>
        <w:rPr>
          <w:sz w:val="26"/>
          <w:szCs w:val="26"/>
        </w:rPr>
        <w:t xml:space="preserve">образования, </w:t>
      </w:r>
    </w:p>
    <w:p>
      <w:pPr>
        <w:pStyle w:val="ListParagraph"/>
        <w:numPr>
          <w:ilvl w:val="0"/>
          <w:numId w:val="2"/>
        </w:numPr>
        <w:spacing w:before="120" w:after="0"/>
        <w:contextualSpacing/>
        <w:jc w:val="both"/>
        <w:rPr>
          <w:sz w:val="26"/>
          <w:szCs w:val="26"/>
        </w:rPr>
      </w:pPr>
      <w:r>
        <w:rPr>
          <w:sz w:val="26"/>
          <w:szCs w:val="26"/>
        </w:rPr>
        <w:t xml:space="preserve">профессии, сведений о награждении государственными и иными наградами,   </w:t>
      </w:r>
    </w:p>
    <w:p>
      <w:pPr>
        <w:pStyle w:val="ListParagraph"/>
        <w:numPr>
          <w:ilvl w:val="0"/>
          <w:numId w:val="2"/>
        </w:numPr>
        <w:spacing w:before="120" w:after="0"/>
        <w:contextualSpacing/>
        <w:jc w:val="both"/>
        <w:rPr>
          <w:sz w:val="26"/>
          <w:szCs w:val="26"/>
        </w:rPr>
      </w:pPr>
      <w:r>
        <w:rPr>
          <w:sz w:val="26"/>
          <w:szCs w:val="26"/>
        </w:rPr>
        <w:t>социального статуса,</w:t>
      </w:r>
    </w:p>
    <w:p>
      <w:pPr>
        <w:pStyle w:val="ListParagraph"/>
        <w:numPr>
          <w:ilvl w:val="0"/>
          <w:numId w:val="2"/>
        </w:numPr>
        <w:spacing w:before="120" w:after="0"/>
        <w:contextualSpacing/>
        <w:jc w:val="both"/>
        <w:rPr>
          <w:sz w:val="26"/>
          <w:szCs w:val="26"/>
        </w:rPr>
      </w:pPr>
      <w:r>
        <w:rPr>
          <w:sz w:val="26"/>
          <w:szCs w:val="26"/>
        </w:rPr>
        <w:t>фотоизображения,</w:t>
      </w:r>
    </w:p>
    <w:p>
      <w:pPr>
        <w:pStyle w:val="ListParagraph"/>
        <w:numPr>
          <w:ilvl w:val="0"/>
          <w:numId w:val="2"/>
        </w:numPr>
        <w:spacing w:before="120" w:after="0"/>
        <w:contextualSpacing/>
        <w:jc w:val="both"/>
        <w:rPr>
          <w:sz w:val="26"/>
          <w:szCs w:val="26"/>
        </w:rPr>
      </w:pPr>
      <w:r>
        <w:rPr>
          <w:sz w:val="26"/>
          <w:szCs w:val="26"/>
        </w:rPr>
        <w:t xml:space="preserve">паспортных данных, </w:t>
      </w:r>
    </w:p>
    <w:p>
      <w:pPr>
        <w:pStyle w:val="ListParagraph"/>
        <w:numPr>
          <w:ilvl w:val="0"/>
          <w:numId w:val="2"/>
        </w:numPr>
        <w:spacing w:before="120" w:after="0"/>
        <w:contextualSpacing/>
        <w:jc w:val="both"/>
        <w:rPr>
          <w:sz w:val="26"/>
          <w:szCs w:val="26"/>
        </w:rPr>
      </w:pPr>
      <w:r>
        <w:rPr>
          <w:kern w:val="2"/>
          <w:sz w:val="26"/>
          <w:szCs w:val="26"/>
        </w:rPr>
        <w:t xml:space="preserve"> </w:t>
      </w:r>
      <w:r>
        <w:rPr>
          <w:kern w:val="2"/>
          <w:sz w:val="26"/>
          <w:szCs w:val="26"/>
        </w:rPr>
        <w:t>страхового номера индивидуального лицевого счета</w:t>
      </w:r>
      <w:r>
        <w:rPr>
          <w:sz w:val="26"/>
          <w:szCs w:val="26"/>
        </w:rPr>
        <w:t xml:space="preserve">, </w:t>
      </w:r>
    </w:p>
    <w:p>
      <w:pPr>
        <w:pStyle w:val="ListParagraph"/>
        <w:numPr>
          <w:ilvl w:val="0"/>
          <w:numId w:val="2"/>
        </w:numPr>
        <w:spacing w:before="120" w:after="0"/>
        <w:contextualSpacing/>
        <w:jc w:val="both"/>
        <w:rPr>
          <w:sz w:val="26"/>
          <w:szCs w:val="26"/>
        </w:rPr>
      </w:pPr>
      <w:r>
        <w:rPr>
          <w:sz w:val="26"/>
          <w:szCs w:val="26"/>
        </w:rPr>
        <w:t xml:space="preserve"> </w:t>
      </w:r>
      <w:r>
        <w:rPr>
          <w:sz w:val="26"/>
          <w:szCs w:val="26"/>
        </w:rPr>
        <w:t>реквизитов банковского счета;</w:t>
      </w:r>
    </w:p>
    <w:p>
      <w:pPr>
        <w:pStyle w:val="ListParagraph"/>
        <w:numPr>
          <w:ilvl w:val="0"/>
          <w:numId w:val="2"/>
        </w:numPr>
        <w:spacing w:before="120" w:after="0"/>
        <w:contextualSpacing/>
        <w:jc w:val="both"/>
        <w:rPr>
          <w:sz w:val="26"/>
          <w:szCs w:val="26"/>
        </w:rPr>
      </w:pPr>
      <w:r>
        <w:rPr>
          <w:sz w:val="26"/>
          <w:szCs w:val="26"/>
        </w:rPr>
        <w:t xml:space="preserve"> </w:t>
      </w:r>
      <w:r>
        <w:rPr>
          <w:sz w:val="26"/>
          <w:szCs w:val="26"/>
        </w:rPr>
        <w:t>сведений о событиях, связанных с моей трудовой и общественной жизнью;</w:t>
      </w:r>
    </w:p>
    <w:p>
      <w:pPr>
        <w:pStyle w:val="ListParagraph"/>
        <w:numPr>
          <w:ilvl w:val="0"/>
          <w:numId w:val="2"/>
        </w:numPr>
        <w:spacing w:before="120" w:after="0"/>
        <w:contextualSpacing/>
        <w:jc w:val="both"/>
        <w:rPr>
          <w:sz w:val="26"/>
          <w:szCs w:val="26"/>
        </w:rPr>
      </w:pPr>
      <w:r>
        <w:rPr>
          <w:sz w:val="26"/>
          <w:szCs w:val="26"/>
        </w:rPr>
        <w:t xml:space="preserve"> </w:t>
      </w:r>
      <w:r>
        <w:rPr>
          <w:sz w:val="26"/>
          <w:szCs w:val="26"/>
        </w:rPr>
        <w:t>информации о моих деловых качествах.</w:t>
      </w:r>
    </w:p>
    <w:p>
      <w:pPr>
        <w:pStyle w:val="Normal"/>
        <w:spacing w:before="120" w:after="0"/>
        <w:ind w:firstLine="709"/>
        <w:rPr>
          <w:sz w:val="26"/>
          <w:szCs w:val="26"/>
        </w:rPr>
      </w:pPr>
      <w:r>
        <w:rPr>
          <w:sz w:val="26"/>
          <w:szCs w:val="26"/>
        </w:rPr>
        <w:t>Дополнительно даю согласие на размещение данных, указанных в пунктах 1, 3 – 8, 12, 13 в средствах массовой информации и на сайте администрации Партизанского муниципального района в информационно-телекоммуникационной сети Интернет.</w:t>
      </w:r>
    </w:p>
    <w:p>
      <w:pPr>
        <w:pStyle w:val="Normal"/>
        <w:spacing w:before="120" w:after="0"/>
        <w:ind w:firstLine="709"/>
        <w:rPr>
          <w:sz w:val="26"/>
          <w:szCs w:val="26"/>
        </w:rPr>
      </w:pPr>
      <w:r>
        <w:rPr>
          <w:sz w:val="26"/>
          <w:szCs w:val="26"/>
        </w:rPr>
        <w:t xml:space="preserve">Цель обработки: </w:t>
      </w:r>
    </w:p>
    <w:p>
      <w:pPr>
        <w:pStyle w:val="Normal"/>
        <w:spacing w:before="120" w:after="0"/>
        <w:ind w:firstLine="709"/>
        <w:rPr>
          <w:sz w:val="26"/>
          <w:szCs w:val="26"/>
        </w:rPr>
      </w:pPr>
      <w:r>
        <w:rPr>
          <w:sz w:val="26"/>
          <w:szCs w:val="26"/>
        </w:rPr>
        <w:t>обеспечение соблюдения требований законодательства Российской Федерации;</w:t>
      </w:r>
    </w:p>
    <w:p>
      <w:pPr>
        <w:pStyle w:val="Normal"/>
        <w:spacing w:before="120" w:after="0"/>
        <w:ind w:firstLine="709"/>
        <w:rPr>
          <w:sz w:val="26"/>
          <w:szCs w:val="26"/>
        </w:rPr>
      </w:pPr>
      <w:r>
        <w:rPr>
          <w:sz w:val="26"/>
          <w:szCs w:val="26"/>
        </w:rPr>
        <w:t xml:space="preserve">официальное опубликование муниципальных правовых актов, в соответствии с которыми присваивается звание «Почетный гражданин Партизанского района», </w:t>
      </w:r>
    </w:p>
    <w:p>
      <w:pPr>
        <w:pStyle w:val="Normal"/>
        <w:spacing w:before="120" w:after="0"/>
        <w:ind w:firstLine="709"/>
        <w:rPr>
          <w:sz w:val="26"/>
          <w:szCs w:val="26"/>
        </w:rPr>
      </w:pPr>
      <w:r>
        <w:rPr>
          <w:sz w:val="26"/>
          <w:szCs w:val="26"/>
        </w:rPr>
        <w:t>информирование населения района о жителях, которым присваивается звание «Почетный гражданин Партизанского района».</w:t>
      </w:r>
    </w:p>
    <w:p>
      <w:pPr>
        <w:pStyle w:val="Normal"/>
        <w:spacing w:before="120" w:after="0"/>
        <w:ind w:firstLine="709"/>
        <w:rPr>
          <w:sz w:val="26"/>
          <w:szCs w:val="26"/>
        </w:rPr>
      </w:pPr>
      <w:r>
        <w:rPr>
          <w:sz w:val="26"/>
          <w:szCs w:val="26"/>
        </w:rPr>
      </w:r>
    </w:p>
    <w:p>
      <w:pPr>
        <w:pStyle w:val="ConsPlusNonformat"/>
        <w:spacing w:lineRule="auto" w:line="312"/>
        <w:ind w:firstLine="890"/>
        <w:jc w:val="both"/>
        <w:rPr>
          <w:rFonts w:ascii="Times New Roman" w:hAnsi="Times New Roman" w:eastAsia="Calibri" w:cs="Times New Roman"/>
          <w:sz w:val="26"/>
          <w:szCs w:val="26"/>
          <w:lang w:eastAsia="en-US"/>
        </w:rPr>
      </w:pPr>
      <w:r>
        <w:rPr>
          <w:rFonts w:eastAsia="Calibri" w:cs="Times New Roman" w:ascii="Times New Roman" w:hAnsi="Times New Roman"/>
          <w:sz w:val="26"/>
          <w:szCs w:val="26"/>
          <w:lang w:eastAsia="en-US"/>
        </w:rPr>
      </w:r>
    </w:p>
    <w:p>
      <w:pPr>
        <w:pStyle w:val="ConsPlusNonformat"/>
        <w:ind w:firstLine="890"/>
        <w:jc w:val="both"/>
        <w:rPr>
          <w:rFonts w:ascii="Times New Roman" w:hAnsi="Times New Roman" w:cs="Times New Roman"/>
          <w:sz w:val="26"/>
          <w:szCs w:val="26"/>
        </w:rPr>
      </w:pPr>
      <w:r>
        <w:rPr>
          <w:rFonts w:cs="Times New Roman" w:ascii="Times New Roman" w:hAnsi="Times New Roman"/>
          <w:sz w:val="26"/>
          <w:szCs w:val="26"/>
        </w:rPr>
        <w:t>Настоящее согласие может быть отозвано субъектом персональных данных или его представителем путем направления письменного заявления в администрацию Партизанского муниципального района.</w:t>
      </w:r>
    </w:p>
    <w:p>
      <w:pPr>
        <w:pStyle w:val="Normal"/>
        <w:jc w:val="both"/>
        <w:rPr>
          <w:sz w:val="26"/>
          <w:szCs w:val="26"/>
        </w:rPr>
      </w:pPr>
      <w:r>
        <w:rPr>
          <w:sz w:val="26"/>
          <w:szCs w:val="26"/>
        </w:rPr>
        <w:tab/>
        <w:t>В случае отзыва субъектом персональных данных или его представителем согласия на обработку персональных данных администрация Партизанского муниципального района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pPr>
        <w:pStyle w:val="ConsPlusNonformat"/>
        <w:ind w:firstLine="890"/>
        <w:jc w:val="both"/>
        <w:rPr>
          <w:rFonts w:ascii="Times New Roman" w:hAnsi="Times New Roman" w:cs="Times New Roman"/>
          <w:sz w:val="26"/>
          <w:szCs w:val="26"/>
        </w:rPr>
      </w:pPr>
      <w:r>
        <w:rPr>
          <w:rFonts w:cs="Times New Roman" w:ascii="Times New Roman" w:hAnsi="Times New Roman"/>
          <w:sz w:val="26"/>
          <w:szCs w:val="26"/>
        </w:rPr>
        <w:t>Настоящее согласие действует все время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ConsPlusNonformat"/>
        <w:spacing w:lineRule="auto" w:line="312"/>
        <w:jc w:val="right"/>
        <w:rPr>
          <w:rFonts w:ascii="Times New Roman" w:hAnsi="Times New Roman" w:cs="Times New Roman"/>
          <w:sz w:val="26"/>
          <w:szCs w:val="26"/>
        </w:rPr>
      </w:pPr>
      <w:r>
        <w:rPr>
          <w:rFonts w:cs="Times New Roman" w:ascii="Times New Roman" w:hAnsi="Times New Roman"/>
          <w:sz w:val="26"/>
          <w:szCs w:val="26"/>
        </w:rPr>
        <w:t>"_______"____________________ _______ г.</w:t>
      </w:r>
    </w:p>
    <w:p>
      <w:pPr>
        <w:pStyle w:val="ConsPlusNonformat"/>
        <w:spacing w:lineRule="auto" w:line="312"/>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Субъект персональных данных:</w:t>
      </w:r>
    </w:p>
    <w:p>
      <w:pPr>
        <w:pStyle w:val="ConsPlusNonformat"/>
        <w:rPr>
          <w:rFonts w:ascii="Times New Roman" w:hAnsi="Times New Roman" w:cs="Times New Roman"/>
          <w:sz w:val="26"/>
          <w:szCs w:val="26"/>
        </w:rPr>
      </w:pPr>
      <w:r>
        <w:rPr>
          <w:rFonts w:cs="Times New Roman" w:ascii="Times New Roman" w:hAnsi="Times New Roman"/>
          <w:sz w:val="26"/>
          <w:szCs w:val="26"/>
        </w:rPr>
      </w:r>
    </w:p>
    <w:p>
      <w:pPr>
        <w:pStyle w:val="ConsPlusNonformat"/>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_______________/__________________________________</w:t>
      </w:r>
    </w:p>
    <w:p>
      <w:pPr>
        <w:pStyle w:val="ConsPlusNonforma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(Ф.И.О.)</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aption"/>
        <w:rPr>
          <w:sz w:val="40"/>
        </w:rPr>
      </w:pPr>
      <w:r>
        <w:rPr>
          <w:sz w:val="40"/>
        </w:rPr>
      </w:r>
    </w:p>
    <w:p>
      <w:pPr>
        <w:pStyle w:val="Caption"/>
        <w:rPr>
          <w:sz w:val="40"/>
        </w:rPr>
      </w:pPr>
      <w:r>
        <w:rPr>
          <w:sz w:val="4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rPr>
          <w:b/>
          <w:sz w:val="28"/>
          <w:szCs w:val="28"/>
        </w:rPr>
      </w:pPr>
      <w:r>
        <w:rPr>
          <w:b/>
          <w:sz w:val="28"/>
          <w:szCs w:val="28"/>
        </w:rPr>
      </w:r>
    </w:p>
    <w:p>
      <w:pPr>
        <w:pStyle w:val="Normal"/>
        <w:jc w:val="center"/>
        <w:rPr>
          <w:b/>
          <w:sz w:val="28"/>
          <w:szCs w:val="28"/>
        </w:rPr>
      </w:pPr>
      <w:r>
        <w:rPr>
          <w:b/>
          <w:sz w:val="28"/>
          <w:szCs w:val="28"/>
        </w:rPr>
      </w:r>
    </w:p>
    <w:p>
      <w:pPr>
        <w:pStyle w:val="Normal"/>
        <w:shd w:val="clear" w:color="auto" w:fill="FFFFFF"/>
        <w:rPr/>
      </w:pPr>
      <w:r>
        <w:rPr/>
      </w:r>
    </w:p>
    <w:sectPr>
      <w:headerReference w:type="even" r:id="rId4"/>
      <w:headerReference w:type="default" r:id="rId5"/>
      <w:headerReference w:type="first" r:id="rId6"/>
      <w:type w:val="nextPage"/>
      <w:pgSz w:w="11906" w:h="16838"/>
      <w:pgMar w:left="1134" w:right="1134" w:gutter="0" w:header="0" w:top="851" w:footer="0" w:bottom="85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swiss"/>
    <w:pitch w:val="default"/>
  </w:font>
  <w:font w:name="PT Astra Serif">
    <w:charset w:val="01"/>
    <w:family w:val="roman"/>
    <w:pitch w:val="default"/>
  </w:font>
  <w:font w:name="Calibri">
    <w:charset w:val="01"/>
    <w:family w:val="swiss"/>
    <w:pitch w:val="default"/>
  </w:font>
  <w:font w:name="Courier New">
    <w:charset w:val="01"/>
    <w:family w:val="roman"/>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370"/>
        </w:tabs>
        <w:ind w:left="37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179" w:hanging="360"/>
      </w:pPr>
      <w:rPr/>
    </w:lvl>
    <w:lvl w:ilvl="1">
      <w:start w:val="1"/>
      <w:numFmt w:val="lowerLetter"/>
      <w:lvlText w:val="%2."/>
      <w:lvlJc w:val="left"/>
      <w:pPr>
        <w:tabs>
          <w:tab w:val="num" w:pos="0"/>
        </w:tabs>
        <w:ind w:left="899" w:hanging="360"/>
      </w:pPr>
      <w:rPr/>
    </w:lvl>
    <w:lvl w:ilvl="2">
      <w:start w:val="1"/>
      <w:numFmt w:val="lowerRoman"/>
      <w:lvlText w:val="%3."/>
      <w:lvlJc w:val="right"/>
      <w:pPr>
        <w:tabs>
          <w:tab w:val="num" w:pos="0"/>
        </w:tabs>
        <w:ind w:left="1619" w:hanging="180"/>
      </w:pPr>
      <w:rPr/>
    </w:lvl>
    <w:lvl w:ilvl="3">
      <w:start w:val="1"/>
      <w:numFmt w:val="decimal"/>
      <w:lvlText w:val="%4."/>
      <w:lvlJc w:val="left"/>
      <w:pPr>
        <w:tabs>
          <w:tab w:val="num" w:pos="0"/>
        </w:tabs>
        <w:ind w:left="2339" w:hanging="360"/>
      </w:pPr>
      <w:rPr/>
    </w:lvl>
    <w:lvl w:ilvl="4">
      <w:start w:val="1"/>
      <w:numFmt w:val="lowerLetter"/>
      <w:lvlText w:val="%5."/>
      <w:lvlJc w:val="left"/>
      <w:pPr>
        <w:tabs>
          <w:tab w:val="num" w:pos="0"/>
        </w:tabs>
        <w:ind w:left="3059" w:hanging="360"/>
      </w:pPr>
      <w:rPr/>
    </w:lvl>
    <w:lvl w:ilvl="5">
      <w:start w:val="1"/>
      <w:numFmt w:val="lowerRoman"/>
      <w:lvlText w:val="%6."/>
      <w:lvlJc w:val="right"/>
      <w:pPr>
        <w:tabs>
          <w:tab w:val="num" w:pos="0"/>
        </w:tabs>
        <w:ind w:left="3779" w:hanging="180"/>
      </w:pPr>
      <w:rPr/>
    </w:lvl>
    <w:lvl w:ilvl="6">
      <w:start w:val="1"/>
      <w:numFmt w:val="decimal"/>
      <w:lvlText w:val="%7."/>
      <w:lvlJc w:val="left"/>
      <w:pPr>
        <w:tabs>
          <w:tab w:val="num" w:pos="0"/>
        </w:tabs>
        <w:ind w:left="4499" w:hanging="360"/>
      </w:pPr>
      <w:rPr/>
    </w:lvl>
    <w:lvl w:ilvl="7">
      <w:start w:val="1"/>
      <w:numFmt w:val="lowerLetter"/>
      <w:lvlText w:val="%8."/>
      <w:lvlJc w:val="left"/>
      <w:pPr>
        <w:tabs>
          <w:tab w:val="num" w:pos="0"/>
        </w:tabs>
        <w:ind w:left="5219" w:hanging="360"/>
      </w:pPr>
      <w:rPr/>
    </w:lvl>
    <w:lvl w:ilvl="8">
      <w:start w:val="1"/>
      <w:numFmt w:val="lowerRoman"/>
      <w:lvlText w:val="%9."/>
      <w:lvlJc w:val="right"/>
      <w:pPr>
        <w:tabs>
          <w:tab w:val="num" w:pos="0"/>
        </w:tabs>
        <w:ind w:left="593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doNotHyphenateCaps/>
  <w:hyphenationZone w:val="142"/>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3078"/>
    <w:pPr>
      <w:widowControl w:val="false"/>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7d3078"/>
    <w:pPr>
      <w:keepNext w:val="true"/>
      <w:spacing w:lineRule="exact" w:line="269"/>
      <w:jc w:val="center"/>
      <w:outlineLvl w:val="0"/>
    </w:pPr>
    <w:rPr>
      <w:color w:val="000000"/>
      <w:spacing w:val="-16"/>
      <w:sz w:val="26"/>
    </w:rPr>
  </w:style>
  <w:style w:type="paragraph" w:styleId="Heading2">
    <w:name w:val="heading 2"/>
    <w:basedOn w:val="Normal"/>
    <w:next w:val="Normal"/>
    <w:qFormat/>
    <w:rsid w:val="007d3078"/>
    <w:pPr>
      <w:keepNext w:val="true"/>
      <w:shd w:val="clear" w:color="auto" w:fill="FFFFFF"/>
      <w:spacing w:lineRule="auto" w:line="360"/>
      <w:ind w:firstLine="710" w:left="10" w:right="134"/>
      <w:jc w:val="center"/>
      <w:outlineLvl w:val="1"/>
    </w:pPr>
    <w:rPr>
      <w:color w:val="000000"/>
      <w:spacing w:val="-8"/>
      <w:sz w:val="26"/>
    </w:rPr>
  </w:style>
  <w:style w:type="paragraph" w:styleId="Heading3">
    <w:name w:val="heading 3"/>
    <w:basedOn w:val="Normal"/>
    <w:next w:val="Normal"/>
    <w:qFormat/>
    <w:rsid w:val="007d3078"/>
    <w:pPr>
      <w:keepNext w:val="true"/>
      <w:shd w:val="clear" w:color="auto" w:fill="FFFFFF"/>
      <w:spacing w:lineRule="auto" w:line="360"/>
      <w:ind w:firstLine="710" w:left="53"/>
      <w:jc w:val="both"/>
      <w:outlineLvl w:val="2"/>
    </w:pPr>
    <w:rPr>
      <w:color w:val="000000"/>
      <w:spacing w:val="-12"/>
      <w:sz w:val="26"/>
    </w:rPr>
  </w:style>
  <w:style w:type="paragraph" w:styleId="Heading4">
    <w:name w:val="heading 4"/>
    <w:basedOn w:val="Normal"/>
    <w:next w:val="Normal"/>
    <w:qFormat/>
    <w:rsid w:val="007d3078"/>
    <w:pPr>
      <w:keepNext w:val="true"/>
      <w:spacing w:lineRule="auto" w:line="360"/>
      <w:jc w:val="center"/>
      <w:outlineLvl w:val="3"/>
    </w:pPr>
    <w:rPr>
      <w:sz w:val="26"/>
    </w:rPr>
  </w:style>
  <w:style w:type="paragraph" w:styleId="Heading5">
    <w:name w:val="heading 5"/>
    <w:basedOn w:val="Normal"/>
    <w:next w:val="Normal"/>
    <w:qFormat/>
    <w:rsid w:val="007d3078"/>
    <w:pPr>
      <w:keepNext w:val="true"/>
      <w:shd w:val="clear" w:color="auto" w:fill="FFFFFF"/>
      <w:spacing w:lineRule="auto" w:line="360"/>
      <w:jc w:val="center"/>
      <w:outlineLvl w:val="4"/>
    </w:pPr>
    <w:rPr>
      <w:sz w:val="26"/>
    </w:rPr>
  </w:style>
  <w:style w:type="paragraph" w:styleId="Heading6">
    <w:name w:val="heading 6"/>
    <w:basedOn w:val="Normal"/>
    <w:next w:val="Normal"/>
    <w:qFormat/>
    <w:rsid w:val="007d3078"/>
    <w:pPr>
      <w:keepNext w:val="true"/>
      <w:shd w:val="clear" w:color="auto" w:fill="FFFFFF"/>
      <w:spacing w:lineRule="exact" w:line="269"/>
      <w:ind w:left="888"/>
      <w:jc w:val="center"/>
      <w:outlineLvl w:val="5"/>
    </w:pPr>
    <w:rPr>
      <w:b/>
      <w:color w:val="000000"/>
      <w:spacing w:val="-13"/>
      <w:sz w:val="26"/>
    </w:rPr>
  </w:style>
  <w:style w:type="paragraph" w:styleId="Heading8">
    <w:name w:val="heading 8"/>
    <w:basedOn w:val="Normal"/>
    <w:next w:val="Normal"/>
    <w:qFormat/>
    <w:rsid w:val="007d3078"/>
    <w:pPr>
      <w:keepNext w:val="true"/>
      <w:widowControl/>
      <w:jc w:val="center"/>
      <w:outlineLvl w:val="7"/>
    </w:pPr>
    <w:rPr>
      <w:b/>
      <w:bCs/>
      <w:sz w:val="32"/>
      <w:szCs w:val="32"/>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d3078"/>
    <w:rPr/>
  </w:style>
  <w:style w:type="character" w:styleId="Style7" w:customStyle="1">
    <w:name w:val="Текст выноски Знак"/>
    <w:basedOn w:val="DefaultParagraphFont"/>
    <w:link w:val="BalloonText"/>
    <w:qFormat/>
    <w:rsid w:val="00576fa7"/>
    <w:rPr>
      <w:rFonts w:ascii="Tahoma" w:hAnsi="Tahoma" w:cs="Tahoma"/>
      <w:sz w:val="16"/>
      <w:szCs w:val="16"/>
    </w:rPr>
  </w:style>
  <w:style w:type="character" w:styleId="Style8" w:customStyle="1">
    <w:name w:val="Верхний колонтитул Знак"/>
    <w:basedOn w:val="DefaultParagraphFont"/>
    <w:uiPriority w:val="99"/>
    <w:qFormat/>
    <w:rsid w:val="009e1762"/>
    <w:rPr/>
  </w:style>
  <w:style w:type="character" w:styleId="Hyperlink">
    <w:name w:val="Hyperlink"/>
    <w:rPr>
      <w:color w:val="000080"/>
      <w:u w:val="single"/>
    </w:rPr>
  </w:style>
  <w:style w:type="paragraph" w:styleId="Style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7d3078"/>
    <w:pPr>
      <w:jc w:val="center"/>
    </w:pPr>
    <w:rPr>
      <w:b/>
      <w:sz w:val="30"/>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rsid w:val="007d3078"/>
    <w:pPr>
      <w:shd w:val="clear" w:color="auto" w:fill="FFFFFF"/>
      <w:spacing w:before="547" w:after="0"/>
      <w:ind w:left="77"/>
      <w:jc w:val="center"/>
    </w:pPr>
    <w:rPr>
      <w:b/>
      <w:bCs/>
      <w:color w:val="000000"/>
      <w:spacing w:val="-7"/>
      <w:w w:val="93"/>
      <w:sz w:val="28"/>
      <w:szCs w:val="28"/>
    </w:rPr>
  </w:style>
  <w:style w:type="paragraph" w:styleId="Style10">
    <w:name w:val="Указатель"/>
    <w:basedOn w:val="Normal"/>
    <w:qFormat/>
    <w:pPr>
      <w:suppressLineNumbers/>
    </w:pPr>
    <w:rPr>
      <w:rFonts w:ascii="PT Astra Serif" w:hAnsi="PT Astra Serif" w:cs="Noto Sans Devanagari"/>
    </w:rPr>
  </w:style>
  <w:style w:type="paragraph" w:styleId="BodyTextIndent">
    <w:name w:val="Body Text Indent"/>
    <w:basedOn w:val="Normal"/>
    <w:rsid w:val="007d3078"/>
    <w:pPr>
      <w:shd w:val="clear" w:color="auto" w:fill="FFFFFF"/>
      <w:spacing w:lineRule="auto" w:line="360"/>
      <w:ind w:firstLine="720"/>
      <w:jc w:val="both"/>
    </w:pPr>
    <w:rPr>
      <w:color w:val="000000"/>
      <w:spacing w:val="-13"/>
      <w:sz w:val="26"/>
    </w:rPr>
  </w:style>
  <w:style w:type="paragraph" w:styleId="BodyText2">
    <w:name w:val="Body Text 2"/>
    <w:basedOn w:val="Normal"/>
    <w:qFormat/>
    <w:rsid w:val="007d3078"/>
    <w:pPr>
      <w:shd w:val="clear" w:color="auto" w:fill="FFFFFF"/>
    </w:pPr>
    <w:rPr/>
  </w:style>
  <w:style w:type="paragraph" w:styleId="BodyText3">
    <w:name w:val="Body Text 3"/>
    <w:basedOn w:val="Normal"/>
    <w:qFormat/>
    <w:rsid w:val="007d3078"/>
    <w:pPr>
      <w:shd w:val="clear" w:color="auto" w:fill="FFFFFF"/>
    </w:pPr>
    <w:rPr>
      <w:sz w:val="26"/>
    </w:rPr>
  </w:style>
  <w:style w:type="paragraph" w:styleId="Style11">
    <w:name w:val="Колонтитулы"/>
    <w:basedOn w:val="Normal"/>
    <w:qFormat/>
    <w:pPr/>
    <w:rPr/>
  </w:style>
  <w:style w:type="paragraph" w:styleId="Header">
    <w:name w:val="header"/>
    <w:basedOn w:val="Normal"/>
    <w:link w:val="Style8"/>
    <w:uiPriority w:val="99"/>
    <w:rsid w:val="007d3078"/>
    <w:pPr>
      <w:tabs>
        <w:tab w:val="clear" w:pos="720"/>
        <w:tab w:val="center" w:pos="4677" w:leader="none"/>
        <w:tab w:val="right" w:pos="9355" w:leader="none"/>
      </w:tabs>
    </w:pPr>
    <w:rPr/>
  </w:style>
  <w:style w:type="paragraph" w:styleId="Style12" w:customStyle="1">
    <w:name w:val="???????"/>
    <w:qFormat/>
    <w:rsid w:val="007d3078"/>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oter">
    <w:name w:val="footer"/>
    <w:basedOn w:val="Normal"/>
    <w:rsid w:val="007d3078"/>
    <w:pPr>
      <w:tabs>
        <w:tab w:val="clear" w:pos="720"/>
        <w:tab w:val="center" w:pos="4677" w:leader="none"/>
        <w:tab w:val="right" w:pos="9355" w:leader="none"/>
      </w:tabs>
    </w:pPr>
    <w:rPr/>
  </w:style>
  <w:style w:type="paragraph" w:styleId="BlockText">
    <w:name w:val="Block Text"/>
    <w:basedOn w:val="Normal"/>
    <w:qFormat/>
    <w:rsid w:val="007d3078"/>
    <w:pPr>
      <w:shd w:val="clear" w:color="auto" w:fill="FFFFFF"/>
      <w:ind w:firstLine="730" w:left="43" w:right="34"/>
      <w:jc w:val="both"/>
    </w:pPr>
    <w:rPr>
      <w:b/>
      <w:color w:val="000000"/>
      <w:spacing w:val="-13"/>
      <w:sz w:val="24"/>
    </w:rPr>
  </w:style>
  <w:style w:type="paragraph" w:styleId="BalloonText">
    <w:name w:val="Balloon Text"/>
    <w:basedOn w:val="Normal"/>
    <w:link w:val="Style7"/>
    <w:qFormat/>
    <w:rsid w:val="00576fa7"/>
    <w:pPr/>
    <w:rPr>
      <w:rFonts w:ascii="Tahoma" w:hAnsi="Tahoma" w:cs="Tahoma"/>
      <w:sz w:val="16"/>
      <w:szCs w:val="16"/>
    </w:rPr>
  </w:style>
  <w:style w:type="paragraph" w:styleId="ConsPlusNormal" w:customStyle="1">
    <w:name w:val="ConsPlusNormal"/>
    <w:qFormat/>
    <w:rsid w:val="00f17b39"/>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ConsPlusTitle" w:customStyle="1">
    <w:name w:val="ConsPlusTitle"/>
    <w:qFormat/>
    <w:rsid w:val="00af7de1"/>
    <w:pPr>
      <w:widowControl w:val="false"/>
      <w:bidi w:val="0"/>
      <w:spacing w:before="0" w:after="0"/>
      <w:jc w:val="left"/>
    </w:pPr>
    <w:rPr>
      <w:rFonts w:ascii="Calibri" w:hAnsi="Calibri" w:cs="Calibri" w:eastAsia="Times New Roman"/>
      <w:b/>
      <w:color w:val="auto"/>
      <w:kern w:val="0"/>
      <w:sz w:val="22"/>
      <w:szCs w:val="20"/>
      <w:lang w:val="ru-RU" w:eastAsia="ru-RU" w:bidi="ar-SA"/>
    </w:rPr>
  </w:style>
  <w:style w:type="paragraph" w:styleId="ListParagraph">
    <w:name w:val="List Paragraph"/>
    <w:basedOn w:val="Normal"/>
    <w:uiPriority w:val="34"/>
    <w:qFormat/>
    <w:rsid w:val="00cb5990"/>
    <w:pPr>
      <w:widowControl/>
      <w:spacing w:before="0" w:after="0"/>
      <w:ind w:left="720"/>
      <w:contextualSpacing/>
    </w:pPr>
    <w:rPr>
      <w:sz w:val="24"/>
      <w:szCs w:val="24"/>
    </w:rPr>
  </w:style>
  <w:style w:type="paragraph" w:styleId="ConsPlusNonformat" w:customStyle="1">
    <w:name w:val="ConsPlusNonformat"/>
    <w:qFormat/>
    <w:rsid w:val="00cb5990"/>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Style13">
    <w:name w:val="Содержимое врезки"/>
    <w:basedOn w:val="Normal"/>
    <w:qFormat/>
    <w:pPr/>
    <w:rPr/>
  </w:style>
  <w:style w:type="numbering" w:styleId="Style1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9e176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4DD00357F1564163ED92C9927B3830B537CE97CEFCF780E1762849A42E958EA6019C6A20E233D0B0Y6gE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CA57-58FB-461B-ADB0-24FDCA2F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Application>LibreOffice/25.2.6.2$Linux_X86_64 LibreOffice_project/520$Build-2</Application>
  <AppVersion>15.0000</AppVersion>
  <Pages>11</Pages>
  <Words>2106</Words>
  <Characters>20313</Characters>
  <CharactersWithSpaces>22892</CharactersWithSpaces>
  <Paragraphs>217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2019-03-24T12:31:00Z</dcterms:created>
  <dc:creator>***</dc:creator>
  <dc:description/>
  <dc:language>ru-RU</dc:language>
  <cp:lastModifiedBy>Revenko</cp:lastModifiedBy>
  <cp:lastPrinted>2019-03-25T01:38:00Z</cp:lastPrinted>
  <dcterms:modified xsi:type="dcterms:W3CDTF">2026-04-23T23:27:00Z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