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AB74E1" w:rsidP="00344609">
      <w:pPr>
        <w:spacing w:line="240" w:lineRule="auto"/>
        <w:ind w:firstLine="0"/>
        <w:jc w:val="center"/>
      </w:pPr>
      <w:r>
        <w:t>+</w:t>
      </w:r>
      <w:r w:rsidR="009A56EE"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08"/>
        <w:gridCol w:w="3449"/>
        <w:gridCol w:w="3113"/>
      </w:tblGrid>
      <w:tr w:rsidR="00031AAB" w:rsidRPr="00F16778" w:rsidTr="00F16778">
        <w:tc>
          <w:tcPr>
            <w:tcW w:w="3085" w:type="dxa"/>
          </w:tcPr>
          <w:p w:rsidR="00031AAB" w:rsidRPr="00344609" w:rsidRDefault="00220101" w:rsidP="00A0463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A04632">
              <w:rPr>
                <w:rFonts w:ascii="Times New Roman" w:hAnsi="Times New Roman"/>
                <w:sz w:val="28"/>
                <w:szCs w:val="28"/>
              </w:rPr>
              <w:t>03</w:t>
            </w:r>
            <w:r w:rsidR="00BE0352">
              <w:rPr>
                <w:rFonts w:ascii="Times New Roman" w:hAnsi="Times New Roman"/>
                <w:sz w:val="28"/>
                <w:szCs w:val="28"/>
              </w:rPr>
              <w:t>.20</w:t>
            </w:r>
            <w:r w:rsidR="00A046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344609" w:rsidRDefault="00031AAB" w:rsidP="00A0463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>№</w:t>
            </w:r>
            <w:r w:rsidR="00220101">
              <w:rPr>
                <w:rFonts w:ascii="Times New Roman" w:hAnsi="Times New Roman"/>
                <w:sz w:val="28"/>
                <w:szCs w:val="28"/>
              </w:rPr>
              <w:t>286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BE0352" w:rsidRPr="00BE0352" w:rsidRDefault="00BE0352" w:rsidP="00BE035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Об утверждении перечня объектов, в отношении которых </w:t>
            </w:r>
          </w:p>
          <w:p w:rsidR="00031AAB" w:rsidRPr="00BE0352" w:rsidRDefault="00BE0352" w:rsidP="00BE0352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pacing w:val="-3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планируется заключение концессионных соглашений</w:t>
            </w:r>
            <w:r w:rsidR="00A0463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в 2020 году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BE0352" w:rsidRDefault="00BE0352" w:rsidP="00BE0352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едеральным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от 06 октября 2003 года              № 131-ФЗ 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E0352">
              <w:rPr>
                <w:rFonts w:ascii="Times New Roman" w:hAnsi="Times New Roman"/>
                <w:spacing w:val="-4"/>
                <w:sz w:val="28"/>
                <w:szCs w:val="28"/>
              </w:rPr>
              <w:t>в  Российской Федерации», от 21 июля 2005 года № 115-ФЗ «О концессионных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глашениях»,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от 26 июля 2006 года № 135-ФЗ «О защите конкуренции»,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27 июля 2010 года № 190-ФЗ «О теплоснабжении», </w:t>
            </w:r>
            <w:r w:rsidRPr="00BE0352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района, администрация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A8030C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A8030C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A8030C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BE0352" w:rsidRDefault="00BE0352" w:rsidP="00BE035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Утвердить перечень объектов, в отношении которых планируется заключение концессионных соглашений</w:t>
            </w:r>
            <w:r w:rsidR="00B663DC">
              <w:rPr>
                <w:rFonts w:ascii="Times New Roman" w:hAnsi="Times New Roman"/>
                <w:sz w:val="28"/>
                <w:szCs w:val="28"/>
              </w:rPr>
              <w:t xml:space="preserve"> в 2020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(приложение)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0352" w:rsidRDefault="00BE0352" w:rsidP="00BE035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(Иванькова) направить настоящее постановление для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Партизанского муниципального района в информационно-телекоммуникационной сети «Интернет»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тематической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рубрике «Муниципальные правовые акты».</w:t>
            </w:r>
          </w:p>
          <w:p w:rsidR="00031AAB" w:rsidRPr="00BE0352" w:rsidRDefault="00BE0352" w:rsidP="00BE035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с момента подписания.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Л.В.Хамхоев</w:t>
      </w:r>
    </w:p>
    <w:p w:rsidR="00BE0352" w:rsidRDefault="00BE0352" w:rsidP="00BE0352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BE0352" w:rsidRDefault="00BE0352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Приложение</w:t>
      </w:r>
    </w:p>
    <w:p w:rsidR="00BE0352" w:rsidRDefault="00BE0352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УТВЕРЖДЕН</w:t>
      </w:r>
    </w:p>
    <w:p w:rsidR="00BE0352" w:rsidRDefault="00BE0352" w:rsidP="00BE0352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постановлением администрации</w:t>
      </w:r>
    </w:p>
    <w:p w:rsidR="00BE0352" w:rsidRPr="00380671" w:rsidRDefault="00BE0352" w:rsidP="00BE0352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 w:rsidRPr="00380671">
        <w:rPr>
          <w:rFonts w:ascii="Times New Roman" w:hAnsi="Times New Roman"/>
          <w:color w:val="483B3F"/>
          <w:sz w:val="28"/>
          <w:szCs w:val="28"/>
        </w:rPr>
        <w:t>Партизанского муниципального района</w:t>
      </w:r>
      <w:r w:rsidRPr="00380671">
        <w:rPr>
          <w:rFonts w:ascii="Times New Roman" w:hAnsi="Times New Roman"/>
          <w:color w:val="483B3F"/>
          <w:sz w:val="28"/>
          <w:szCs w:val="28"/>
        </w:rPr>
        <w:br/>
      </w:r>
      <w:r>
        <w:rPr>
          <w:rFonts w:ascii="Times New Roman" w:hAnsi="Times New Roman"/>
          <w:color w:val="483B3F"/>
          <w:sz w:val="28"/>
          <w:szCs w:val="28"/>
        </w:rPr>
        <w:t xml:space="preserve">от </w:t>
      </w:r>
      <w:r w:rsidR="00A04632">
        <w:rPr>
          <w:rFonts w:ascii="Times New Roman" w:hAnsi="Times New Roman"/>
          <w:color w:val="483B3F"/>
          <w:sz w:val="28"/>
          <w:szCs w:val="28"/>
        </w:rPr>
        <w:t>03.</w:t>
      </w:r>
      <w:r>
        <w:rPr>
          <w:rFonts w:ascii="Times New Roman" w:hAnsi="Times New Roman"/>
          <w:color w:val="483B3F"/>
          <w:sz w:val="28"/>
          <w:szCs w:val="28"/>
        </w:rPr>
        <w:t>20</w:t>
      </w:r>
      <w:r w:rsidR="00A04632">
        <w:rPr>
          <w:rFonts w:ascii="Times New Roman" w:hAnsi="Times New Roman"/>
          <w:color w:val="483B3F"/>
          <w:sz w:val="28"/>
          <w:szCs w:val="28"/>
        </w:rPr>
        <w:t>20</w:t>
      </w:r>
      <w:r>
        <w:rPr>
          <w:rFonts w:ascii="Times New Roman" w:hAnsi="Times New Roman"/>
          <w:color w:val="483B3F"/>
          <w:sz w:val="28"/>
          <w:szCs w:val="28"/>
        </w:rPr>
        <w:t xml:space="preserve"> № </w:t>
      </w:r>
    </w:p>
    <w:p w:rsidR="00BE0352" w:rsidRPr="00380671" w:rsidRDefault="00BE0352" w:rsidP="00BE0352">
      <w:pPr>
        <w:jc w:val="right"/>
        <w:rPr>
          <w:rFonts w:ascii="Times New Roman" w:hAnsi="Times New Roman"/>
          <w:color w:val="483B3F"/>
          <w:sz w:val="28"/>
          <w:szCs w:val="28"/>
        </w:rPr>
      </w:pPr>
    </w:p>
    <w:p w:rsidR="00BE0352" w:rsidRDefault="00BE0352" w:rsidP="00BE0352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center"/>
        <w:rPr>
          <w:rStyle w:val="a7"/>
          <w:color w:val="483B3F"/>
          <w:sz w:val="28"/>
          <w:szCs w:val="28"/>
        </w:rPr>
      </w:pPr>
      <w:r>
        <w:rPr>
          <w:rStyle w:val="a7"/>
          <w:color w:val="483B3F"/>
          <w:sz w:val="28"/>
          <w:szCs w:val="28"/>
        </w:rPr>
        <w:t>ПЕРЕЧЕНЬ</w:t>
      </w:r>
    </w:p>
    <w:p w:rsidR="00BE0352" w:rsidRPr="00BE0352" w:rsidRDefault="00BE0352" w:rsidP="00BE0352">
      <w:pPr>
        <w:pStyle w:val="a6"/>
        <w:shd w:val="clear" w:color="auto" w:fill="FFFFFF"/>
        <w:spacing w:before="0" w:beforeAutospacing="0" w:after="0" w:afterAutospacing="0"/>
        <w:ind w:right="-2"/>
        <w:jc w:val="center"/>
        <w:rPr>
          <w:rStyle w:val="a7"/>
          <w:color w:val="483B3F"/>
          <w:sz w:val="28"/>
          <w:szCs w:val="28"/>
        </w:rPr>
      </w:pPr>
      <w:r w:rsidRPr="00BE0352">
        <w:rPr>
          <w:rStyle w:val="a7"/>
          <w:b w:val="0"/>
          <w:color w:val="483B3F"/>
          <w:sz w:val="28"/>
          <w:szCs w:val="28"/>
        </w:rPr>
        <w:t xml:space="preserve">объектов, в отношении которых планируется </w:t>
      </w:r>
    </w:p>
    <w:p w:rsidR="00BE0352" w:rsidRPr="00380671" w:rsidRDefault="00BE0352" w:rsidP="00BE0352">
      <w:pPr>
        <w:pStyle w:val="a6"/>
        <w:shd w:val="clear" w:color="auto" w:fill="FFFFFF"/>
        <w:spacing w:before="0" w:beforeAutospacing="0" w:after="0" w:afterAutospacing="0"/>
        <w:ind w:right="-2"/>
        <w:jc w:val="center"/>
        <w:rPr>
          <w:rStyle w:val="a7"/>
          <w:color w:val="483B3F"/>
          <w:sz w:val="28"/>
          <w:szCs w:val="28"/>
        </w:rPr>
      </w:pPr>
      <w:r w:rsidRPr="00BE0352">
        <w:rPr>
          <w:rStyle w:val="a7"/>
          <w:b w:val="0"/>
          <w:color w:val="483B3F"/>
          <w:sz w:val="28"/>
          <w:szCs w:val="28"/>
        </w:rPr>
        <w:t>заключение концессионных соглашений</w:t>
      </w:r>
      <w:r w:rsidR="00A04632">
        <w:rPr>
          <w:rStyle w:val="a7"/>
          <w:b w:val="0"/>
          <w:color w:val="483B3F"/>
          <w:sz w:val="28"/>
          <w:szCs w:val="28"/>
        </w:rPr>
        <w:t xml:space="preserve"> в 2020 году</w:t>
      </w:r>
    </w:p>
    <w:p w:rsidR="00BE0352" w:rsidRPr="00380671" w:rsidRDefault="00BE0352" w:rsidP="00BE035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70"/>
        <w:gridCol w:w="2549"/>
        <w:gridCol w:w="1276"/>
        <w:gridCol w:w="851"/>
        <w:gridCol w:w="1701"/>
      </w:tblGrid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Наименование имущества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Место нахождения, адрес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E0352">
              <w:rPr>
                <w:rFonts w:ascii="Times New Roman" w:hAnsi="Times New Roman"/>
                <w:sz w:val="23"/>
                <w:szCs w:val="23"/>
              </w:rPr>
              <w:t>во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Дата ввода в эксплуатацию</w:t>
            </w:r>
          </w:p>
        </w:tc>
      </w:tr>
      <w:tr w:rsidR="00BE0352" w:rsidRPr="00BE0352" w:rsidTr="00BE0352">
        <w:trPr>
          <w:trHeight w:val="229"/>
        </w:trPr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352" w:rsidRPr="00BE0352" w:rsidTr="00BE0352">
        <w:tc>
          <w:tcPr>
            <w:tcW w:w="567" w:type="dxa"/>
            <w:vAlign w:val="center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549" w:type="dxa"/>
            <w:vMerge w:val="restart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Приморский край, Партизанский район,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Хмыловка,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ул. 40 лет Победы, 1-а </w:t>
            </w:r>
          </w:p>
        </w:tc>
        <w:tc>
          <w:tcPr>
            <w:tcW w:w="1276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BE0352" w:rsidRPr="00BE0352" w:rsidTr="00BE0352">
        <w:tc>
          <w:tcPr>
            <w:tcW w:w="567" w:type="dxa"/>
            <w:vAlign w:val="center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0,63</w:t>
            </w:r>
          </w:p>
        </w:tc>
        <w:tc>
          <w:tcPr>
            <w:tcW w:w="2549" w:type="dxa"/>
            <w:vMerge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E0352" w:rsidRPr="00BE0352" w:rsidTr="00BE0352">
        <w:tc>
          <w:tcPr>
            <w:tcW w:w="567" w:type="dxa"/>
            <w:vAlign w:val="center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0,6ТТ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в комплекте</w:t>
            </w:r>
          </w:p>
        </w:tc>
        <w:tc>
          <w:tcPr>
            <w:tcW w:w="2549" w:type="dxa"/>
            <w:vMerge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0352" w:rsidRPr="00BE0352" w:rsidTr="00BE0352">
        <w:tc>
          <w:tcPr>
            <w:tcW w:w="567" w:type="dxa"/>
            <w:vAlign w:val="center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130 -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2549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с.Хмыловка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от котельной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по ул. 40 лет Победы </w:t>
            </w:r>
          </w:p>
        </w:tc>
        <w:tc>
          <w:tcPr>
            <w:tcW w:w="1276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5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E0352" w:rsidRPr="00BE0352" w:rsidTr="00BE0352">
        <w:tc>
          <w:tcPr>
            <w:tcW w:w="567" w:type="dxa"/>
            <w:vAlign w:val="center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vAlign w:val="center"/>
          </w:tcPr>
          <w:p w:rsid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 100</w:t>
            </w:r>
          </w:p>
        </w:tc>
        <w:tc>
          <w:tcPr>
            <w:tcW w:w="2549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Хмыловка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от котельной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по ул. 40 лет Победы </w:t>
            </w:r>
          </w:p>
        </w:tc>
        <w:tc>
          <w:tcPr>
            <w:tcW w:w="1276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5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70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E0352" w:rsidRPr="00BE0352" w:rsidRDefault="00DC1911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-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549" w:type="dxa"/>
            <w:vMerge w:val="restart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>Волчанец,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>Набережная, 1-в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УКВр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0,8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УКВр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0,8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1,45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в комплекте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549" w:type="dxa"/>
            <w:vMerge w:val="restart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>Волчанец,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УКВр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0,8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УКВр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0,8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1,45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в комплекте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549" w:type="dxa"/>
            <w:vMerge w:val="restart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>Волчанец,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>Шоссейная, 72-а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КВр-0,63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КВр-0,6ТТ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Д-100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</w:tbl>
    <w:p w:rsidR="00DC1911" w:rsidRDefault="00DC1911"/>
    <w:p w:rsidR="00DC1911" w:rsidRDefault="00DC1911"/>
    <w:p w:rsidR="00DC1911" w:rsidRDefault="00DC1911" w:rsidP="00DC191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70"/>
        <w:gridCol w:w="2549"/>
        <w:gridCol w:w="1276"/>
        <w:gridCol w:w="851"/>
        <w:gridCol w:w="1701"/>
      </w:tblGrid>
      <w:tr w:rsidR="00703775" w:rsidRPr="00BE0352" w:rsidTr="00877F52">
        <w:trPr>
          <w:trHeight w:val="229"/>
        </w:trPr>
        <w:tc>
          <w:tcPr>
            <w:tcW w:w="567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Д-57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Д-57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>Комсомольская,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Д-159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Д-159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Д-100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Д-80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Д-57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Озерная,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Д-159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Озерная,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Д-57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Шоссейная,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Д-76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по</w:t>
            </w:r>
            <w:r w:rsidR="00703775">
              <w:rPr>
                <w:rFonts w:ascii="Times New Roman" w:hAnsi="Times New Roman"/>
                <w:sz w:val="24"/>
                <w:szCs w:val="24"/>
              </w:rPr>
              <w:t>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703775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Д-159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>80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Д-125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3C1955">
              <w:rPr>
                <w:rFonts w:ascii="Times New Roman" w:hAnsi="Times New Roman"/>
                <w:sz w:val="24"/>
                <w:szCs w:val="24"/>
              </w:rPr>
              <w:t>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3C1955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Д-80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E0352" w:rsidRPr="00BE0352" w:rsidTr="003C1955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3C1955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3C1955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Д-57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BE0352" w:rsidRDefault="00BE0352" w:rsidP="00BE0352">
      <w:pPr>
        <w:rPr>
          <w:rFonts w:ascii="Times New Roman" w:hAnsi="Times New Roman"/>
          <w:sz w:val="28"/>
          <w:szCs w:val="28"/>
        </w:rPr>
      </w:pPr>
    </w:p>
    <w:p w:rsidR="003C1955" w:rsidRDefault="003C1955" w:rsidP="00BE0352">
      <w:pPr>
        <w:rPr>
          <w:rFonts w:ascii="Times New Roman" w:hAnsi="Times New Roman"/>
          <w:sz w:val="28"/>
          <w:szCs w:val="28"/>
        </w:rPr>
      </w:pPr>
    </w:p>
    <w:p w:rsidR="003C1955" w:rsidRPr="00380671" w:rsidRDefault="003C1955" w:rsidP="003C195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BE0352" w:rsidRPr="00380671" w:rsidRDefault="00BE0352" w:rsidP="00BE0352">
      <w:pPr>
        <w:rPr>
          <w:rFonts w:ascii="Times New Roman" w:hAnsi="Times New Roman"/>
          <w:sz w:val="28"/>
          <w:szCs w:val="28"/>
        </w:rPr>
      </w:pPr>
    </w:p>
    <w:sectPr w:rsidR="00BE0352" w:rsidRPr="00380671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3F0"/>
    <w:multiLevelType w:val="hybridMultilevel"/>
    <w:tmpl w:val="A18CE97E"/>
    <w:lvl w:ilvl="0" w:tplc="B9F8F0C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035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101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955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8E4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48AC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D72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1D54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775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632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4E1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3DC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52"/>
    <w:rsid w:val="00BE039B"/>
    <w:rsid w:val="00BE04DE"/>
    <w:rsid w:val="00BE055F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64C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F44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11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BFF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352"/>
    <w:pPr>
      <w:spacing w:after="200" w:line="276" w:lineRule="auto"/>
      <w:ind w:left="720" w:firstLine="0"/>
      <w:contextualSpacing/>
      <w:jc w:val="left"/>
    </w:pPr>
  </w:style>
  <w:style w:type="paragraph" w:styleId="a6">
    <w:name w:val="Normal (Web)"/>
    <w:basedOn w:val="a"/>
    <w:uiPriority w:val="99"/>
    <w:unhideWhenUsed/>
    <w:rsid w:val="00BE03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0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B5F4-8DD5-472E-9ED2-BE9F5CE6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user09-060</cp:lastModifiedBy>
  <cp:revision>4</cp:revision>
  <cp:lastPrinted>2020-03-05T07:09:00Z</cp:lastPrinted>
  <dcterms:created xsi:type="dcterms:W3CDTF">2020-03-05T07:06:00Z</dcterms:created>
  <dcterms:modified xsi:type="dcterms:W3CDTF">2020-03-10T04:36:00Z</dcterms:modified>
</cp:coreProperties>
</file>