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 w:rsidP="00163AA6">
      <w:pPr>
        <w:spacing w:line="240" w:lineRule="auto"/>
        <w:ind w:firstLine="0"/>
        <w:jc w:val="center"/>
      </w:pPr>
    </w:p>
    <w:p w:rsidR="00BD13AE" w:rsidRDefault="00BD13AE" w:rsidP="00163AA6">
      <w:pPr>
        <w:spacing w:line="240" w:lineRule="auto"/>
        <w:ind w:firstLine="0"/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 w:rsidP="00163AA6">
      <w:pPr>
        <w:spacing w:line="240" w:lineRule="auto"/>
        <w:ind w:firstLine="0"/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 w:rsidP="00163AA6">
      <w:pPr>
        <w:spacing w:line="240" w:lineRule="auto"/>
        <w:ind w:firstLine="0"/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 w:rsidP="00163AA6">
      <w:pPr>
        <w:spacing w:line="240" w:lineRule="auto"/>
        <w:ind w:firstLine="0"/>
        <w:jc w:val="center"/>
        <w:rPr>
          <w:b/>
          <w:sz w:val="16"/>
        </w:rPr>
      </w:pPr>
    </w:p>
    <w:p w:rsidR="00BD13AE" w:rsidRDefault="00BD13AE" w:rsidP="00163AA6">
      <w:pPr>
        <w:spacing w:line="240" w:lineRule="auto"/>
        <w:ind w:firstLine="0"/>
        <w:jc w:val="center"/>
        <w:rPr>
          <w:b/>
          <w:sz w:val="16"/>
        </w:rPr>
      </w:pPr>
    </w:p>
    <w:p w:rsidR="00BD13AE" w:rsidRDefault="00BD13AE" w:rsidP="00163AA6">
      <w:pPr>
        <w:pStyle w:val="1"/>
        <w:spacing w:line="240" w:lineRule="auto"/>
        <w:ind w:firstLine="0"/>
        <w:rPr>
          <w:sz w:val="24"/>
        </w:rPr>
      </w:pPr>
      <w:r>
        <w:rPr>
          <w:sz w:val="24"/>
        </w:rPr>
        <w:t>ПОСТАНОВЛЕНИЕ</w:t>
      </w:r>
    </w:p>
    <w:p w:rsidR="00BD13AE" w:rsidRDefault="00BD13AE" w:rsidP="00163AA6">
      <w:pPr>
        <w:spacing w:line="240" w:lineRule="auto"/>
        <w:ind w:firstLine="0"/>
        <w:rPr>
          <w:sz w:val="16"/>
        </w:rPr>
      </w:pPr>
    </w:p>
    <w:p w:rsidR="00BD13AE" w:rsidRDefault="00BD13AE" w:rsidP="00163AA6">
      <w:pPr>
        <w:spacing w:line="240" w:lineRule="auto"/>
        <w:ind w:firstLine="0"/>
        <w:rPr>
          <w:sz w:val="16"/>
        </w:rPr>
      </w:pPr>
    </w:p>
    <w:p w:rsidR="00BA499A" w:rsidRDefault="00BA499A" w:rsidP="00163AA6">
      <w:pPr>
        <w:spacing w:line="240" w:lineRule="auto"/>
        <w:ind w:firstLine="0"/>
        <w:rPr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BA499A" w:rsidRPr="00BA499A">
        <w:tc>
          <w:tcPr>
            <w:tcW w:w="3085" w:type="dxa"/>
          </w:tcPr>
          <w:p w:rsidR="00BA499A" w:rsidRPr="00BA499A" w:rsidRDefault="0092203E" w:rsidP="00163AA6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28.10.2014</w:t>
            </w:r>
          </w:p>
        </w:tc>
        <w:tc>
          <w:tcPr>
            <w:tcW w:w="3544" w:type="dxa"/>
          </w:tcPr>
          <w:p w:rsidR="00BA499A" w:rsidRPr="00BA499A" w:rsidRDefault="00BA499A" w:rsidP="00163AA6">
            <w:pPr>
              <w:spacing w:line="240" w:lineRule="auto"/>
              <w:ind w:firstLine="0"/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spellStart"/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3224" w:type="dxa"/>
          </w:tcPr>
          <w:p w:rsidR="00BA499A" w:rsidRPr="00BA499A" w:rsidRDefault="00BA499A" w:rsidP="00163AA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FC6F46">
              <w:rPr>
                <w:sz w:val="26"/>
              </w:rPr>
              <w:t xml:space="preserve">    </w:t>
            </w:r>
            <w:r w:rsidR="0092203E">
              <w:rPr>
                <w:sz w:val="26"/>
              </w:rPr>
              <w:t xml:space="preserve">  </w:t>
            </w:r>
            <w:r w:rsidRPr="00BA499A">
              <w:rPr>
                <w:sz w:val="28"/>
                <w:szCs w:val="28"/>
              </w:rPr>
              <w:t xml:space="preserve">№ </w:t>
            </w:r>
            <w:r w:rsidR="0092203E">
              <w:rPr>
                <w:sz w:val="28"/>
                <w:szCs w:val="28"/>
              </w:rPr>
              <w:t>911</w:t>
            </w:r>
          </w:p>
        </w:tc>
      </w:tr>
    </w:tbl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p w:rsidR="00BD13AE" w:rsidRDefault="00BD13AE" w:rsidP="006F56EC">
      <w:pPr>
        <w:suppressLineNumbers/>
        <w:spacing w:line="360" w:lineRule="auto"/>
        <w:ind w:firstLine="0"/>
        <w:rPr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BD13AE" w:rsidTr="006F56EC">
        <w:tc>
          <w:tcPr>
            <w:tcW w:w="9570" w:type="dxa"/>
          </w:tcPr>
          <w:p w:rsidR="0092203E" w:rsidRDefault="0092203E" w:rsidP="006F56EC">
            <w:pPr>
              <w:pStyle w:val="msonormalcxspmiddle"/>
              <w:ind w:left="539" w:hanging="539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схемы размещения рекламных конструкций</w:t>
            </w:r>
          </w:p>
          <w:p w:rsidR="00BD13AE" w:rsidRPr="0092203E" w:rsidRDefault="0092203E" w:rsidP="0092203E">
            <w:pPr>
              <w:pStyle w:val="msonormalcxspmiddle"/>
              <w:ind w:left="539" w:hanging="539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 территории Партизанского муниципального района </w:t>
            </w:r>
          </w:p>
        </w:tc>
      </w:tr>
    </w:tbl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BD13AE" w:rsidTr="00FC6F46">
        <w:tc>
          <w:tcPr>
            <w:tcW w:w="9498" w:type="dxa"/>
          </w:tcPr>
          <w:p w:rsidR="00BD13AE" w:rsidRPr="00BD13AE" w:rsidRDefault="0092203E" w:rsidP="006F56EC">
            <w:pPr>
              <w:spacing w:line="29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исполнение решения Партизанского районного суда                                 по гражданскому делу № 2-611/2014 от 02 сентября 2014 года,</w:t>
            </w:r>
            <w:r>
              <w:rPr>
                <w:b/>
                <w:sz w:val="28"/>
                <w:szCs w:val="28"/>
              </w:rPr>
              <w:t xml:space="preserve">                                </w:t>
            </w:r>
            <w:r>
              <w:rPr>
                <w:sz w:val="28"/>
                <w:szCs w:val="28"/>
              </w:rPr>
              <w:t xml:space="preserve">в соответствии с частью 5.8 статьи 19 Федерального закона от 13 марта             2006 года № 38-ФЗ, руководствуясь статьями 28, 31 Устава Партизанского </w:t>
            </w:r>
            <w:r w:rsidRPr="0092203E">
              <w:rPr>
                <w:spacing w:val="-6"/>
                <w:sz w:val="28"/>
                <w:szCs w:val="28"/>
              </w:rPr>
              <w:t>муниципального района, администрация Партизанского муниципального района</w:t>
            </w:r>
          </w:p>
        </w:tc>
      </w:tr>
      <w:tr w:rsidR="00BD13AE" w:rsidTr="00FC6F46">
        <w:tc>
          <w:tcPr>
            <w:tcW w:w="9498" w:type="dxa"/>
          </w:tcPr>
          <w:p w:rsidR="00BD13AE" w:rsidRDefault="00BD13AE" w:rsidP="006F56EC">
            <w:pPr>
              <w:tabs>
                <w:tab w:val="left" w:pos="9854"/>
              </w:tabs>
              <w:spacing w:line="240" w:lineRule="auto"/>
              <w:rPr>
                <w:sz w:val="26"/>
              </w:rPr>
            </w:pPr>
          </w:p>
          <w:p w:rsidR="00BD13AE" w:rsidRPr="006F56EC" w:rsidRDefault="00BD13AE" w:rsidP="006F56EC">
            <w:pPr>
              <w:tabs>
                <w:tab w:val="left" w:pos="9854"/>
              </w:tabs>
              <w:spacing w:line="480" w:lineRule="auto"/>
              <w:ind w:firstLine="0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</w:tc>
      </w:tr>
      <w:tr w:rsidR="00BD13AE" w:rsidTr="00FC6F46">
        <w:tc>
          <w:tcPr>
            <w:tcW w:w="9498" w:type="dxa"/>
          </w:tcPr>
          <w:p w:rsidR="000E26F8" w:rsidRDefault="000E26F8" w:rsidP="006F56EC">
            <w:pPr>
              <w:spacing w:line="29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Утвердить схему </w:t>
            </w:r>
            <w:r w:rsidRPr="00EB5C7F">
              <w:rPr>
                <w:sz w:val="28"/>
                <w:szCs w:val="28"/>
              </w:rPr>
              <w:t xml:space="preserve">размещения рекламных конструкций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EB5C7F">
              <w:rPr>
                <w:sz w:val="28"/>
                <w:szCs w:val="28"/>
              </w:rPr>
              <w:t>на территории Партизанского муниципального района</w:t>
            </w:r>
            <w:r>
              <w:rPr>
                <w:sz w:val="28"/>
                <w:szCs w:val="28"/>
              </w:rPr>
              <w:t xml:space="preserve"> (прилагается).</w:t>
            </w:r>
          </w:p>
          <w:p w:rsidR="000E26F8" w:rsidRDefault="000E26F8" w:rsidP="006F56EC">
            <w:pPr>
              <w:spacing w:line="29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EB5C7F">
              <w:rPr>
                <w:sz w:val="28"/>
                <w:szCs w:val="28"/>
              </w:rPr>
              <w:t xml:space="preserve"> Отделу архитектуры и градостроительства администрации Партизанского муниципального района</w:t>
            </w:r>
            <w:r>
              <w:rPr>
                <w:sz w:val="28"/>
                <w:szCs w:val="28"/>
              </w:rPr>
              <w:t xml:space="preserve"> п</w:t>
            </w:r>
            <w:r w:rsidRPr="00EB5C7F">
              <w:rPr>
                <w:sz w:val="28"/>
                <w:szCs w:val="28"/>
              </w:rPr>
              <w:t xml:space="preserve">ри предоставлении муниципальной услуги </w:t>
            </w:r>
            <w:r>
              <w:rPr>
                <w:sz w:val="28"/>
                <w:szCs w:val="28"/>
              </w:rPr>
              <w:t>«</w:t>
            </w:r>
            <w:r w:rsidRPr="00EB5C7F">
              <w:rPr>
                <w:sz w:val="28"/>
                <w:szCs w:val="28"/>
              </w:rPr>
              <w:t xml:space="preserve">Выдача разрешений на установку рекламных конструкций </w:t>
            </w:r>
            <w:r w:rsidR="006F56EC">
              <w:rPr>
                <w:sz w:val="28"/>
                <w:szCs w:val="28"/>
              </w:rPr>
              <w:t xml:space="preserve">                          </w:t>
            </w:r>
            <w:r w:rsidRPr="00EB5C7F">
              <w:rPr>
                <w:sz w:val="28"/>
                <w:szCs w:val="28"/>
              </w:rPr>
              <w:t>и аннулирование таких разрешений</w:t>
            </w:r>
            <w:r>
              <w:rPr>
                <w:sz w:val="28"/>
                <w:szCs w:val="28"/>
              </w:rPr>
              <w:t xml:space="preserve">» </w:t>
            </w:r>
            <w:r w:rsidRPr="00EB5C7F">
              <w:rPr>
                <w:sz w:val="28"/>
                <w:szCs w:val="28"/>
              </w:rPr>
              <w:t>руководствоваться схем</w:t>
            </w:r>
            <w:r>
              <w:rPr>
                <w:sz w:val="28"/>
                <w:szCs w:val="28"/>
              </w:rPr>
              <w:t>ой</w:t>
            </w:r>
            <w:r w:rsidRPr="00EB5C7F">
              <w:rPr>
                <w:sz w:val="28"/>
                <w:szCs w:val="28"/>
              </w:rPr>
              <w:t xml:space="preserve"> размещения рекламных конструкций на территории Партизанского муниципального района, утвержденн</w:t>
            </w:r>
            <w:r>
              <w:rPr>
                <w:sz w:val="28"/>
                <w:szCs w:val="28"/>
              </w:rPr>
              <w:t>ой</w:t>
            </w:r>
            <w:r w:rsidRPr="00EB5C7F">
              <w:rPr>
                <w:sz w:val="28"/>
                <w:szCs w:val="28"/>
              </w:rPr>
              <w:t xml:space="preserve"> настоящим постановлением.</w:t>
            </w:r>
          </w:p>
          <w:p w:rsidR="00BD13AE" w:rsidRPr="00BD13AE" w:rsidRDefault="000E26F8" w:rsidP="006F56EC">
            <w:pPr>
              <w:spacing w:line="293" w:lineRule="auto"/>
              <w:rPr>
                <w:sz w:val="28"/>
                <w:szCs w:val="28"/>
              </w:rPr>
            </w:pPr>
            <w:r w:rsidRPr="00EB5C7F">
              <w:rPr>
                <w:sz w:val="28"/>
                <w:szCs w:val="28"/>
              </w:rPr>
              <w:t xml:space="preserve">3. </w:t>
            </w:r>
            <w:proofErr w:type="gramStart"/>
            <w:r w:rsidRPr="00EB5C7F">
              <w:rPr>
                <w:sz w:val="28"/>
                <w:szCs w:val="28"/>
              </w:rPr>
              <w:t>Общему отделу администрации Партизанского муниципального района (</w:t>
            </w:r>
            <w:r>
              <w:rPr>
                <w:sz w:val="28"/>
                <w:szCs w:val="28"/>
              </w:rPr>
              <w:t>Кожухарова</w:t>
            </w:r>
            <w:r w:rsidRPr="00EB5C7F">
              <w:rPr>
                <w:sz w:val="28"/>
                <w:szCs w:val="28"/>
              </w:rPr>
              <w:t xml:space="preserve">) опубликовать настоящее постановление </w:t>
            </w:r>
            <w:r w:rsidR="006F56EC">
              <w:rPr>
                <w:sz w:val="28"/>
                <w:szCs w:val="28"/>
              </w:rPr>
              <w:t xml:space="preserve">                               </w:t>
            </w:r>
            <w:r w:rsidRPr="00EB5C7F">
              <w:rPr>
                <w:sz w:val="28"/>
                <w:szCs w:val="28"/>
              </w:rPr>
              <w:t>и прилагаем</w:t>
            </w:r>
            <w:r>
              <w:rPr>
                <w:sz w:val="28"/>
                <w:szCs w:val="28"/>
              </w:rPr>
              <w:t>ую</w:t>
            </w:r>
            <w:r w:rsidRPr="00EB5C7F">
              <w:rPr>
                <w:sz w:val="28"/>
                <w:szCs w:val="28"/>
              </w:rPr>
              <w:t xml:space="preserve"> к нему схему размещения рекламных конструкций </w:t>
            </w:r>
            <w:r w:rsidR="006F56EC">
              <w:rPr>
                <w:sz w:val="28"/>
                <w:szCs w:val="28"/>
              </w:rPr>
              <w:t xml:space="preserve">                      </w:t>
            </w:r>
            <w:r w:rsidRPr="00EB5C7F">
              <w:rPr>
                <w:sz w:val="28"/>
                <w:szCs w:val="28"/>
              </w:rPr>
              <w:t>на территории Партизанского муниципального района в Сборнике муниципальных правовых актов органов местного самоуправления Парти</w:t>
            </w:r>
            <w:r>
              <w:rPr>
                <w:sz w:val="28"/>
                <w:szCs w:val="28"/>
              </w:rPr>
              <w:t>занского муниципального района -</w:t>
            </w:r>
            <w:r w:rsidRPr="00EB5C7F">
              <w:rPr>
                <w:sz w:val="28"/>
                <w:szCs w:val="28"/>
              </w:rPr>
              <w:t xml:space="preserve"> источнике официального опубликования муниципальных правовых актов органов местного самоуправления Партизанского муниципального района и разместить на официальном сайте администрации Партизанского муниципального района в сети Интернет в тематической</w:t>
            </w:r>
            <w:proofErr w:type="gramEnd"/>
            <w:r w:rsidRPr="00EB5C7F">
              <w:rPr>
                <w:sz w:val="28"/>
                <w:szCs w:val="28"/>
              </w:rPr>
              <w:t xml:space="preserve"> рубрике «Муниципальные </w:t>
            </w:r>
            <w:r>
              <w:rPr>
                <w:sz w:val="28"/>
                <w:szCs w:val="28"/>
              </w:rPr>
              <w:t>правовые акты</w:t>
            </w:r>
            <w:r w:rsidRPr="00EB5C7F">
              <w:rPr>
                <w:sz w:val="28"/>
                <w:szCs w:val="28"/>
              </w:rPr>
              <w:t>».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Pr="00BD13AE" w:rsidRDefault="006F56EC" w:rsidP="00163AA6">
      <w:pPr>
        <w:suppressLineNumbers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BD13AE" w:rsidRPr="00BD13A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D13AE" w:rsidRPr="00BD13AE">
        <w:rPr>
          <w:sz w:val="28"/>
          <w:szCs w:val="28"/>
        </w:rPr>
        <w:t xml:space="preserve"> </w:t>
      </w:r>
      <w:proofErr w:type="gramStart"/>
      <w:r w:rsidR="00BD13AE"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 w:rsidP="00163AA6">
      <w:pPr>
        <w:spacing w:line="240" w:lineRule="auto"/>
        <w:ind w:firstLine="0"/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6F56EC">
        <w:rPr>
          <w:sz w:val="28"/>
          <w:szCs w:val="28"/>
        </w:rPr>
        <w:t xml:space="preserve"> </w:t>
      </w:r>
      <w:proofErr w:type="spellStart"/>
      <w:r w:rsidR="006F56EC">
        <w:rPr>
          <w:sz w:val="28"/>
          <w:szCs w:val="28"/>
        </w:rPr>
        <w:t>В.Г.Головчанский</w:t>
      </w:r>
      <w:proofErr w:type="spellEnd"/>
    </w:p>
    <w:sectPr w:rsidR="00BD13AE" w:rsidRPr="00BD13AE" w:rsidSect="006F56EC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92203E"/>
    <w:rsid w:val="0008329A"/>
    <w:rsid w:val="000E26F8"/>
    <w:rsid w:val="00163AA6"/>
    <w:rsid w:val="00286D26"/>
    <w:rsid w:val="002B4A3C"/>
    <w:rsid w:val="003D5C67"/>
    <w:rsid w:val="00612961"/>
    <w:rsid w:val="006655D8"/>
    <w:rsid w:val="006F56EC"/>
    <w:rsid w:val="00703AAA"/>
    <w:rsid w:val="007B39A9"/>
    <w:rsid w:val="007D1462"/>
    <w:rsid w:val="0080450F"/>
    <w:rsid w:val="008652E4"/>
    <w:rsid w:val="008B32AE"/>
    <w:rsid w:val="0092203E"/>
    <w:rsid w:val="00980EAF"/>
    <w:rsid w:val="0098135E"/>
    <w:rsid w:val="00A96705"/>
    <w:rsid w:val="00BA499A"/>
    <w:rsid w:val="00BC030C"/>
    <w:rsid w:val="00BD13AE"/>
    <w:rsid w:val="00C055BC"/>
    <w:rsid w:val="00CB5BCF"/>
    <w:rsid w:val="00CF3965"/>
    <w:rsid w:val="00D45F7E"/>
    <w:rsid w:val="00E9333F"/>
    <w:rsid w:val="00F0636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12" w:lineRule="auto"/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50F"/>
    <w:rPr>
      <w:sz w:val="24"/>
      <w:szCs w:val="24"/>
    </w:rPr>
  </w:style>
  <w:style w:type="paragraph" w:styleId="1">
    <w:name w:val="heading 1"/>
    <w:basedOn w:val="a"/>
    <w:next w:val="a"/>
    <w:qFormat/>
    <w:rsid w:val="0080450F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92203E"/>
    <w:pPr>
      <w:spacing w:before="100" w:beforeAutospacing="1" w:after="100" w:afterAutospacing="1" w:line="240" w:lineRule="auto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72;&#1073;&#1083;&#1086;&#1085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постановления.dotx</Template>
  <TotalTime>33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1</cp:revision>
  <cp:lastPrinted>1601-01-01T00:00:00Z</cp:lastPrinted>
  <dcterms:created xsi:type="dcterms:W3CDTF">2014-11-06T03:05:00Z</dcterms:created>
  <dcterms:modified xsi:type="dcterms:W3CDTF">2014-11-06T03:58:00Z</dcterms:modified>
</cp:coreProperties>
</file>