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B" w:rsidRDefault="007C019B" w:rsidP="007C019B">
      <w:pPr>
        <w:jc w:val="right"/>
      </w:pPr>
      <w:r>
        <w:t xml:space="preserve">Приложение </w:t>
      </w:r>
    </w:p>
    <w:p w:rsidR="007C019B" w:rsidRPr="007C019B" w:rsidRDefault="007C019B" w:rsidP="007C019B">
      <w:pPr>
        <w:jc w:val="right"/>
      </w:pPr>
    </w:p>
    <w:p w:rsidR="008C16BE" w:rsidRDefault="004D28C5" w:rsidP="004D28C5">
      <w:pPr>
        <w:jc w:val="center"/>
      </w:pPr>
      <w:r w:rsidRPr="004D28C5">
        <w:t>Отчет о реализации процедуры оценки регулирующего воздействия</w:t>
      </w:r>
    </w:p>
    <w:p w:rsidR="00FC6B9A" w:rsidRDefault="00FC6B9A" w:rsidP="00FC6B9A">
      <w:pPr>
        <w:jc w:val="center"/>
      </w:pPr>
      <w:r>
        <w:t xml:space="preserve">за </w:t>
      </w:r>
      <w:r w:rsidR="00333BA4">
        <w:t>3</w:t>
      </w:r>
      <w:r>
        <w:t xml:space="preserve"> квартал 2020 года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4820"/>
        <w:gridCol w:w="4678"/>
      </w:tblGrid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>Наименование</w:t>
            </w:r>
          </w:p>
        </w:tc>
        <w:tc>
          <w:tcPr>
            <w:tcW w:w="4678" w:type="dxa"/>
          </w:tcPr>
          <w:p w:rsidR="004D28C5" w:rsidRDefault="004D28C5" w:rsidP="007D6C6B">
            <w:pPr>
              <w:jc w:val="center"/>
            </w:pPr>
            <w:r>
              <w:t>Показатель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>из них:</w:t>
            </w:r>
          </w:p>
        </w:tc>
        <w:tc>
          <w:tcPr>
            <w:tcW w:w="4678" w:type="dxa"/>
          </w:tcPr>
          <w:p w:rsidR="004D28C5" w:rsidRDefault="004D28C5" w:rsidP="007D6C6B">
            <w:pPr>
              <w:jc w:val="center"/>
            </w:pP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1.1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проект МНПА дано положительное Заключение об ОРВ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1.2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проект МНПА дано отрицательное Заключение об ОРВ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экспертов, принявших участие в публичных консультациях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предложений и замечаний, полученных от экспертов на проекты МНПА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Количество МНПА, в отношении </w:t>
            </w:r>
            <w:proofErr w:type="gramStart"/>
            <w:r>
              <w:t>которых</w:t>
            </w:r>
            <w:proofErr w:type="gramEnd"/>
            <w:r>
              <w:t xml:space="preserve"> проведена экспертиза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>из них:</w:t>
            </w:r>
          </w:p>
        </w:tc>
        <w:tc>
          <w:tcPr>
            <w:tcW w:w="4678" w:type="dxa"/>
          </w:tcPr>
          <w:p w:rsidR="004D28C5" w:rsidRDefault="004D28C5" w:rsidP="007D6C6B">
            <w:pPr>
              <w:jc w:val="center"/>
            </w:pP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4.1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МНПА дано положительное Заключение </w:t>
            </w:r>
            <w:r w:rsidRPr="004D28C5">
              <w:rPr>
                <w:i/>
              </w:rPr>
              <w:t>(ед.)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1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4.2</w:t>
            </w:r>
          </w:p>
        </w:tc>
        <w:tc>
          <w:tcPr>
            <w:tcW w:w="4820" w:type="dxa"/>
          </w:tcPr>
          <w:p w:rsidR="004D28C5" w:rsidRDefault="004D28C5" w:rsidP="007D6C6B">
            <w:pPr>
              <w:jc w:val="center"/>
            </w:pPr>
            <w:r>
              <w:t xml:space="preserve">На МНПА дано отрицательное Заключение </w:t>
            </w:r>
            <w:r w:rsidRPr="004D28C5">
              <w:rPr>
                <w:i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 (ед.)</w:t>
            </w:r>
          </w:p>
        </w:tc>
        <w:tc>
          <w:tcPr>
            <w:tcW w:w="4678" w:type="dxa"/>
          </w:tcPr>
          <w:p w:rsidR="004D28C5" w:rsidRDefault="007D6C6B" w:rsidP="007D6C6B">
            <w:pPr>
              <w:jc w:val="center"/>
            </w:pPr>
            <w:r>
              <w:t>0</w:t>
            </w:r>
          </w:p>
        </w:tc>
      </w:tr>
      <w:tr w:rsidR="004D28C5" w:rsidTr="007C019B">
        <w:tc>
          <w:tcPr>
            <w:tcW w:w="851" w:type="dxa"/>
          </w:tcPr>
          <w:p w:rsidR="004D28C5" w:rsidRDefault="004D28C5" w:rsidP="007D6C6B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4D28C5" w:rsidRPr="004D28C5" w:rsidRDefault="004D28C5" w:rsidP="007D6C6B">
            <w:pPr>
              <w:jc w:val="center"/>
              <w:rPr>
                <w:i/>
              </w:rPr>
            </w:pPr>
            <w:r>
              <w:t xml:space="preserve">Количество публикаций в новостной ленте о проводимой процедуры ОРВ в отношении проектов МНПА </w:t>
            </w:r>
            <w:r>
              <w:rPr>
                <w:i/>
              </w:rPr>
              <w:t>(количество, копии ссылок)</w:t>
            </w:r>
          </w:p>
        </w:tc>
        <w:tc>
          <w:tcPr>
            <w:tcW w:w="4678" w:type="dxa"/>
          </w:tcPr>
          <w:p w:rsidR="004D28C5" w:rsidRDefault="000C350C" w:rsidP="007D6C6B">
            <w:pPr>
              <w:jc w:val="center"/>
            </w:pPr>
            <w:r>
              <w:t>1</w:t>
            </w:r>
            <w:r w:rsidR="00FC6B9A">
              <w:t xml:space="preserve"> (ед.)</w:t>
            </w:r>
          </w:p>
          <w:p w:rsidR="0060596F" w:rsidRDefault="0060596F" w:rsidP="007D6C6B">
            <w:pPr>
              <w:jc w:val="center"/>
            </w:pPr>
          </w:p>
          <w:p w:rsidR="0060596F" w:rsidRDefault="00C30CA3" w:rsidP="0060596F">
            <w:pPr>
              <w:pStyle w:val="a5"/>
              <w:numPr>
                <w:ilvl w:val="0"/>
                <w:numId w:val="2"/>
              </w:numPr>
              <w:ind w:left="320" w:hanging="320"/>
              <w:jc w:val="center"/>
            </w:pPr>
            <w:hyperlink r:id="rId5" w:history="1">
              <w:r w:rsidR="0060596F" w:rsidRPr="004D49B8">
                <w:rPr>
                  <w:rStyle w:val="a4"/>
                </w:rPr>
                <w:t>http://rayon.partizansky.ru/?showprevue=godoc&amp;id=20200909123549&amp;in=18866c22d8d2070348202ad0ba970be1be2</w:t>
              </w:r>
            </w:hyperlink>
            <w:r w:rsidR="0060596F">
              <w:t xml:space="preserve"> </w:t>
            </w:r>
          </w:p>
          <w:p w:rsidR="0060596F" w:rsidRDefault="0060596F" w:rsidP="007D6C6B">
            <w:pPr>
              <w:jc w:val="center"/>
            </w:pPr>
          </w:p>
          <w:p w:rsidR="00FC6B9A" w:rsidRDefault="00FC6B9A" w:rsidP="00F252CA">
            <w:pPr>
              <w:jc w:val="both"/>
            </w:pPr>
          </w:p>
        </w:tc>
      </w:tr>
    </w:tbl>
    <w:p w:rsidR="004D28C5" w:rsidRDefault="004D28C5"/>
    <w:sectPr w:rsidR="004D28C5" w:rsidSect="007C019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C29"/>
    <w:multiLevelType w:val="hybridMultilevel"/>
    <w:tmpl w:val="28C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F1F79"/>
    <w:multiLevelType w:val="hybridMultilevel"/>
    <w:tmpl w:val="EBF2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C5"/>
    <w:rsid w:val="000C350C"/>
    <w:rsid w:val="00291E46"/>
    <w:rsid w:val="00333BA4"/>
    <w:rsid w:val="00351B91"/>
    <w:rsid w:val="004D28C5"/>
    <w:rsid w:val="0060596F"/>
    <w:rsid w:val="007C019B"/>
    <w:rsid w:val="007D6C6B"/>
    <w:rsid w:val="008C16BE"/>
    <w:rsid w:val="00AA6659"/>
    <w:rsid w:val="00BA4692"/>
    <w:rsid w:val="00C30CA3"/>
    <w:rsid w:val="00CA466D"/>
    <w:rsid w:val="00F252CA"/>
    <w:rsid w:val="00F86D15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B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6B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C35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yon.partizansky.ru/?showprevue=godoc&amp;id=20200909123549&amp;in=18866c22d8d2070348202ad0ba970be1b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9</cp:revision>
  <cp:lastPrinted>2020-09-09T07:00:00Z</cp:lastPrinted>
  <dcterms:created xsi:type="dcterms:W3CDTF">2020-07-02T04:21:00Z</dcterms:created>
  <dcterms:modified xsi:type="dcterms:W3CDTF">2020-09-24T00:32:00Z</dcterms:modified>
</cp:coreProperties>
</file>