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p w:rsidR="00BD13AE" w:rsidRDefault="00BD13AE" w:rsidP="00D15E5B">
      <w:pPr>
        <w:spacing w:line="240" w:lineRule="auto"/>
        <w:ind w:firstLine="0"/>
        <w:jc w:val="center"/>
        <w:rPr>
          <w:b/>
          <w:sz w:val="30"/>
        </w:rPr>
      </w:pPr>
      <w:r>
        <w:rPr>
          <w:b/>
          <w:sz w:val="30"/>
        </w:rPr>
        <w:t>АДМИНИСТРАЦИЯ</w:t>
      </w:r>
    </w:p>
    <w:p w:rsidR="00BD13AE" w:rsidRDefault="00BD13AE" w:rsidP="00D15E5B">
      <w:pPr>
        <w:spacing w:line="240" w:lineRule="auto"/>
        <w:ind w:firstLine="0"/>
        <w:jc w:val="center"/>
        <w:rPr>
          <w:b/>
          <w:sz w:val="30"/>
        </w:rPr>
      </w:pPr>
      <w:r>
        <w:rPr>
          <w:b/>
          <w:sz w:val="30"/>
        </w:rPr>
        <w:t>ПАРТИЗАНСКОГО МУНИЦИПАЛЬНОГО РАЙОНА</w:t>
      </w:r>
    </w:p>
    <w:p w:rsidR="00BD13AE" w:rsidRDefault="00BD13AE" w:rsidP="00D15E5B">
      <w:pPr>
        <w:spacing w:line="240" w:lineRule="auto"/>
        <w:ind w:firstLine="0"/>
        <w:jc w:val="center"/>
        <w:rPr>
          <w:b/>
          <w:sz w:val="16"/>
        </w:rPr>
      </w:pPr>
      <w:r>
        <w:rPr>
          <w:b/>
          <w:sz w:val="30"/>
        </w:rPr>
        <w:t>ПРИМОРСКОГО КРАЯ</w:t>
      </w:r>
    </w:p>
    <w:p w:rsidR="00BD13AE" w:rsidRDefault="00BD13AE" w:rsidP="00D15E5B">
      <w:pPr>
        <w:spacing w:line="240" w:lineRule="auto"/>
        <w:ind w:firstLine="0"/>
        <w:jc w:val="center"/>
        <w:rPr>
          <w:b/>
          <w:sz w:val="16"/>
        </w:rPr>
      </w:pPr>
    </w:p>
    <w:p w:rsidR="00BD13AE" w:rsidRDefault="00BD13AE" w:rsidP="00D15E5B">
      <w:pPr>
        <w:spacing w:line="240" w:lineRule="auto"/>
        <w:ind w:firstLine="0"/>
        <w:jc w:val="center"/>
        <w:rPr>
          <w:b/>
          <w:sz w:val="16"/>
        </w:rPr>
      </w:pPr>
    </w:p>
    <w:p w:rsidR="00BD13AE" w:rsidRDefault="00BD13AE" w:rsidP="00D15E5B">
      <w:pPr>
        <w:pStyle w:val="1"/>
        <w:spacing w:line="240" w:lineRule="auto"/>
        <w:ind w:firstLine="0"/>
        <w:rPr>
          <w:sz w:val="24"/>
        </w:rPr>
      </w:pPr>
      <w:r>
        <w:rPr>
          <w:sz w:val="24"/>
        </w:rPr>
        <w:t>ПОСТАНОВЛЕНИЕ</w:t>
      </w:r>
    </w:p>
    <w:p w:rsidR="00BD13AE" w:rsidRDefault="00BD13AE" w:rsidP="00D15E5B">
      <w:pPr>
        <w:spacing w:line="240" w:lineRule="auto"/>
        <w:ind w:firstLine="0"/>
        <w:rPr>
          <w:sz w:val="16"/>
        </w:rPr>
      </w:pPr>
    </w:p>
    <w:p w:rsidR="00BD13AE" w:rsidRDefault="00BD13AE" w:rsidP="00D15E5B">
      <w:pPr>
        <w:spacing w:line="240" w:lineRule="auto"/>
        <w:ind w:firstLine="0"/>
        <w:rPr>
          <w:sz w:val="16"/>
        </w:rPr>
      </w:pPr>
    </w:p>
    <w:p w:rsidR="00BA499A" w:rsidRDefault="00BA499A" w:rsidP="00D15E5B">
      <w:pPr>
        <w:spacing w:line="240" w:lineRule="auto"/>
        <w:ind w:firstLine="0"/>
        <w:rPr>
          <w:sz w:val="16"/>
        </w:rPr>
      </w:pPr>
    </w:p>
    <w:p w:rsidR="00BD13AE" w:rsidRDefault="00D15E5B" w:rsidP="00D15E5B">
      <w:pPr>
        <w:suppressLineNumbers/>
        <w:spacing w:line="240" w:lineRule="auto"/>
        <w:ind w:firstLine="0"/>
        <w:rPr>
          <w:sz w:val="26"/>
        </w:rPr>
      </w:pPr>
      <w:r>
        <w:rPr>
          <w:sz w:val="28"/>
          <w:szCs w:val="28"/>
        </w:rPr>
        <w:t xml:space="preserve">26.09.2014                      </w:t>
      </w:r>
      <w:r w:rsidRPr="00D15E5B">
        <w:rPr>
          <w:sz w:val="18"/>
        </w:rPr>
        <w:t xml:space="preserve"> </w:t>
      </w:r>
      <w:r>
        <w:rPr>
          <w:sz w:val="18"/>
        </w:rPr>
        <w:t xml:space="preserve">       </w:t>
      </w:r>
      <w:r w:rsidRPr="00BA499A">
        <w:rPr>
          <w:sz w:val="18"/>
        </w:rPr>
        <w:t>село Владимиро-Александровское</w:t>
      </w:r>
      <w:r>
        <w:rPr>
          <w:sz w:val="18"/>
        </w:rPr>
        <w:t xml:space="preserve">                                                         </w:t>
      </w:r>
      <w:r w:rsidRPr="00BA499A">
        <w:rPr>
          <w:sz w:val="28"/>
          <w:szCs w:val="28"/>
        </w:rPr>
        <w:t>№</w:t>
      </w:r>
      <w:r>
        <w:rPr>
          <w:sz w:val="28"/>
          <w:szCs w:val="28"/>
        </w:rPr>
        <w:t xml:space="preserve"> 800</w:t>
      </w:r>
    </w:p>
    <w:p w:rsidR="00BD13AE" w:rsidRDefault="00BD13AE" w:rsidP="00D15E5B">
      <w:pPr>
        <w:suppressLineNumbers/>
        <w:spacing w:line="240" w:lineRule="auto"/>
        <w:ind w:firstLine="0"/>
        <w:rPr>
          <w:sz w:val="26"/>
        </w:rPr>
      </w:pPr>
    </w:p>
    <w:p w:rsidR="00BD13AE" w:rsidRDefault="00BD13AE" w:rsidP="00D15E5B">
      <w:pPr>
        <w:suppressLineNumbers/>
        <w:spacing w:line="240" w:lineRule="auto"/>
        <w:ind w:firstLine="0"/>
        <w:rPr>
          <w:sz w:val="26"/>
        </w:rPr>
      </w:pPr>
    </w:p>
    <w:p w:rsidR="00D15E5B" w:rsidRPr="00D15E5B" w:rsidRDefault="00D15E5B" w:rsidP="00D15E5B">
      <w:pPr>
        <w:pStyle w:val="ConsPlusTitle"/>
        <w:widowControl/>
        <w:jc w:val="center"/>
        <w:rPr>
          <w:rFonts w:ascii="Times New Roman" w:hAnsi="Times New Roman" w:cs="Times New Roman"/>
          <w:sz w:val="28"/>
          <w:szCs w:val="28"/>
        </w:rPr>
      </w:pPr>
      <w:r w:rsidRPr="00D15E5B">
        <w:rPr>
          <w:rFonts w:ascii="Times New Roman" w:hAnsi="Times New Roman" w:cs="Times New Roman"/>
          <w:sz w:val="28"/>
          <w:szCs w:val="28"/>
        </w:rPr>
        <w:t xml:space="preserve">Об установлении расходного обязательства Партизанского </w:t>
      </w:r>
    </w:p>
    <w:p w:rsidR="00D15E5B" w:rsidRPr="00D15E5B" w:rsidRDefault="00D15E5B" w:rsidP="00D15E5B">
      <w:pPr>
        <w:pStyle w:val="ConsPlusTitle"/>
        <w:widowControl/>
        <w:jc w:val="center"/>
        <w:rPr>
          <w:rFonts w:ascii="Times New Roman" w:hAnsi="Times New Roman" w:cs="Times New Roman"/>
          <w:sz w:val="28"/>
          <w:szCs w:val="28"/>
        </w:rPr>
      </w:pPr>
      <w:r w:rsidRPr="00D15E5B">
        <w:rPr>
          <w:rFonts w:ascii="Times New Roman" w:hAnsi="Times New Roman" w:cs="Times New Roman"/>
          <w:sz w:val="28"/>
          <w:szCs w:val="28"/>
        </w:rPr>
        <w:t>муниципального района по временному социально-бытовому</w:t>
      </w:r>
    </w:p>
    <w:p w:rsidR="00D15E5B" w:rsidRPr="00D15E5B" w:rsidRDefault="00D15E5B" w:rsidP="00D15E5B">
      <w:pPr>
        <w:pStyle w:val="ConsPlusTitle"/>
        <w:widowControl/>
        <w:jc w:val="center"/>
        <w:rPr>
          <w:rFonts w:ascii="Times New Roman" w:hAnsi="Times New Roman" w:cs="Times New Roman"/>
          <w:sz w:val="28"/>
          <w:szCs w:val="28"/>
        </w:rPr>
      </w:pPr>
      <w:r w:rsidRPr="00D15E5B">
        <w:rPr>
          <w:rFonts w:ascii="Times New Roman" w:hAnsi="Times New Roman" w:cs="Times New Roman"/>
          <w:sz w:val="28"/>
          <w:szCs w:val="28"/>
        </w:rPr>
        <w:t xml:space="preserve">обустройству лиц, вынужденно покинувших территорию </w:t>
      </w:r>
    </w:p>
    <w:p w:rsidR="00D15E5B" w:rsidRDefault="00D15E5B" w:rsidP="00D15E5B">
      <w:pPr>
        <w:pStyle w:val="ConsPlusTitle"/>
        <w:widowControl/>
        <w:jc w:val="center"/>
        <w:rPr>
          <w:rFonts w:ascii="Times New Roman" w:hAnsi="Times New Roman" w:cs="Times New Roman"/>
          <w:sz w:val="28"/>
          <w:szCs w:val="28"/>
        </w:rPr>
      </w:pPr>
      <w:r w:rsidRPr="00D15E5B">
        <w:rPr>
          <w:rFonts w:ascii="Times New Roman" w:hAnsi="Times New Roman" w:cs="Times New Roman"/>
          <w:sz w:val="28"/>
          <w:szCs w:val="28"/>
        </w:rPr>
        <w:t xml:space="preserve">Украины и находящихся </w:t>
      </w:r>
      <w:r>
        <w:rPr>
          <w:rFonts w:ascii="Times New Roman" w:hAnsi="Times New Roman" w:cs="Times New Roman"/>
          <w:sz w:val="28"/>
          <w:szCs w:val="28"/>
        </w:rPr>
        <w:t>в пунктах временного размещения</w:t>
      </w:r>
    </w:p>
    <w:p w:rsidR="00D15E5B" w:rsidRDefault="00D15E5B" w:rsidP="00D15E5B">
      <w:pPr>
        <w:pStyle w:val="ConsPlusTitle"/>
        <w:widowControl/>
        <w:jc w:val="center"/>
        <w:rPr>
          <w:rFonts w:ascii="Times New Roman" w:hAnsi="Times New Roman" w:cs="Times New Roman"/>
          <w:sz w:val="28"/>
          <w:szCs w:val="28"/>
        </w:rPr>
      </w:pPr>
      <w:r w:rsidRPr="00D15E5B">
        <w:rPr>
          <w:rFonts w:ascii="Times New Roman" w:hAnsi="Times New Roman" w:cs="Times New Roman"/>
          <w:sz w:val="28"/>
          <w:szCs w:val="28"/>
        </w:rPr>
        <w:t>на территории Парти</w:t>
      </w:r>
      <w:r>
        <w:rPr>
          <w:rFonts w:ascii="Times New Roman" w:hAnsi="Times New Roman" w:cs="Times New Roman"/>
          <w:sz w:val="28"/>
          <w:szCs w:val="28"/>
        </w:rPr>
        <w:t>занского муниципального района,</w:t>
      </w:r>
    </w:p>
    <w:p w:rsidR="00BD13AE" w:rsidRPr="00D15E5B" w:rsidRDefault="00D15E5B" w:rsidP="00D15E5B">
      <w:pPr>
        <w:pStyle w:val="ConsPlusTitle"/>
        <w:widowControl/>
        <w:jc w:val="center"/>
        <w:rPr>
          <w:sz w:val="26"/>
        </w:rPr>
      </w:pPr>
      <w:r w:rsidRPr="00D15E5B">
        <w:rPr>
          <w:rFonts w:ascii="Times New Roman" w:hAnsi="Times New Roman" w:cs="Times New Roman"/>
          <w:sz w:val="28"/>
          <w:szCs w:val="28"/>
        </w:rPr>
        <w:t>в 2014 году</w:t>
      </w:r>
    </w:p>
    <w:p w:rsidR="00BD13AE" w:rsidRDefault="00BD13AE" w:rsidP="00D15E5B">
      <w:pPr>
        <w:suppressLineNumbers/>
        <w:spacing w:line="360" w:lineRule="auto"/>
        <w:rPr>
          <w:sz w:val="26"/>
        </w:rPr>
      </w:pPr>
    </w:p>
    <w:p w:rsidR="00D15E5B" w:rsidRDefault="00D15E5B">
      <w:pPr>
        <w:suppressLineNumbers/>
        <w:rPr>
          <w:spacing w:val="-6"/>
          <w:sz w:val="28"/>
          <w:szCs w:val="28"/>
        </w:rPr>
      </w:pPr>
      <w:r>
        <w:rPr>
          <w:sz w:val="28"/>
          <w:szCs w:val="28"/>
        </w:rPr>
        <w:t>В соответствии со статьей 86 Бюджетного кодекса Российской Федерации, в целях реализации постановлений Администрации Приморского края</w:t>
      </w:r>
      <w:r w:rsidR="00A848A3">
        <w:rPr>
          <w:sz w:val="28"/>
          <w:szCs w:val="28"/>
        </w:rPr>
        <w:t xml:space="preserve"> </w:t>
      </w:r>
      <w:r>
        <w:rPr>
          <w:sz w:val="28"/>
          <w:szCs w:val="28"/>
        </w:rPr>
        <w:t xml:space="preserve">от 25 июля 2014 года № 286-па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Приморского края» и от 18 сентября 2014 года № 377-па «О Порядке распределения из краевого бюджета бюджетам муниципальных образований Приморского края иных межбюджетных трансфертов, источником финансового обеспечения которых являются иные межбюджетные трансферты из федерального бюджета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Приморского края,                        в 2014 году», руководствуясь статьями 28, 31 Устава Партизанского </w:t>
      </w:r>
      <w:r w:rsidRPr="00D15E5B">
        <w:rPr>
          <w:spacing w:val="-6"/>
          <w:sz w:val="28"/>
          <w:szCs w:val="28"/>
        </w:rPr>
        <w:t>муниципального района, администрация Партизанского муниципального района</w:t>
      </w:r>
    </w:p>
    <w:p w:rsidR="00D15E5B" w:rsidRDefault="00D15E5B" w:rsidP="00D15E5B">
      <w:pPr>
        <w:tabs>
          <w:tab w:val="left" w:pos="9854"/>
        </w:tabs>
        <w:spacing w:line="360" w:lineRule="auto"/>
        <w:ind w:firstLine="0"/>
        <w:rPr>
          <w:sz w:val="28"/>
          <w:szCs w:val="28"/>
        </w:rPr>
      </w:pPr>
    </w:p>
    <w:p w:rsidR="00D15E5B" w:rsidRPr="00BA499A" w:rsidRDefault="00D15E5B" w:rsidP="00D15E5B">
      <w:pPr>
        <w:tabs>
          <w:tab w:val="left" w:pos="9854"/>
        </w:tabs>
        <w:spacing w:line="240" w:lineRule="auto"/>
        <w:ind w:firstLine="0"/>
        <w:rPr>
          <w:sz w:val="28"/>
          <w:szCs w:val="28"/>
        </w:rPr>
      </w:pPr>
      <w:r w:rsidRPr="00BA499A">
        <w:rPr>
          <w:sz w:val="28"/>
          <w:szCs w:val="28"/>
        </w:rPr>
        <w:t>ПОСТАНОВЛЯ</w:t>
      </w:r>
      <w:r>
        <w:rPr>
          <w:sz w:val="28"/>
          <w:szCs w:val="28"/>
        </w:rPr>
        <w:t>ЕТ</w:t>
      </w:r>
      <w:r w:rsidRPr="00BA499A">
        <w:rPr>
          <w:sz w:val="28"/>
          <w:szCs w:val="28"/>
        </w:rPr>
        <w:t>:</w:t>
      </w:r>
    </w:p>
    <w:p w:rsidR="00D15E5B" w:rsidRDefault="00D15E5B">
      <w:pPr>
        <w:suppressLineNumbers/>
        <w:rPr>
          <w:sz w:val="26"/>
        </w:rPr>
      </w:pPr>
    </w:p>
    <w:p w:rsidR="00D15E5B" w:rsidRDefault="00D15E5B" w:rsidP="00D15E5B">
      <w:pPr>
        <w:pStyle w:val="ConsPlusNormal"/>
        <w:widowContro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Установить расходное обязательство Партизанского муниципального района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Партизанского муниципального района, </w:t>
      </w:r>
      <w:r w:rsidR="00A848A3">
        <w:rPr>
          <w:rFonts w:ascii="Times New Roman" w:hAnsi="Times New Roman" w:cs="Times New Roman"/>
          <w:sz w:val="28"/>
          <w:szCs w:val="28"/>
        </w:rPr>
        <w:t xml:space="preserve">                          </w:t>
      </w:r>
      <w:r>
        <w:rPr>
          <w:rFonts w:ascii="Times New Roman" w:hAnsi="Times New Roman" w:cs="Times New Roman"/>
          <w:sz w:val="28"/>
          <w:szCs w:val="28"/>
        </w:rPr>
        <w:t>в 2014 году.</w:t>
      </w:r>
    </w:p>
    <w:p w:rsidR="00D15E5B" w:rsidRDefault="00D15E5B" w:rsidP="00D15E5B">
      <w:pPr>
        <w:pStyle w:val="ConsPlusNormal"/>
        <w:widowControl/>
        <w:spacing w:line="312" w:lineRule="auto"/>
        <w:ind w:firstLine="709"/>
        <w:jc w:val="both"/>
        <w:rPr>
          <w:rFonts w:ascii="Times New Roman" w:hAnsi="Times New Roman" w:cs="Times New Roman"/>
          <w:sz w:val="28"/>
          <w:szCs w:val="28"/>
        </w:rPr>
      </w:pPr>
    </w:p>
    <w:p w:rsidR="00D15E5B" w:rsidRPr="00D15E5B" w:rsidRDefault="00D15E5B" w:rsidP="00D15E5B">
      <w:pPr>
        <w:pStyle w:val="ConsPlusNormal"/>
        <w:widowControl/>
        <w:spacing w:line="312"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p w:rsidR="00D15E5B" w:rsidRDefault="00D15E5B" w:rsidP="00D15E5B">
      <w:pPr>
        <w:pStyle w:val="ConsPlusNormal"/>
        <w:widowContro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2. Источником финансового обеспечения исполнения расходного обязательства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Партизанского муниципального района, в 2014 году являются средства иных межбюджетных трансфертов             из краевого бюджета Приморского края.</w:t>
      </w:r>
    </w:p>
    <w:p w:rsidR="00D15E5B" w:rsidRDefault="00D15E5B" w:rsidP="00D15E5B">
      <w:pPr>
        <w:pStyle w:val="a4"/>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3. Общему отделу администрации Партизанского муниципального района (Кожухарова) опубликовать настоящее постановление в газете «Золотая Долина»</w:t>
      </w:r>
      <w:r>
        <w:rPr>
          <w:sz w:val="28"/>
          <w:szCs w:val="28"/>
        </w:rPr>
        <w:t xml:space="preserve"> </w:t>
      </w:r>
      <w:r>
        <w:rPr>
          <w:rFonts w:ascii="Times New Roman" w:hAnsi="Times New Roman" w:cs="Times New Roman"/>
          <w:sz w:val="28"/>
          <w:szCs w:val="28"/>
        </w:rPr>
        <w:t>и разместить на официальном сайте администрации Партизанского муниципального района в информационно-телекоммуникационной сети «Интернет» в тематической рубрике «Муниципальные правовые акты».</w:t>
      </w:r>
    </w:p>
    <w:p w:rsidR="00D15E5B" w:rsidRDefault="00D15E5B" w:rsidP="00D15E5B">
      <w:pPr>
        <w:pStyle w:val="ConsPlusNormal"/>
        <w:widowContro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BD13AE" w:rsidRDefault="00BD13AE">
      <w:pPr>
        <w:suppressLineNumbers/>
        <w:rPr>
          <w:sz w:val="26"/>
        </w:rPr>
      </w:pPr>
    </w:p>
    <w:p w:rsidR="00BD13AE" w:rsidRDefault="00BD13AE">
      <w:pPr>
        <w:suppressLineNumbers/>
        <w:rPr>
          <w:sz w:val="26"/>
        </w:rPr>
      </w:pPr>
    </w:p>
    <w:p w:rsidR="00BD13AE" w:rsidRPr="00BD13AE" w:rsidRDefault="00D15E5B" w:rsidP="00D15E5B">
      <w:pPr>
        <w:suppressLineNumbers/>
        <w:spacing w:line="240" w:lineRule="auto"/>
        <w:ind w:firstLine="0"/>
        <w:rPr>
          <w:sz w:val="28"/>
          <w:szCs w:val="28"/>
        </w:rPr>
      </w:pPr>
      <w:r>
        <w:rPr>
          <w:sz w:val="28"/>
          <w:szCs w:val="28"/>
        </w:rPr>
        <w:t>И.о. г</w:t>
      </w:r>
      <w:r w:rsidR="00BD13AE" w:rsidRPr="00BD13AE">
        <w:rPr>
          <w:sz w:val="28"/>
          <w:szCs w:val="28"/>
        </w:rPr>
        <w:t>лав</w:t>
      </w:r>
      <w:r>
        <w:rPr>
          <w:sz w:val="28"/>
          <w:szCs w:val="28"/>
        </w:rPr>
        <w:t>ы</w:t>
      </w:r>
      <w:r w:rsidR="00BD13AE" w:rsidRPr="00BD13AE">
        <w:rPr>
          <w:sz w:val="28"/>
          <w:szCs w:val="28"/>
        </w:rPr>
        <w:t xml:space="preserve"> Партизанского</w:t>
      </w:r>
    </w:p>
    <w:p w:rsidR="00BD13AE" w:rsidRPr="00BD13AE" w:rsidRDefault="00BD13AE" w:rsidP="00D15E5B">
      <w:pPr>
        <w:spacing w:line="240" w:lineRule="auto"/>
        <w:ind w:firstLine="0"/>
        <w:rPr>
          <w:sz w:val="28"/>
          <w:szCs w:val="28"/>
        </w:rPr>
      </w:pPr>
      <w:r w:rsidRPr="00BD13AE">
        <w:rPr>
          <w:sz w:val="28"/>
          <w:szCs w:val="28"/>
        </w:rPr>
        <w:t>муниципаль</w:t>
      </w:r>
      <w:r w:rsidR="00FC6F46">
        <w:rPr>
          <w:sz w:val="28"/>
          <w:szCs w:val="28"/>
        </w:rPr>
        <w:t>ного района</w:t>
      </w:r>
      <w:r w:rsidR="00FC6F46">
        <w:rPr>
          <w:sz w:val="28"/>
          <w:szCs w:val="28"/>
        </w:rPr>
        <w:tab/>
      </w:r>
      <w:r w:rsidR="00FC6F46">
        <w:rPr>
          <w:sz w:val="28"/>
          <w:szCs w:val="28"/>
        </w:rPr>
        <w:tab/>
      </w:r>
      <w:r w:rsidR="00FC6F46">
        <w:rPr>
          <w:sz w:val="28"/>
          <w:szCs w:val="28"/>
        </w:rPr>
        <w:tab/>
      </w:r>
      <w:r w:rsidR="00FC6F46">
        <w:rPr>
          <w:sz w:val="28"/>
          <w:szCs w:val="28"/>
        </w:rPr>
        <w:tab/>
      </w:r>
      <w:r w:rsidR="00FC6F46">
        <w:rPr>
          <w:sz w:val="28"/>
          <w:szCs w:val="28"/>
        </w:rPr>
        <w:tab/>
      </w:r>
      <w:r w:rsidR="00D15E5B">
        <w:rPr>
          <w:sz w:val="28"/>
          <w:szCs w:val="28"/>
        </w:rPr>
        <w:t xml:space="preserve">           В.Г.Головчанский</w:t>
      </w:r>
    </w:p>
    <w:sectPr w:rsidR="00BD13AE" w:rsidRPr="00BD13AE" w:rsidSect="00FC6F46">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compat/>
  <w:rsids>
    <w:rsidRoot w:val="00D15E5B"/>
    <w:rsid w:val="0008329A"/>
    <w:rsid w:val="00286D26"/>
    <w:rsid w:val="002B4A3C"/>
    <w:rsid w:val="003D5C67"/>
    <w:rsid w:val="00612961"/>
    <w:rsid w:val="006655D8"/>
    <w:rsid w:val="006C4718"/>
    <w:rsid w:val="00703AAA"/>
    <w:rsid w:val="00780DAB"/>
    <w:rsid w:val="007B39A9"/>
    <w:rsid w:val="007D1462"/>
    <w:rsid w:val="0080450F"/>
    <w:rsid w:val="00822E0E"/>
    <w:rsid w:val="008652E4"/>
    <w:rsid w:val="008B32AE"/>
    <w:rsid w:val="00980EAF"/>
    <w:rsid w:val="0098135E"/>
    <w:rsid w:val="00A848A3"/>
    <w:rsid w:val="00A96705"/>
    <w:rsid w:val="00BA499A"/>
    <w:rsid w:val="00BC030C"/>
    <w:rsid w:val="00BD13AE"/>
    <w:rsid w:val="00CF3965"/>
    <w:rsid w:val="00D15E5B"/>
    <w:rsid w:val="00D45F7E"/>
    <w:rsid w:val="00E9333F"/>
    <w:rsid w:val="00F0636F"/>
    <w:rsid w:val="00FC3FCD"/>
    <w:rsid w:val="00FC6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12" w:lineRule="auto"/>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50F"/>
    <w:rPr>
      <w:sz w:val="24"/>
      <w:szCs w:val="24"/>
    </w:rPr>
  </w:style>
  <w:style w:type="paragraph" w:styleId="1">
    <w:name w:val="heading 1"/>
    <w:basedOn w:val="a"/>
    <w:next w:val="a"/>
    <w:qFormat/>
    <w:rsid w:val="0080450F"/>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15E5B"/>
    <w:pPr>
      <w:widowControl w:val="0"/>
      <w:autoSpaceDE w:val="0"/>
      <w:autoSpaceDN w:val="0"/>
      <w:spacing w:line="240" w:lineRule="auto"/>
      <w:ind w:firstLine="0"/>
      <w:jc w:val="left"/>
    </w:pPr>
    <w:rPr>
      <w:rFonts w:ascii="Arial" w:hAnsi="Arial" w:cs="Arial"/>
      <w:b/>
      <w:bCs/>
    </w:rPr>
  </w:style>
  <w:style w:type="paragraph" w:customStyle="1" w:styleId="ConsPlusNormal">
    <w:name w:val="ConsPlusNormal"/>
    <w:rsid w:val="00D15E5B"/>
    <w:pPr>
      <w:widowControl w:val="0"/>
      <w:autoSpaceDE w:val="0"/>
      <w:autoSpaceDN w:val="0"/>
      <w:spacing w:line="240" w:lineRule="auto"/>
      <w:ind w:firstLine="720"/>
      <w:jc w:val="left"/>
    </w:pPr>
    <w:rPr>
      <w:rFonts w:ascii="Arial" w:hAnsi="Arial" w:cs="Arial"/>
    </w:rPr>
  </w:style>
  <w:style w:type="paragraph" w:styleId="a4">
    <w:name w:val="List Paragraph"/>
    <w:basedOn w:val="a"/>
    <w:qFormat/>
    <w:rsid w:val="00D15E5B"/>
    <w:pPr>
      <w:spacing w:after="200" w:line="276" w:lineRule="auto"/>
      <w:ind w:left="720" w:firstLine="0"/>
      <w:jc w:val="left"/>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4%20&#1075;&#1086;&#1076;&#1086;&#1074;\&#1055;&#1086;&#1089;&#1090;&#1072;&#1085;&#1086;&#1074;&#1083;&#1077;&#1085;&#1080;&#1103;%202014%20&#1075;&#1086;&#1076;&#1072;\&#1064;&#1040;&#1041;&#1051;&#1054;&#1053;%20&#1055;&#1054;&#1057;&#1058;&#1040;&#1053;&#1054;&#1042;&#1051;&#1045;&#1053;&#1048;&#1071;.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ПОСТАНОВЛЕНИЯ.dotm</Template>
  <TotalTime>24</TotalTime>
  <Pages>1</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user05-053</dc:creator>
  <cp:keywords/>
  <dc:description/>
  <cp:lastModifiedBy>user05-053</cp:lastModifiedBy>
  <cp:revision>1</cp:revision>
  <cp:lastPrinted>1601-01-01T00:00:00Z</cp:lastPrinted>
  <dcterms:created xsi:type="dcterms:W3CDTF">2014-09-26T04:27:00Z</dcterms:created>
  <dcterms:modified xsi:type="dcterms:W3CDTF">2014-09-26T04:52:00Z</dcterms:modified>
</cp:coreProperties>
</file>