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84" w:rsidRDefault="008768C6" w:rsidP="00223884">
      <w:pPr>
        <w:pStyle w:val="a8"/>
        <w:rPr>
          <w:sz w:val="40"/>
        </w:rPr>
      </w:pPr>
      <w:r>
        <w:rPr>
          <w:b w:val="0"/>
          <w:noProof/>
        </w:rPr>
        <w:drawing>
          <wp:inline distT="0" distB="0" distL="0" distR="0">
            <wp:extent cx="768985" cy="960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884" w:rsidRDefault="00223884" w:rsidP="00223884">
      <w:pPr>
        <w:pStyle w:val="a8"/>
        <w:tabs>
          <w:tab w:val="left" w:pos="3623"/>
          <w:tab w:val="center" w:pos="4819"/>
        </w:tabs>
        <w:rPr>
          <w:sz w:val="40"/>
        </w:rPr>
      </w:pPr>
      <w:r>
        <w:rPr>
          <w:sz w:val="40"/>
        </w:rPr>
        <w:t>ДУМА</w:t>
      </w:r>
    </w:p>
    <w:p w:rsidR="00223884" w:rsidRDefault="00223884" w:rsidP="002238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ПАРТИЗАНСКОГО МУНИЦИПАЛЬНОГО РАЙОНА</w:t>
      </w:r>
    </w:p>
    <w:p w:rsidR="00223884" w:rsidRDefault="00223884" w:rsidP="00C457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ПРИМОРСКОГО КРАЯ</w:t>
      </w:r>
    </w:p>
    <w:p w:rsidR="00223884" w:rsidRDefault="00223884" w:rsidP="00C45772">
      <w:pPr>
        <w:pStyle w:val="8"/>
        <w:jc w:val="center"/>
        <w:rPr>
          <w:rFonts w:ascii="Times New Roman" w:hAnsi="Times New Roman"/>
          <w:b/>
          <w:i w:val="0"/>
          <w:sz w:val="36"/>
        </w:rPr>
      </w:pPr>
      <w:r>
        <w:rPr>
          <w:rFonts w:ascii="Times New Roman" w:hAnsi="Times New Roman"/>
          <w:b/>
          <w:i w:val="0"/>
          <w:sz w:val="36"/>
        </w:rPr>
        <w:t>РЕШЕНИЕ</w:t>
      </w:r>
    </w:p>
    <w:p w:rsidR="00223884" w:rsidRPr="001675A1" w:rsidRDefault="00223884" w:rsidP="00223884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Pr="001675A1">
        <w:rPr>
          <w:sz w:val="22"/>
          <w:szCs w:val="22"/>
        </w:rPr>
        <w:t>село Владимиро-Александровское</w:t>
      </w:r>
      <w:r w:rsidRPr="001675A1">
        <w:rPr>
          <w:sz w:val="22"/>
          <w:szCs w:val="22"/>
        </w:rPr>
        <w:tab/>
      </w:r>
    </w:p>
    <w:p w:rsidR="00223884" w:rsidRPr="001675A1" w:rsidRDefault="002729FB" w:rsidP="00223884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675A1">
        <w:rPr>
          <w:sz w:val="28"/>
          <w:szCs w:val="28"/>
        </w:rPr>
        <w:t>.12</w:t>
      </w:r>
      <w:r w:rsidR="00BF594A" w:rsidRPr="001675A1">
        <w:rPr>
          <w:sz w:val="28"/>
          <w:szCs w:val="28"/>
        </w:rPr>
        <w:t>.2022</w:t>
      </w:r>
      <w:r w:rsidR="00223884" w:rsidRPr="001675A1">
        <w:rPr>
          <w:sz w:val="28"/>
          <w:szCs w:val="28"/>
        </w:rPr>
        <w:tab/>
      </w:r>
      <w:r w:rsidR="00223884" w:rsidRPr="001675A1">
        <w:rPr>
          <w:sz w:val="28"/>
          <w:szCs w:val="28"/>
        </w:rPr>
        <w:tab/>
      </w:r>
      <w:r w:rsidR="00223884" w:rsidRPr="001675A1">
        <w:rPr>
          <w:sz w:val="28"/>
          <w:szCs w:val="28"/>
        </w:rPr>
        <w:tab/>
      </w:r>
      <w:r w:rsidR="00223884" w:rsidRPr="001675A1">
        <w:rPr>
          <w:sz w:val="28"/>
          <w:szCs w:val="28"/>
        </w:rPr>
        <w:tab/>
      </w:r>
      <w:r w:rsidR="00223884" w:rsidRPr="001675A1">
        <w:rPr>
          <w:sz w:val="28"/>
          <w:szCs w:val="28"/>
        </w:rPr>
        <w:tab/>
      </w:r>
      <w:r w:rsidR="00223884" w:rsidRPr="001675A1">
        <w:rPr>
          <w:sz w:val="28"/>
          <w:szCs w:val="28"/>
        </w:rPr>
        <w:tab/>
      </w:r>
      <w:r w:rsidR="00223884" w:rsidRPr="001675A1">
        <w:rPr>
          <w:sz w:val="28"/>
          <w:szCs w:val="28"/>
        </w:rPr>
        <w:tab/>
      </w:r>
      <w:r w:rsidR="00223884" w:rsidRPr="001675A1">
        <w:rPr>
          <w:sz w:val="28"/>
          <w:szCs w:val="28"/>
        </w:rPr>
        <w:tab/>
        <w:t xml:space="preserve">             </w:t>
      </w:r>
      <w:r w:rsidR="00223884" w:rsidRPr="001675A1">
        <w:rPr>
          <w:sz w:val="28"/>
          <w:szCs w:val="28"/>
        </w:rPr>
        <w:tab/>
        <w:t xml:space="preserve"> </w:t>
      </w:r>
      <w:r w:rsidR="00BF594A" w:rsidRPr="001675A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№ 449</w:t>
      </w:r>
    </w:p>
    <w:p w:rsidR="00223884" w:rsidRPr="00A71C96" w:rsidRDefault="00A71C96" w:rsidP="00223884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Утр</w:t>
      </w:r>
      <w:proofErr w:type="gramStart"/>
      <w:r>
        <w:rPr>
          <w:b/>
          <w:bCs/>
          <w:iCs/>
          <w:sz w:val="28"/>
          <w:szCs w:val="28"/>
        </w:rPr>
        <w:t>.</w:t>
      </w:r>
      <w:proofErr w:type="gramEnd"/>
      <w:r>
        <w:rPr>
          <w:b/>
          <w:bCs/>
          <w:iCs/>
          <w:sz w:val="28"/>
          <w:szCs w:val="28"/>
        </w:rPr>
        <w:t xml:space="preserve"> Силу № 356 от 25.09.2025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11"/>
      </w:tblGrid>
      <w:tr w:rsidR="00223884" w:rsidRPr="001675A1" w:rsidTr="00223884">
        <w:tc>
          <w:tcPr>
            <w:tcW w:w="5211" w:type="dxa"/>
          </w:tcPr>
          <w:p w:rsidR="00223884" w:rsidRPr="001675A1" w:rsidRDefault="00223884" w:rsidP="004C67FD">
            <w:pPr>
              <w:jc w:val="both"/>
              <w:rPr>
                <w:sz w:val="28"/>
                <w:szCs w:val="28"/>
              </w:rPr>
            </w:pPr>
            <w:r w:rsidRPr="001675A1">
              <w:rPr>
                <w:sz w:val="28"/>
                <w:szCs w:val="28"/>
              </w:rPr>
              <w:t xml:space="preserve">О </w:t>
            </w:r>
            <w:proofErr w:type="gramStart"/>
            <w:r w:rsidR="0054751E">
              <w:rPr>
                <w:sz w:val="28"/>
                <w:szCs w:val="28"/>
              </w:rPr>
              <w:t>Положении</w:t>
            </w:r>
            <w:proofErr w:type="gramEnd"/>
            <w:r w:rsidRPr="001675A1">
              <w:rPr>
                <w:sz w:val="28"/>
                <w:szCs w:val="28"/>
              </w:rPr>
              <w:t xml:space="preserve"> </w:t>
            </w:r>
            <w:r w:rsidR="001675A1" w:rsidRPr="001675A1">
              <w:rPr>
                <w:sz w:val="28"/>
                <w:szCs w:val="28"/>
              </w:rPr>
              <w:t>о</w:t>
            </w:r>
            <w:r w:rsidR="00C45772" w:rsidRPr="001675A1">
              <w:rPr>
                <w:sz w:val="28"/>
                <w:szCs w:val="28"/>
              </w:rPr>
              <w:t xml:space="preserve">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</w:t>
            </w:r>
            <w:r w:rsidR="0054751E">
              <w:rPr>
                <w:sz w:val="28"/>
                <w:szCs w:val="28"/>
              </w:rPr>
              <w:t>ции</w:t>
            </w:r>
          </w:p>
          <w:p w:rsidR="00223884" w:rsidRPr="001675A1" w:rsidRDefault="00223884" w:rsidP="00223884">
            <w:pPr>
              <w:rPr>
                <w:sz w:val="28"/>
                <w:szCs w:val="28"/>
              </w:rPr>
            </w:pPr>
          </w:p>
        </w:tc>
      </w:tr>
    </w:tbl>
    <w:p w:rsidR="0023152F" w:rsidRPr="001675A1" w:rsidRDefault="00BF594A" w:rsidP="00D14091">
      <w:pPr>
        <w:ind w:firstLine="708"/>
        <w:jc w:val="both"/>
        <w:rPr>
          <w:sz w:val="28"/>
          <w:szCs w:val="28"/>
        </w:rPr>
      </w:pPr>
      <w:r w:rsidRPr="001675A1">
        <w:rPr>
          <w:sz w:val="28"/>
          <w:szCs w:val="28"/>
        </w:rPr>
        <w:t xml:space="preserve">В соответствии с </w:t>
      </w:r>
      <w:r w:rsidR="00D41AAF" w:rsidRPr="001675A1">
        <w:rPr>
          <w:sz w:val="28"/>
          <w:szCs w:val="28"/>
        </w:rPr>
        <w:t>постановлени</w:t>
      </w:r>
      <w:r w:rsidRPr="001675A1">
        <w:rPr>
          <w:sz w:val="28"/>
          <w:szCs w:val="28"/>
        </w:rPr>
        <w:t>ем</w:t>
      </w:r>
      <w:r w:rsidR="00D41AAF" w:rsidRPr="001675A1">
        <w:rPr>
          <w:sz w:val="28"/>
          <w:szCs w:val="28"/>
        </w:rPr>
        <w:t xml:space="preserve"> Правительства Российской Федерации от 09 января 2014 года № 10 «</w:t>
      </w:r>
      <w:r w:rsidR="00C45772" w:rsidRPr="001675A1">
        <w:rPr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D41AAF" w:rsidRPr="001675A1">
        <w:rPr>
          <w:sz w:val="28"/>
          <w:szCs w:val="28"/>
        </w:rPr>
        <w:t>»</w:t>
      </w:r>
      <w:r w:rsidR="00FF2E50" w:rsidRPr="001675A1">
        <w:rPr>
          <w:sz w:val="28"/>
          <w:szCs w:val="28"/>
        </w:rPr>
        <w:t>, р</w:t>
      </w:r>
      <w:r w:rsidR="0023152F" w:rsidRPr="001675A1">
        <w:rPr>
          <w:sz w:val="28"/>
          <w:szCs w:val="28"/>
        </w:rPr>
        <w:t>уководствуясь статьями 19, 28 Устава Партизанского муниципального района, Дума Партизанского муниципального района</w:t>
      </w:r>
    </w:p>
    <w:p w:rsidR="00223884" w:rsidRPr="001675A1" w:rsidRDefault="00223884" w:rsidP="00223884">
      <w:pPr>
        <w:jc w:val="both"/>
        <w:rPr>
          <w:sz w:val="28"/>
          <w:szCs w:val="28"/>
        </w:rPr>
      </w:pPr>
    </w:p>
    <w:p w:rsidR="0023152F" w:rsidRPr="001675A1" w:rsidRDefault="0023152F" w:rsidP="00223884">
      <w:pPr>
        <w:jc w:val="both"/>
        <w:rPr>
          <w:sz w:val="28"/>
          <w:szCs w:val="28"/>
        </w:rPr>
      </w:pPr>
      <w:r w:rsidRPr="001675A1">
        <w:rPr>
          <w:sz w:val="28"/>
          <w:szCs w:val="28"/>
        </w:rPr>
        <w:t>РЕШИЛА:</w:t>
      </w:r>
    </w:p>
    <w:p w:rsidR="001675A1" w:rsidRPr="001675A1" w:rsidRDefault="001675A1" w:rsidP="00223884">
      <w:pPr>
        <w:jc w:val="both"/>
        <w:rPr>
          <w:sz w:val="28"/>
          <w:szCs w:val="28"/>
        </w:rPr>
      </w:pPr>
    </w:p>
    <w:p w:rsidR="00073E84" w:rsidRPr="001675A1" w:rsidRDefault="0023152F" w:rsidP="00C45772">
      <w:pPr>
        <w:ind w:firstLine="708"/>
        <w:jc w:val="both"/>
        <w:rPr>
          <w:sz w:val="28"/>
          <w:szCs w:val="28"/>
        </w:rPr>
      </w:pPr>
      <w:r w:rsidRPr="001675A1">
        <w:rPr>
          <w:sz w:val="28"/>
          <w:szCs w:val="28"/>
        </w:rPr>
        <w:t xml:space="preserve">1. </w:t>
      </w:r>
      <w:r w:rsidR="00073E84" w:rsidRPr="001675A1">
        <w:rPr>
          <w:sz w:val="28"/>
          <w:szCs w:val="28"/>
        </w:rPr>
        <w:t xml:space="preserve">Принять муниципальный правовой акт </w:t>
      </w:r>
      <w:r w:rsidR="001675A1" w:rsidRPr="001675A1">
        <w:rPr>
          <w:sz w:val="28"/>
          <w:szCs w:val="28"/>
        </w:rPr>
        <w:t>«Положение о</w:t>
      </w:r>
      <w:r w:rsidR="00C45772" w:rsidRPr="001675A1">
        <w:rPr>
          <w:sz w:val="28"/>
          <w:szCs w:val="28"/>
        </w:rPr>
        <w:t xml:space="preserve">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5418DA" w:rsidRPr="001675A1">
        <w:rPr>
          <w:sz w:val="28"/>
          <w:szCs w:val="28"/>
        </w:rPr>
        <w:t xml:space="preserve"> </w:t>
      </w:r>
      <w:r w:rsidR="00595750" w:rsidRPr="001675A1">
        <w:rPr>
          <w:sz w:val="28"/>
          <w:szCs w:val="28"/>
        </w:rPr>
        <w:t>(прилагается)</w:t>
      </w:r>
      <w:r w:rsidR="00073E84" w:rsidRPr="001675A1">
        <w:rPr>
          <w:sz w:val="28"/>
          <w:szCs w:val="28"/>
        </w:rPr>
        <w:t>.</w:t>
      </w:r>
    </w:p>
    <w:p w:rsidR="00CA11AC" w:rsidRPr="001675A1" w:rsidRDefault="00CA11AC" w:rsidP="00223884">
      <w:pPr>
        <w:ind w:firstLine="708"/>
        <w:jc w:val="both"/>
        <w:rPr>
          <w:sz w:val="28"/>
          <w:szCs w:val="28"/>
        </w:rPr>
      </w:pPr>
    </w:p>
    <w:p w:rsidR="0054751E" w:rsidRDefault="00CA11AC" w:rsidP="00CA11AC">
      <w:pPr>
        <w:ind w:firstLine="708"/>
        <w:jc w:val="both"/>
        <w:rPr>
          <w:sz w:val="28"/>
          <w:szCs w:val="28"/>
        </w:rPr>
      </w:pPr>
      <w:r w:rsidRPr="001675A1">
        <w:rPr>
          <w:sz w:val="28"/>
          <w:szCs w:val="28"/>
        </w:rPr>
        <w:t>2. Признать утратившим</w:t>
      </w:r>
      <w:r w:rsidR="0054751E">
        <w:rPr>
          <w:sz w:val="28"/>
          <w:szCs w:val="28"/>
        </w:rPr>
        <w:t>и</w:t>
      </w:r>
      <w:r w:rsidRPr="001675A1">
        <w:rPr>
          <w:sz w:val="28"/>
          <w:szCs w:val="28"/>
        </w:rPr>
        <w:t xml:space="preserve"> силу</w:t>
      </w:r>
      <w:r w:rsidR="0054751E">
        <w:rPr>
          <w:sz w:val="28"/>
          <w:szCs w:val="28"/>
        </w:rPr>
        <w:t>:</w:t>
      </w:r>
    </w:p>
    <w:p w:rsidR="0054751E" w:rsidRDefault="0054751E" w:rsidP="00CA1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A11AC" w:rsidRPr="001675A1">
        <w:rPr>
          <w:sz w:val="28"/>
          <w:szCs w:val="28"/>
        </w:rPr>
        <w:t xml:space="preserve"> решение Думы Партизанского  муниципального района от 04.07.2014 № 75 «О</w:t>
      </w:r>
      <w:r>
        <w:rPr>
          <w:sz w:val="28"/>
          <w:szCs w:val="28"/>
        </w:rPr>
        <w:t xml:space="preserve">б </w:t>
      </w:r>
      <w:r w:rsidR="00CA11AC" w:rsidRPr="001675A1">
        <w:rPr>
          <w:sz w:val="28"/>
          <w:szCs w:val="28"/>
        </w:rPr>
        <w:t>утверждении муниципального правового акта «Положение «О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sz w:val="28"/>
          <w:szCs w:val="28"/>
        </w:rPr>
        <w:t>;</w:t>
      </w:r>
    </w:p>
    <w:p w:rsidR="00CA11AC" w:rsidRPr="001675A1" w:rsidRDefault="0054751E" w:rsidP="00CA1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5A1">
        <w:rPr>
          <w:sz w:val="28"/>
          <w:szCs w:val="28"/>
        </w:rPr>
        <w:t>решение Думы Партизанского  муници</w:t>
      </w:r>
      <w:r>
        <w:rPr>
          <w:sz w:val="28"/>
          <w:szCs w:val="28"/>
        </w:rPr>
        <w:t>пального района от 27.02.2015 № 1</w:t>
      </w:r>
      <w:r w:rsidRPr="001675A1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1675A1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1675A1">
        <w:rPr>
          <w:sz w:val="28"/>
          <w:szCs w:val="28"/>
        </w:rPr>
        <w:t xml:space="preserve"> </w:t>
      </w:r>
      <w:r>
        <w:rPr>
          <w:sz w:val="28"/>
          <w:szCs w:val="28"/>
        </w:rPr>
        <w:t>внес</w:t>
      </w:r>
      <w:r w:rsidRPr="001675A1">
        <w:rPr>
          <w:sz w:val="28"/>
          <w:szCs w:val="28"/>
        </w:rPr>
        <w:t xml:space="preserve">ении </w:t>
      </w:r>
      <w:r>
        <w:rPr>
          <w:sz w:val="28"/>
          <w:szCs w:val="28"/>
        </w:rPr>
        <w:t xml:space="preserve">изменений в </w:t>
      </w:r>
      <w:r w:rsidRPr="001675A1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1675A1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й</w:t>
      </w:r>
      <w:r w:rsidRPr="001675A1">
        <w:rPr>
          <w:sz w:val="28"/>
          <w:szCs w:val="28"/>
        </w:rPr>
        <w:t xml:space="preserve"> акт «Положение «О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CA11AC" w:rsidRPr="001675A1">
        <w:rPr>
          <w:sz w:val="28"/>
          <w:szCs w:val="28"/>
        </w:rPr>
        <w:t>.</w:t>
      </w:r>
    </w:p>
    <w:p w:rsidR="00223884" w:rsidRPr="001675A1" w:rsidRDefault="00223884" w:rsidP="00223884">
      <w:pPr>
        <w:ind w:firstLine="708"/>
        <w:jc w:val="both"/>
        <w:rPr>
          <w:sz w:val="28"/>
          <w:szCs w:val="28"/>
        </w:rPr>
      </w:pPr>
    </w:p>
    <w:p w:rsidR="00073E84" w:rsidRPr="001675A1" w:rsidRDefault="00073E84" w:rsidP="00223884">
      <w:pPr>
        <w:ind w:firstLine="708"/>
        <w:jc w:val="both"/>
        <w:rPr>
          <w:sz w:val="28"/>
          <w:szCs w:val="28"/>
        </w:rPr>
      </w:pPr>
      <w:r w:rsidRPr="001675A1">
        <w:rPr>
          <w:sz w:val="28"/>
          <w:szCs w:val="28"/>
        </w:rPr>
        <w:t xml:space="preserve">2. </w:t>
      </w:r>
      <w:r w:rsidR="000074E9" w:rsidRPr="001675A1">
        <w:rPr>
          <w:sz w:val="28"/>
          <w:szCs w:val="28"/>
        </w:rPr>
        <w:t>Направить данный муниципальный правовой акт</w:t>
      </w:r>
      <w:r w:rsidR="005418DA" w:rsidRPr="001675A1">
        <w:rPr>
          <w:sz w:val="28"/>
          <w:szCs w:val="28"/>
        </w:rPr>
        <w:t xml:space="preserve"> и.о.</w:t>
      </w:r>
      <w:r w:rsidR="008768C6">
        <w:rPr>
          <w:sz w:val="28"/>
          <w:szCs w:val="28"/>
        </w:rPr>
        <w:t xml:space="preserve"> </w:t>
      </w:r>
      <w:r w:rsidR="000074E9" w:rsidRPr="001675A1">
        <w:rPr>
          <w:sz w:val="28"/>
          <w:szCs w:val="28"/>
        </w:rPr>
        <w:t>глав</w:t>
      </w:r>
      <w:r w:rsidR="005418DA" w:rsidRPr="001675A1">
        <w:rPr>
          <w:sz w:val="28"/>
          <w:szCs w:val="28"/>
        </w:rPr>
        <w:t>ы</w:t>
      </w:r>
      <w:r w:rsidR="000074E9" w:rsidRPr="001675A1">
        <w:rPr>
          <w:sz w:val="28"/>
          <w:szCs w:val="28"/>
        </w:rPr>
        <w:t xml:space="preserve"> Партизанского муниципального района для подписания и </w:t>
      </w:r>
      <w:r w:rsidR="0054751E">
        <w:rPr>
          <w:sz w:val="28"/>
          <w:szCs w:val="28"/>
        </w:rPr>
        <w:t xml:space="preserve">официального </w:t>
      </w:r>
      <w:r w:rsidR="000074E9" w:rsidRPr="001675A1">
        <w:rPr>
          <w:sz w:val="28"/>
          <w:szCs w:val="28"/>
        </w:rPr>
        <w:t>опубликования.</w:t>
      </w:r>
    </w:p>
    <w:p w:rsidR="00223884" w:rsidRPr="001675A1" w:rsidRDefault="00223884" w:rsidP="00223884">
      <w:pPr>
        <w:ind w:firstLine="708"/>
        <w:jc w:val="both"/>
        <w:rPr>
          <w:sz w:val="28"/>
          <w:szCs w:val="28"/>
        </w:rPr>
      </w:pPr>
    </w:p>
    <w:p w:rsidR="00A774C4" w:rsidRPr="001675A1" w:rsidRDefault="000074E9" w:rsidP="001675A1">
      <w:pPr>
        <w:ind w:firstLine="708"/>
        <w:jc w:val="both"/>
        <w:rPr>
          <w:sz w:val="28"/>
          <w:szCs w:val="28"/>
        </w:rPr>
      </w:pPr>
      <w:r w:rsidRPr="001675A1">
        <w:rPr>
          <w:sz w:val="28"/>
          <w:szCs w:val="28"/>
        </w:rPr>
        <w:t>3</w:t>
      </w:r>
      <w:r w:rsidR="00073E84" w:rsidRPr="001675A1">
        <w:rPr>
          <w:sz w:val="28"/>
          <w:szCs w:val="28"/>
        </w:rPr>
        <w:t xml:space="preserve">. </w:t>
      </w:r>
      <w:r w:rsidRPr="001675A1">
        <w:rPr>
          <w:sz w:val="28"/>
          <w:szCs w:val="28"/>
        </w:rPr>
        <w:t>Настоящее решение вступает в силу со дня его принятия</w:t>
      </w:r>
      <w:r w:rsidR="00073E84" w:rsidRPr="001675A1">
        <w:rPr>
          <w:sz w:val="28"/>
          <w:szCs w:val="28"/>
        </w:rPr>
        <w:t>.</w:t>
      </w:r>
    </w:p>
    <w:p w:rsidR="001675A1" w:rsidRDefault="001675A1" w:rsidP="00C45772">
      <w:pPr>
        <w:jc w:val="both"/>
        <w:rPr>
          <w:sz w:val="28"/>
          <w:szCs w:val="28"/>
        </w:rPr>
      </w:pPr>
    </w:p>
    <w:p w:rsidR="001675A1" w:rsidRDefault="001675A1" w:rsidP="00C45772">
      <w:pPr>
        <w:jc w:val="both"/>
        <w:rPr>
          <w:sz w:val="28"/>
          <w:szCs w:val="28"/>
        </w:rPr>
      </w:pPr>
    </w:p>
    <w:p w:rsidR="001675A1" w:rsidRDefault="001675A1" w:rsidP="00C45772">
      <w:pPr>
        <w:jc w:val="both"/>
        <w:rPr>
          <w:sz w:val="28"/>
          <w:szCs w:val="28"/>
        </w:rPr>
      </w:pPr>
    </w:p>
    <w:p w:rsidR="003160E5" w:rsidRPr="001675A1" w:rsidRDefault="000074E9" w:rsidP="00C45772">
      <w:pPr>
        <w:jc w:val="both"/>
        <w:rPr>
          <w:sz w:val="28"/>
          <w:szCs w:val="28"/>
        </w:rPr>
      </w:pPr>
      <w:r w:rsidRPr="001675A1">
        <w:rPr>
          <w:sz w:val="28"/>
          <w:szCs w:val="28"/>
        </w:rPr>
        <w:t xml:space="preserve">Председатель Думы                                                                        </w:t>
      </w:r>
      <w:r w:rsidR="00D14091" w:rsidRPr="001675A1">
        <w:rPr>
          <w:sz w:val="28"/>
          <w:szCs w:val="28"/>
        </w:rPr>
        <w:t>А.В. Арсентьев</w:t>
      </w: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1675A1" w:rsidRDefault="001675A1" w:rsidP="000E3FA5">
      <w:pPr>
        <w:spacing w:after="240" w:line="360" w:lineRule="auto"/>
        <w:jc w:val="center"/>
      </w:pPr>
    </w:p>
    <w:p w:rsidR="000E3FA5" w:rsidRDefault="000E3FA5" w:rsidP="000E3FA5">
      <w:pPr>
        <w:spacing w:after="240" w:line="360" w:lineRule="auto"/>
        <w:jc w:val="center"/>
        <w:rPr>
          <w:sz w:val="28"/>
          <w:szCs w:val="28"/>
        </w:rPr>
      </w:pPr>
      <w:r w:rsidRPr="008768C6">
        <w:rPr>
          <w:sz w:val="28"/>
          <w:szCs w:val="28"/>
        </w:rPr>
        <w:lastRenderedPageBreak/>
        <w:t xml:space="preserve">МУНИЦИПАЛЬНЫЙ ПРАВОВОЙ </w:t>
      </w:r>
      <w:bookmarkStart w:id="0" w:name="_GoBack"/>
      <w:bookmarkEnd w:id="0"/>
      <w:r w:rsidRPr="008768C6">
        <w:rPr>
          <w:sz w:val="28"/>
          <w:szCs w:val="28"/>
        </w:rPr>
        <w:t>АКТ</w:t>
      </w:r>
    </w:p>
    <w:p w:rsidR="00A71C96" w:rsidRPr="00A71C96" w:rsidRDefault="00A71C96" w:rsidP="00A71C96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Утр. Силу № 356 от 25.09.2025</w:t>
      </w:r>
    </w:p>
    <w:p w:rsidR="00D418DE" w:rsidRPr="008768C6" w:rsidRDefault="00D418DE" w:rsidP="00D418DE">
      <w:pPr>
        <w:jc w:val="center"/>
        <w:rPr>
          <w:b/>
          <w:caps/>
          <w:sz w:val="28"/>
          <w:szCs w:val="28"/>
        </w:rPr>
      </w:pPr>
      <w:r w:rsidRPr="008768C6">
        <w:rPr>
          <w:b/>
          <w:caps/>
          <w:sz w:val="28"/>
          <w:szCs w:val="28"/>
        </w:rPr>
        <w:t xml:space="preserve">Положение </w:t>
      </w:r>
    </w:p>
    <w:p w:rsidR="000E3FA5" w:rsidRPr="008768C6" w:rsidRDefault="0054751E" w:rsidP="00C45772">
      <w:pPr>
        <w:jc w:val="center"/>
        <w:rPr>
          <w:b/>
          <w:color w:val="000000" w:themeColor="text1"/>
          <w:sz w:val="28"/>
          <w:szCs w:val="28"/>
        </w:rPr>
      </w:pPr>
      <w:r w:rsidRPr="008768C6">
        <w:rPr>
          <w:b/>
          <w:color w:val="000000" w:themeColor="text1"/>
          <w:sz w:val="28"/>
          <w:szCs w:val="28"/>
        </w:rPr>
        <w:t>о</w:t>
      </w:r>
      <w:r w:rsidR="00C45772" w:rsidRPr="008768C6">
        <w:rPr>
          <w:b/>
          <w:color w:val="000000" w:themeColor="text1"/>
          <w:sz w:val="28"/>
          <w:szCs w:val="28"/>
        </w:rPr>
        <w:t xml:space="preserve">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 w:rsidR="001675A1" w:rsidRPr="008768C6">
        <w:rPr>
          <w:b/>
          <w:color w:val="000000" w:themeColor="text1"/>
          <w:sz w:val="28"/>
          <w:szCs w:val="28"/>
        </w:rPr>
        <w:t>в, вырученных от его реализации</w:t>
      </w:r>
    </w:p>
    <w:p w:rsidR="00D418DE" w:rsidRPr="00223884" w:rsidRDefault="00D418DE" w:rsidP="00C45772">
      <w:pPr>
        <w:ind w:firstLine="5670"/>
        <w:jc w:val="both"/>
      </w:pPr>
    </w:p>
    <w:p w:rsidR="000E3FA5" w:rsidRPr="002729FB" w:rsidRDefault="000E3FA5" w:rsidP="00073E84">
      <w:pPr>
        <w:ind w:firstLine="5670"/>
        <w:jc w:val="both"/>
        <w:rPr>
          <w:sz w:val="28"/>
          <w:szCs w:val="28"/>
        </w:rPr>
      </w:pPr>
      <w:proofErr w:type="gramStart"/>
      <w:r w:rsidRPr="002729FB">
        <w:rPr>
          <w:sz w:val="28"/>
          <w:szCs w:val="28"/>
        </w:rPr>
        <w:t>Принят</w:t>
      </w:r>
      <w:proofErr w:type="gramEnd"/>
      <w:r w:rsidR="001675A1" w:rsidRPr="002729FB">
        <w:rPr>
          <w:sz w:val="28"/>
          <w:szCs w:val="28"/>
        </w:rPr>
        <w:t xml:space="preserve"> решением</w:t>
      </w:r>
    </w:p>
    <w:p w:rsidR="000E3FA5" w:rsidRPr="002729FB" w:rsidRDefault="000E3FA5" w:rsidP="00073E84">
      <w:pPr>
        <w:ind w:firstLine="5670"/>
        <w:jc w:val="both"/>
        <w:rPr>
          <w:sz w:val="28"/>
          <w:szCs w:val="28"/>
        </w:rPr>
      </w:pPr>
      <w:r w:rsidRPr="002729FB">
        <w:rPr>
          <w:sz w:val="28"/>
          <w:szCs w:val="28"/>
        </w:rPr>
        <w:t>Думы Партизанского</w:t>
      </w:r>
    </w:p>
    <w:p w:rsidR="000E3FA5" w:rsidRPr="002729FB" w:rsidRDefault="000E3FA5" w:rsidP="00073E84">
      <w:pPr>
        <w:ind w:firstLine="5670"/>
        <w:jc w:val="both"/>
        <w:rPr>
          <w:sz w:val="28"/>
          <w:szCs w:val="28"/>
        </w:rPr>
      </w:pPr>
      <w:r w:rsidRPr="002729FB">
        <w:rPr>
          <w:sz w:val="28"/>
          <w:szCs w:val="28"/>
        </w:rPr>
        <w:t>муниципального района</w:t>
      </w:r>
    </w:p>
    <w:p w:rsidR="000E3FA5" w:rsidRPr="002729FB" w:rsidRDefault="000E3FA5" w:rsidP="00073E84">
      <w:pPr>
        <w:ind w:firstLine="5670"/>
        <w:jc w:val="both"/>
        <w:rPr>
          <w:sz w:val="28"/>
          <w:szCs w:val="28"/>
        </w:rPr>
      </w:pPr>
      <w:r w:rsidRPr="002729FB">
        <w:rPr>
          <w:sz w:val="28"/>
          <w:szCs w:val="28"/>
        </w:rPr>
        <w:t xml:space="preserve">от </w:t>
      </w:r>
      <w:r w:rsidR="002729FB">
        <w:rPr>
          <w:sz w:val="28"/>
          <w:szCs w:val="28"/>
        </w:rPr>
        <w:t>15.12</w:t>
      </w:r>
      <w:r w:rsidR="00D14091" w:rsidRPr="002729FB">
        <w:rPr>
          <w:sz w:val="28"/>
          <w:szCs w:val="28"/>
        </w:rPr>
        <w:t>.2022</w:t>
      </w:r>
      <w:r w:rsidR="00223884" w:rsidRPr="002729FB">
        <w:rPr>
          <w:sz w:val="28"/>
          <w:szCs w:val="28"/>
        </w:rPr>
        <w:t xml:space="preserve"> </w:t>
      </w:r>
      <w:r w:rsidRPr="002729FB">
        <w:rPr>
          <w:sz w:val="28"/>
          <w:szCs w:val="28"/>
        </w:rPr>
        <w:t>№</w:t>
      </w:r>
      <w:r w:rsidR="003861C5" w:rsidRPr="002729FB">
        <w:rPr>
          <w:sz w:val="28"/>
          <w:szCs w:val="28"/>
        </w:rPr>
        <w:t xml:space="preserve"> </w:t>
      </w:r>
      <w:r w:rsidR="002729FB">
        <w:rPr>
          <w:sz w:val="28"/>
          <w:szCs w:val="28"/>
        </w:rPr>
        <w:t>449</w:t>
      </w:r>
    </w:p>
    <w:p w:rsidR="00F95999" w:rsidRDefault="00F95999" w:rsidP="001675A1">
      <w:pPr>
        <w:jc w:val="both"/>
      </w:pP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1. </w:t>
      </w:r>
      <w:proofErr w:type="gramStart"/>
      <w:r w:rsidRPr="008768C6">
        <w:rPr>
          <w:sz w:val="28"/>
          <w:szCs w:val="28"/>
        </w:rPr>
        <w:t xml:space="preserve">Настоящее </w:t>
      </w:r>
      <w:r w:rsidR="005418DA" w:rsidRPr="008768C6">
        <w:rPr>
          <w:sz w:val="28"/>
          <w:szCs w:val="28"/>
        </w:rPr>
        <w:t xml:space="preserve">Положение </w:t>
      </w:r>
      <w:r w:rsidRPr="008768C6">
        <w:rPr>
          <w:sz w:val="28"/>
          <w:szCs w:val="28"/>
        </w:rPr>
        <w:t>определяет порядок сообщения лицами, замещающими муниципальные должности, муниципальными служащими, (далее - лица, замещающие муниципальные должности,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74637B" w:rsidRDefault="00F95999" w:rsidP="0074637B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2. </w:t>
      </w:r>
      <w:r w:rsidR="0074637B">
        <w:rPr>
          <w:sz w:val="28"/>
          <w:szCs w:val="28"/>
        </w:rPr>
        <w:t>Для целей настоящего положения используются следующие понятия:</w:t>
      </w:r>
    </w:p>
    <w:p w:rsidR="0074637B" w:rsidRDefault="0074637B" w:rsidP="00746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</w:t>
      </w:r>
      <w:r w:rsidR="00F711BD">
        <w:rPr>
          <w:sz w:val="28"/>
          <w:szCs w:val="28"/>
        </w:rPr>
        <w:t>муниципальную должность, служащим</w:t>
      </w:r>
      <w:r>
        <w:rPr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proofErr w:type="gramEnd"/>
      <w:r>
        <w:rPr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4637B" w:rsidRPr="008768C6" w:rsidRDefault="0074637B" w:rsidP="00746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лицом, замещающим </w:t>
      </w:r>
      <w:r w:rsidR="00F711BD">
        <w:rPr>
          <w:sz w:val="28"/>
          <w:szCs w:val="28"/>
        </w:rPr>
        <w:t>муниципальную должность, служащим</w:t>
      </w:r>
      <w:r>
        <w:rPr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</w:t>
      </w:r>
      <w:proofErr w:type="gramEnd"/>
      <w:r>
        <w:rPr>
          <w:sz w:val="28"/>
          <w:szCs w:val="28"/>
        </w:rPr>
        <w:t xml:space="preserve">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lastRenderedPageBreak/>
        <w:t>3. Лица, замещающие муниципальные</w:t>
      </w:r>
      <w:r w:rsidR="005F6FDA" w:rsidRPr="008768C6">
        <w:rPr>
          <w:sz w:val="28"/>
          <w:szCs w:val="28"/>
        </w:rPr>
        <w:t xml:space="preserve"> должности, служащие </w:t>
      </w:r>
      <w:r w:rsidRPr="008768C6">
        <w:rPr>
          <w:sz w:val="28"/>
          <w:szCs w:val="28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F6FDA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>4. Лица, замещающие муниципальные</w:t>
      </w:r>
      <w:r w:rsidR="005F6FDA" w:rsidRPr="008768C6">
        <w:rPr>
          <w:sz w:val="28"/>
          <w:szCs w:val="28"/>
        </w:rPr>
        <w:t xml:space="preserve"> должности, служащие </w:t>
      </w:r>
      <w:r w:rsidRPr="008768C6">
        <w:rPr>
          <w:sz w:val="28"/>
          <w:szCs w:val="28"/>
        </w:rPr>
        <w:t>обязаны в поря</w:t>
      </w:r>
      <w:r w:rsidR="005418DA" w:rsidRPr="008768C6">
        <w:rPr>
          <w:sz w:val="28"/>
          <w:szCs w:val="28"/>
        </w:rPr>
        <w:t>дке, предусмотренном настоящим П</w:t>
      </w:r>
      <w:r w:rsidRPr="008768C6">
        <w:rPr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</w:t>
      </w:r>
      <w:r w:rsidR="005F6FDA" w:rsidRPr="008768C6">
        <w:rPr>
          <w:sz w:val="28"/>
          <w:szCs w:val="28"/>
        </w:rPr>
        <w:t>ностных) обязанностей.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</w:t>
      </w:r>
      <w:r w:rsidR="001675A1" w:rsidRPr="008768C6">
        <w:rPr>
          <w:sz w:val="28"/>
          <w:szCs w:val="28"/>
        </w:rPr>
        <w:t xml:space="preserve"> к настоящему муниципальному правовому акту</w:t>
      </w:r>
      <w:r w:rsidRPr="008768C6">
        <w:rPr>
          <w:sz w:val="28"/>
          <w:szCs w:val="28"/>
        </w:rPr>
        <w:t>, представляется не позднее 3 рабочих дней со дня получения подарка в уполномоче</w:t>
      </w:r>
      <w:r w:rsidR="005F6FDA" w:rsidRPr="008768C6">
        <w:rPr>
          <w:sz w:val="28"/>
          <w:szCs w:val="28"/>
        </w:rPr>
        <w:t>нное структурное подразделение</w:t>
      </w:r>
      <w:r w:rsidR="0000770D" w:rsidRPr="008768C6">
        <w:rPr>
          <w:sz w:val="28"/>
          <w:szCs w:val="28"/>
        </w:rPr>
        <w:t xml:space="preserve">. </w:t>
      </w:r>
      <w:r w:rsidRPr="008768C6">
        <w:rPr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</w:t>
      </w:r>
      <w:r w:rsidR="004C67FD" w:rsidRPr="008768C6">
        <w:rPr>
          <w:sz w:val="28"/>
          <w:szCs w:val="28"/>
        </w:rPr>
        <w:t xml:space="preserve"> должность, служащего </w:t>
      </w:r>
      <w:r w:rsidRPr="008768C6">
        <w:rPr>
          <w:sz w:val="28"/>
          <w:szCs w:val="28"/>
        </w:rPr>
        <w:t>оно представляется не позднее следующего дня после ее устранения.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</w:t>
      </w:r>
      <w:r w:rsidR="004C67FD" w:rsidRPr="008768C6">
        <w:rPr>
          <w:sz w:val="28"/>
          <w:szCs w:val="28"/>
        </w:rPr>
        <w:t>муниципального</w:t>
      </w:r>
      <w:r w:rsidRPr="008768C6">
        <w:rPr>
          <w:sz w:val="28"/>
          <w:szCs w:val="28"/>
        </w:rPr>
        <w:t xml:space="preserve"> органа</w:t>
      </w:r>
      <w:r w:rsidR="00200C90" w:rsidRPr="008768C6">
        <w:rPr>
          <w:sz w:val="28"/>
          <w:szCs w:val="28"/>
        </w:rPr>
        <w:t>,</w:t>
      </w:r>
      <w:r w:rsidRPr="008768C6">
        <w:rPr>
          <w:sz w:val="28"/>
          <w:szCs w:val="28"/>
        </w:rPr>
        <w:t xml:space="preserve"> образованн</w:t>
      </w:r>
      <w:r w:rsidR="00200C90" w:rsidRPr="008768C6">
        <w:rPr>
          <w:sz w:val="28"/>
          <w:szCs w:val="28"/>
        </w:rPr>
        <w:t>ую</w:t>
      </w:r>
      <w:r w:rsidRPr="008768C6">
        <w:rPr>
          <w:sz w:val="28"/>
          <w:szCs w:val="28"/>
        </w:rPr>
        <w:t xml:space="preserve"> в соответствии с законодательством о бухгалтерском учете </w:t>
      </w:r>
      <w:r w:rsidR="00B564A6" w:rsidRPr="008768C6">
        <w:rPr>
          <w:sz w:val="28"/>
          <w:szCs w:val="28"/>
        </w:rPr>
        <w:t>(далее - К</w:t>
      </w:r>
      <w:r w:rsidRPr="008768C6">
        <w:rPr>
          <w:sz w:val="28"/>
          <w:szCs w:val="28"/>
        </w:rPr>
        <w:t>омиссия)</w:t>
      </w:r>
      <w:r w:rsidR="00200C90" w:rsidRPr="008768C6">
        <w:rPr>
          <w:sz w:val="28"/>
          <w:szCs w:val="28"/>
        </w:rPr>
        <w:t>, утвержденную распорядительным документом</w:t>
      </w:r>
      <w:r w:rsidR="00B564A6" w:rsidRPr="008768C6">
        <w:rPr>
          <w:sz w:val="28"/>
          <w:szCs w:val="28"/>
        </w:rPr>
        <w:t xml:space="preserve"> органа местного самоуправления Партизанского муниципального района.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7. </w:t>
      </w:r>
      <w:proofErr w:type="gramStart"/>
      <w:r w:rsidRPr="008768C6">
        <w:rPr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</w:t>
      </w:r>
      <w:r w:rsidR="004C67FD" w:rsidRPr="008768C6">
        <w:rPr>
          <w:sz w:val="28"/>
          <w:szCs w:val="28"/>
        </w:rPr>
        <w:t>ния</w:t>
      </w:r>
      <w:r w:rsidRPr="008768C6">
        <w:rPr>
          <w:sz w:val="28"/>
          <w:szCs w:val="28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8. Подарок, полученный лицом, замещающим государственную (муниципальную) должность, независимо от его стоимости, подлежит передаче на хранение в порядке, предусмотренном пунктом 7 настоящего </w:t>
      </w:r>
      <w:r w:rsidR="007721EF" w:rsidRPr="008768C6">
        <w:rPr>
          <w:sz w:val="28"/>
          <w:szCs w:val="28"/>
        </w:rPr>
        <w:t>П</w:t>
      </w:r>
      <w:r w:rsidRPr="008768C6">
        <w:rPr>
          <w:sz w:val="28"/>
          <w:szCs w:val="28"/>
        </w:rPr>
        <w:t>оложения.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lastRenderedPageBreak/>
        <w:t xml:space="preserve">9. </w:t>
      </w:r>
      <w:proofErr w:type="gramStart"/>
      <w:r w:rsidRPr="008768C6"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8768C6">
        <w:rPr>
          <w:sz w:val="28"/>
          <w:szCs w:val="28"/>
        </w:rPr>
        <w:t xml:space="preserve"> или повреждение подарка несет лицо, получившее подарок.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</w:t>
      </w:r>
      <w:r w:rsidR="00B564A6" w:rsidRPr="008768C6">
        <w:rPr>
          <w:sz w:val="28"/>
          <w:szCs w:val="28"/>
        </w:rPr>
        <w:t>К</w:t>
      </w:r>
      <w:r w:rsidRPr="008768C6">
        <w:rPr>
          <w:sz w:val="28"/>
          <w:szCs w:val="28"/>
        </w:rPr>
        <w:t>омис</w:t>
      </w:r>
      <w:r w:rsidR="00B564A6" w:rsidRPr="008768C6">
        <w:rPr>
          <w:sz w:val="28"/>
          <w:szCs w:val="28"/>
        </w:rPr>
        <w:t xml:space="preserve">сии. </w:t>
      </w:r>
      <w:r w:rsidRPr="008768C6">
        <w:rPr>
          <w:sz w:val="28"/>
          <w:szCs w:val="28"/>
        </w:rP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 или соответствующий реестр субъекта Российской Федерации (реестр муниципального образования).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12. Лицо, замещающее </w:t>
      </w:r>
      <w:r w:rsidR="004C67FD" w:rsidRPr="008768C6">
        <w:rPr>
          <w:sz w:val="28"/>
          <w:szCs w:val="28"/>
        </w:rPr>
        <w:t>муниципальную</w:t>
      </w:r>
      <w:r w:rsidRPr="008768C6">
        <w:rPr>
          <w:sz w:val="28"/>
          <w:szCs w:val="28"/>
        </w:rPr>
        <w:t xml:space="preserve"> должность, служащий</w:t>
      </w:r>
      <w:r w:rsidR="004C67FD" w:rsidRPr="008768C6">
        <w:rPr>
          <w:sz w:val="28"/>
          <w:szCs w:val="28"/>
        </w:rPr>
        <w:t xml:space="preserve"> </w:t>
      </w:r>
      <w:r w:rsidRPr="008768C6">
        <w:rPr>
          <w:sz w:val="28"/>
          <w:szCs w:val="28"/>
        </w:rPr>
        <w:t>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13. </w:t>
      </w:r>
      <w:proofErr w:type="gramStart"/>
      <w:r w:rsidRPr="008768C6">
        <w:rPr>
          <w:sz w:val="28"/>
          <w:szCs w:val="28"/>
        </w:rPr>
        <w:t>Уполномоч</w:t>
      </w:r>
      <w:r w:rsidR="004C67FD" w:rsidRPr="008768C6">
        <w:rPr>
          <w:sz w:val="28"/>
          <w:szCs w:val="28"/>
        </w:rPr>
        <w:t>енное структурное подразделение</w:t>
      </w:r>
      <w:r w:rsidRPr="008768C6">
        <w:rPr>
          <w:sz w:val="28"/>
          <w:szCs w:val="28"/>
        </w:rPr>
        <w:t xml:space="preserve">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13(1). </w:t>
      </w:r>
      <w:proofErr w:type="gramStart"/>
      <w:r w:rsidRPr="008768C6">
        <w:rPr>
          <w:sz w:val="28"/>
          <w:szCs w:val="28"/>
        </w:rPr>
        <w:t>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</w:t>
      </w:r>
      <w:r w:rsidR="007721EF" w:rsidRPr="008768C6">
        <w:rPr>
          <w:sz w:val="28"/>
          <w:szCs w:val="28"/>
        </w:rPr>
        <w:t>едеральное казенное учреждение «</w:t>
      </w:r>
      <w:r w:rsidRPr="008768C6">
        <w:rPr>
          <w:sz w:val="28"/>
          <w:szCs w:val="28"/>
        </w:rPr>
        <w:t>Государственное учреждение</w:t>
      </w:r>
      <w:proofErr w:type="gramEnd"/>
      <w:r w:rsidRPr="008768C6">
        <w:rPr>
          <w:sz w:val="28"/>
          <w:szCs w:val="28"/>
        </w:rPr>
        <w:t xml:space="preserve">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 w:rsidR="007721EF" w:rsidRPr="008768C6">
        <w:rPr>
          <w:sz w:val="28"/>
          <w:szCs w:val="28"/>
        </w:rPr>
        <w:t>е финансов Российской Федерации»</w:t>
      </w:r>
      <w:r w:rsidRPr="008768C6">
        <w:rPr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F95999" w:rsidRPr="008768C6" w:rsidRDefault="00F95999" w:rsidP="00F95999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14. Подарок, в отношении которого не поступило заявление, указанное в пункте 12 настоящего положения, может использоваться муниципальным </w:t>
      </w:r>
      <w:r w:rsidR="004C67FD" w:rsidRPr="008768C6">
        <w:rPr>
          <w:sz w:val="28"/>
          <w:szCs w:val="28"/>
        </w:rPr>
        <w:t xml:space="preserve">органом </w:t>
      </w:r>
      <w:r w:rsidRPr="008768C6">
        <w:rPr>
          <w:sz w:val="28"/>
          <w:szCs w:val="28"/>
        </w:rPr>
        <w:t>с учетом заключе</w:t>
      </w:r>
      <w:r w:rsidR="00B564A6" w:rsidRPr="008768C6">
        <w:rPr>
          <w:sz w:val="28"/>
          <w:szCs w:val="28"/>
        </w:rPr>
        <w:t>ния К</w:t>
      </w:r>
      <w:r w:rsidR="00444FBE" w:rsidRPr="008768C6">
        <w:rPr>
          <w:sz w:val="28"/>
          <w:szCs w:val="28"/>
        </w:rPr>
        <w:t xml:space="preserve">омиссии </w:t>
      </w:r>
      <w:r w:rsidRPr="008768C6">
        <w:rPr>
          <w:sz w:val="28"/>
          <w:szCs w:val="28"/>
        </w:rPr>
        <w:t xml:space="preserve">о целесообразности использования подарка для обеспечения деятельности </w:t>
      </w:r>
      <w:r w:rsidR="00B564A6" w:rsidRPr="008768C6">
        <w:rPr>
          <w:sz w:val="28"/>
          <w:szCs w:val="28"/>
        </w:rPr>
        <w:t>органа местного самоуправления Партизанского муниципального района.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15. В случае нецелесообразности использования подарка руководителем </w:t>
      </w:r>
      <w:r w:rsidR="00B564A6" w:rsidRPr="008768C6">
        <w:rPr>
          <w:sz w:val="28"/>
          <w:szCs w:val="28"/>
        </w:rPr>
        <w:t xml:space="preserve">органа местного самоуправления Партизанского </w:t>
      </w:r>
      <w:r w:rsidR="00B564A6" w:rsidRPr="008768C6">
        <w:rPr>
          <w:sz w:val="28"/>
          <w:szCs w:val="28"/>
        </w:rPr>
        <w:lastRenderedPageBreak/>
        <w:t>муниципального района</w:t>
      </w:r>
      <w:r w:rsidRPr="008768C6">
        <w:rPr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уполномоченным </w:t>
      </w:r>
      <w:r w:rsidR="00B564A6" w:rsidRPr="008768C6">
        <w:rPr>
          <w:sz w:val="28"/>
          <w:szCs w:val="28"/>
        </w:rPr>
        <w:t>муниципальным органо</w:t>
      </w:r>
      <w:r w:rsidRPr="008768C6">
        <w:rPr>
          <w:sz w:val="28"/>
          <w:szCs w:val="28"/>
        </w:rPr>
        <w:t>м посредством проведения торгов в порядке, предусмотренном законодательством Российской Федерации.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95999" w:rsidRPr="008768C6" w:rsidRDefault="00F95999" w:rsidP="001675A1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 xml:space="preserve">17. В случае если подарок не выкуплен или не реализован, руководителем </w:t>
      </w:r>
      <w:r w:rsidR="00B564A6" w:rsidRPr="008768C6">
        <w:rPr>
          <w:sz w:val="28"/>
          <w:szCs w:val="28"/>
        </w:rPr>
        <w:t>органа местного самоуправления Партизанского муниципального района</w:t>
      </w:r>
      <w:r w:rsidRPr="008768C6">
        <w:rPr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219D1" w:rsidRPr="008768C6" w:rsidRDefault="00F95999" w:rsidP="00F95999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54751E" w:rsidRPr="008768C6" w:rsidRDefault="0054751E" w:rsidP="0054751E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>19. Признать утратившими силу:</w:t>
      </w:r>
    </w:p>
    <w:p w:rsidR="0054751E" w:rsidRPr="008768C6" w:rsidRDefault="0054751E" w:rsidP="0054751E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>- муниципальный правовой акт от 04.07.2014 № 75</w:t>
      </w:r>
      <w:r w:rsidR="007721EF" w:rsidRPr="008768C6">
        <w:rPr>
          <w:sz w:val="28"/>
          <w:szCs w:val="28"/>
        </w:rPr>
        <w:t>-МПА</w:t>
      </w:r>
      <w:r w:rsidRPr="008768C6">
        <w:rPr>
          <w:sz w:val="28"/>
          <w:szCs w:val="28"/>
        </w:rPr>
        <w:t xml:space="preserve"> «О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реализации», принятый решением Думы Партизанского  муниципального района от 04.07.2014 № 75;</w:t>
      </w:r>
    </w:p>
    <w:p w:rsidR="0054751E" w:rsidRPr="008768C6" w:rsidRDefault="0054751E" w:rsidP="0054751E">
      <w:pPr>
        <w:ind w:firstLine="708"/>
        <w:jc w:val="both"/>
        <w:rPr>
          <w:sz w:val="28"/>
          <w:szCs w:val="28"/>
        </w:rPr>
      </w:pPr>
      <w:proofErr w:type="gramStart"/>
      <w:r w:rsidRPr="008768C6">
        <w:rPr>
          <w:sz w:val="28"/>
          <w:szCs w:val="28"/>
        </w:rPr>
        <w:t xml:space="preserve">- </w:t>
      </w:r>
      <w:r w:rsidR="007721EF" w:rsidRPr="008768C6">
        <w:rPr>
          <w:sz w:val="28"/>
          <w:szCs w:val="28"/>
        </w:rPr>
        <w:t xml:space="preserve">муниципальный правовой акт </w:t>
      </w:r>
      <w:r w:rsidRPr="008768C6">
        <w:rPr>
          <w:sz w:val="28"/>
          <w:szCs w:val="28"/>
        </w:rPr>
        <w:t>от 27.02.2015 № 150</w:t>
      </w:r>
      <w:r w:rsidR="007721EF" w:rsidRPr="008768C6">
        <w:rPr>
          <w:sz w:val="28"/>
          <w:szCs w:val="28"/>
        </w:rPr>
        <w:t>-МПА</w:t>
      </w:r>
      <w:r w:rsidRPr="008768C6">
        <w:rPr>
          <w:sz w:val="28"/>
          <w:szCs w:val="28"/>
        </w:rPr>
        <w:t xml:space="preserve"> «О внесении изменений в муниципальный правовой акт «Положение «О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7721EF" w:rsidRPr="008768C6">
        <w:rPr>
          <w:sz w:val="28"/>
          <w:szCs w:val="28"/>
        </w:rPr>
        <w:t>, принятый решением Думы Партизанского  муниципального района от 27.02.2015 № 150</w:t>
      </w:r>
      <w:r w:rsidRPr="008768C6">
        <w:rPr>
          <w:sz w:val="28"/>
          <w:szCs w:val="28"/>
        </w:rPr>
        <w:t>.</w:t>
      </w:r>
      <w:proofErr w:type="gramEnd"/>
    </w:p>
    <w:p w:rsidR="004C67FD" w:rsidRPr="008768C6" w:rsidRDefault="007721EF" w:rsidP="00F95999">
      <w:pPr>
        <w:ind w:firstLine="708"/>
        <w:jc w:val="both"/>
        <w:rPr>
          <w:sz w:val="28"/>
          <w:szCs w:val="28"/>
        </w:rPr>
      </w:pPr>
      <w:r w:rsidRPr="008768C6">
        <w:rPr>
          <w:sz w:val="28"/>
          <w:szCs w:val="28"/>
        </w:rPr>
        <w:t>20. Настоящий муниципальный правовой а</w:t>
      </w:r>
      <w:proofErr w:type="gramStart"/>
      <w:r w:rsidRPr="008768C6">
        <w:rPr>
          <w:sz w:val="28"/>
          <w:szCs w:val="28"/>
        </w:rPr>
        <w:t>кт вст</w:t>
      </w:r>
      <w:proofErr w:type="gramEnd"/>
      <w:r w:rsidRPr="008768C6">
        <w:rPr>
          <w:sz w:val="28"/>
          <w:szCs w:val="28"/>
        </w:rPr>
        <w:t>упает в силу со дня его официального опубликования.</w:t>
      </w:r>
    </w:p>
    <w:p w:rsidR="001675A1" w:rsidRPr="008768C6" w:rsidRDefault="001675A1" w:rsidP="00F95999">
      <w:pPr>
        <w:ind w:firstLine="708"/>
        <w:jc w:val="both"/>
        <w:rPr>
          <w:sz w:val="28"/>
          <w:szCs w:val="28"/>
        </w:rPr>
      </w:pPr>
    </w:p>
    <w:p w:rsidR="001675A1" w:rsidRDefault="001675A1" w:rsidP="00F95999">
      <w:pPr>
        <w:ind w:firstLine="708"/>
        <w:jc w:val="both"/>
        <w:rPr>
          <w:sz w:val="28"/>
          <w:szCs w:val="28"/>
        </w:rPr>
      </w:pPr>
    </w:p>
    <w:p w:rsidR="008768C6" w:rsidRPr="008768C6" w:rsidRDefault="008768C6" w:rsidP="00F95999">
      <w:pPr>
        <w:ind w:firstLine="708"/>
        <w:jc w:val="both"/>
        <w:rPr>
          <w:sz w:val="28"/>
          <w:szCs w:val="28"/>
        </w:rPr>
      </w:pPr>
    </w:p>
    <w:p w:rsidR="000074E9" w:rsidRPr="008768C6" w:rsidRDefault="00D14091" w:rsidP="003160E5">
      <w:pPr>
        <w:tabs>
          <w:tab w:val="left" w:pos="2697"/>
        </w:tabs>
        <w:jc w:val="both"/>
        <w:rPr>
          <w:sz w:val="28"/>
          <w:szCs w:val="28"/>
        </w:rPr>
      </w:pPr>
      <w:r w:rsidRPr="008768C6">
        <w:rPr>
          <w:sz w:val="28"/>
          <w:szCs w:val="28"/>
        </w:rPr>
        <w:t>И.о. г</w:t>
      </w:r>
      <w:r w:rsidR="000074E9" w:rsidRPr="008768C6">
        <w:rPr>
          <w:sz w:val="28"/>
          <w:szCs w:val="28"/>
        </w:rPr>
        <w:t>лав</w:t>
      </w:r>
      <w:r w:rsidRPr="008768C6">
        <w:rPr>
          <w:sz w:val="28"/>
          <w:szCs w:val="28"/>
        </w:rPr>
        <w:t>ы</w:t>
      </w:r>
      <w:r w:rsidR="000074E9" w:rsidRPr="008768C6">
        <w:rPr>
          <w:sz w:val="28"/>
          <w:szCs w:val="28"/>
        </w:rPr>
        <w:t xml:space="preserve"> Партизанского</w:t>
      </w:r>
      <w:r w:rsidR="001675A1" w:rsidRPr="008768C6">
        <w:rPr>
          <w:sz w:val="28"/>
          <w:szCs w:val="28"/>
        </w:rPr>
        <w:t xml:space="preserve"> </w:t>
      </w:r>
      <w:r w:rsidR="00A774C4" w:rsidRPr="008768C6">
        <w:rPr>
          <w:sz w:val="28"/>
          <w:szCs w:val="28"/>
        </w:rPr>
        <w:t>м</w:t>
      </w:r>
      <w:r w:rsidR="000074E9" w:rsidRPr="008768C6">
        <w:rPr>
          <w:sz w:val="28"/>
          <w:szCs w:val="28"/>
        </w:rPr>
        <w:t>ун</w:t>
      </w:r>
      <w:r w:rsidR="001675A1" w:rsidRPr="008768C6">
        <w:rPr>
          <w:sz w:val="28"/>
          <w:szCs w:val="28"/>
        </w:rPr>
        <w:t>иципального района</w:t>
      </w:r>
      <w:r w:rsidR="001675A1" w:rsidRPr="008768C6">
        <w:rPr>
          <w:sz w:val="28"/>
          <w:szCs w:val="28"/>
        </w:rPr>
        <w:tab/>
        <w:t xml:space="preserve">                </w:t>
      </w:r>
      <w:r w:rsidRPr="008768C6">
        <w:rPr>
          <w:sz w:val="28"/>
          <w:szCs w:val="28"/>
        </w:rPr>
        <w:t>А.А. Степанов</w:t>
      </w:r>
    </w:p>
    <w:p w:rsidR="0092293F" w:rsidRPr="008768C6" w:rsidRDefault="0092293F" w:rsidP="00A774C4">
      <w:pPr>
        <w:rPr>
          <w:sz w:val="28"/>
          <w:szCs w:val="28"/>
        </w:rPr>
      </w:pPr>
    </w:p>
    <w:p w:rsidR="003160E5" w:rsidRPr="008768C6" w:rsidRDefault="002729FB" w:rsidP="00A774C4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3160E5" w:rsidRPr="008768C6">
        <w:rPr>
          <w:sz w:val="28"/>
          <w:szCs w:val="28"/>
        </w:rPr>
        <w:t xml:space="preserve"> </w:t>
      </w:r>
      <w:r w:rsidR="00D14091" w:rsidRPr="008768C6">
        <w:rPr>
          <w:sz w:val="28"/>
          <w:szCs w:val="28"/>
        </w:rPr>
        <w:t>декабря</w:t>
      </w:r>
      <w:r w:rsidR="003160E5" w:rsidRPr="008768C6">
        <w:rPr>
          <w:sz w:val="28"/>
          <w:szCs w:val="28"/>
        </w:rPr>
        <w:t xml:space="preserve"> 20</w:t>
      </w:r>
      <w:r w:rsidR="00D14091" w:rsidRPr="008768C6">
        <w:rPr>
          <w:sz w:val="28"/>
          <w:szCs w:val="28"/>
        </w:rPr>
        <w:t>22</w:t>
      </w:r>
    </w:p>
    <w:p w:rsidR="00D14091" w:rsidRPr="008768C6" w:rsidRDefault="001675A1" w:rsidP="00C45772">
      <w:pPr>
        <w:rPr>
          <w:sz w:val="28"/>
          <w:szCs w:val="28"/>
        </w:rPr>
      </w:pPr>
      <w:r w:rsidRPr="008768C6">
        <w:rPr>
          <w:sz w:val="28"/>
          <w:szCs w:val="28"/>
        </w:rPr>
        <w:t xml:space="preserve">№ </w:t>
      </w:r>
      <w:r w:rsidR="002729FB">
        <w:rPr>
          <w:sz w:val="28"/>
          <w:szCs w:val="28"/>
        </w:rPr>
        <w:t>449</w:t>
      </w:r>
      <w:r w:rsidRPr="008768C6">
        <w:rPr>
          <w:sz w:val="28"/>
          <w:szCs w:val="28"/>
        </w:rPr>
        <w:t>-</w:t>
      </w:r>
      <w:r w:rsidR="003160E5" w:rsidRPr="008768C6">
        <w:rPr>
          <w:sz w:val="28"/>
          <w:szCs w:val="28"/>
        </w:rPr>
        <w:t>МПА</w:t>
      </w:r>
    </w:p>
    <w:p w:rsidR="00D14091" w:rsidRPr="008768C6" w:rsidRDefault="00D14091" w:rsidP="006D068D">
      <w:pPr>
        <w:ind w:firstLine="5529"/>
        <w:rPr>
          <w:sz w:val="28"/>
          <w:szCs w:val="28"/>
        </w:rPr>
      </w:pPr>
    </w:p>
    <w:p w:rsidR="00D14091" w:rsidRPr="008768C6" w:rsidRDefault="00D14091" w:rsidP="006D068D">
      <w:pPr>
        <w:ind w:firstLine="5529"/>
        <w:rPr>
          <w:sz w:val="28"/>
          <w:szCs w:val="28"/>
        </w:rPr>
      </w:pPr>
    </w:p>
    <w:p w:rsidR="00D14091" w:rsidRPr="008768C6" w:rsidRDefault="00D14091" w:rsidP="006D068D">
      <w:pPr>
        <w:ind w:firstLine="5529"/>
        <w:rPr>
          <w:sz w:val="28"/>
          <w:szCs w:val="28"/>
        </w:rPr>
      </w:pPr>
    </w:p>
    <w:p w:rsidR="00D14091" w:rsidRPr="008768C6" w:rsidRDefault="00D14091" w:rsidP="006D068D">
      <w:pPr>
        <w:ind w:firstLine="5529"/>
        <w:rPr>
          <w:sz w:val="28"/>
          <w:szCs w:val="28"/>
        </w:rPr>
      </w:pPr>
    </w:p>
    <w:p w:rsidR="00D14091" w:rsidRPr="008768C6" w:rsidRDefault="00D14091" w:rsidP="006D068D">
      <w:pPr>
        <w:ind w:firstLine="5529"/>
        <w:rPr>
          <w:sz w:val="28"/>
          <w:szCs w:val="28"/>
        </w:rPr>
      </w:pPr>
    </w:p>
    <w:p w:rsidR="00D14091" w:rsidRPr="008768C6" w:rsidRDefault="00D14091" w:rsidP="006D068D">
      <w:pPr>
        <w:ind w:firstLine="5529"/>
        <w:rPr>
          <w:sz w:val="28"/>
          <w:szCs w:val="28"/>
        </w:rPr>
      </w:pPr>
    </w:p>
    <w:p w:rsidR="00D14091" w:rsidRPr="008768C6" w:rsidRDefault="00D14091" w:rsidP="006D068D">
      <w:pPr>
        <w:ind w:firstLine="5529"/>
        <w:rPr>
          <w:sz w:val="28"/>
          <w:szCs w:val="28"/>
        </w:rPr>
      </w:pPr>
    </w:p>
    <w:p w:rsidR="00D14091" w:rsidRDefault="00D14091" w:rsidP="006D068D">
      <w:pPr>
        <w:ind w:firstLine="5529"/>
      </w:pPr>
    </w:p>
    <w:p w:rsidR="00D14091" w:rsidRDefault="00D14091" w:rsidP="006D068D">
      <w:pPr>
        <w:ind w:firstLine="5529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768C6" w:rsidTr="008768C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768C6" w:rsidRDefault="008768C6" w:rsidP="006D068D"/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768C6" w:rsidRPr="00223884" w:rsidRDefault="008768C6" w:rsidP="008768C6">
            <w:pPr>
              <w:ind w:firstLine="35"/>
            </w:pPr>
            <w:r w:rsidRPr="00223884">
              <w:t>Приложение</w:t>
            </w:r>
          </w:p>
          <w:p w:rsidR="008768C6" w:rsidRPr="00223884" w:rsidRDefault="008768C6" w:rsidP="008768C6">
            <w:pPr>
              <w:ind w:firstLine="35"/>
            </w:pPr>
            <w:r w:rsidRPr="00223884">
              <w:t>к муниципальному правовому акту,</w:t>
            </w:r>
          </w:p>
          <w:p w:rsidR="008768C6" w:rsidRPr="00223884" w:rsidRDefault="008768C6" w:rsidP="008768C6">
            <w:pPr>
              <w:ind w:firstLine="35"/>
            </w:pPr>
            <w:proofErr w:type="gramStart"/>
            <w:r>
              <w:t>принят</w:t>
            </w:r>
            <w:r w:rsidRPr="00223884">
              <w:t>ому</w:t>
            </w:r>
            <w:proofErr w:type="gramEnd"/>
            <w:r w:rsidRPr="00223884">
              <w:t xml:space="preserve"> решением Думы</w:t>
            </w:r>
          </w:p>
          <w:p w:rsidR="008768C6" w:rsidRPr="00223884" w:rsidRDefault="008768C6" w:rsidP="008768C6">
            <w:pPr>
              <w:ind w:firstLine="35"/>
            </w:pPr>
            <w:r w:rsidRPr="00223884">
              <w:t>Партизанского муниципального района</w:t>
            </w:r>
          </w:p>
          <w:p w:rsidR="008768C6" w:rsidRPr="00235440" w:rsidRDefault="008768C6" w:rsidP="008768C6">
            <w:pPr>
              <w:ind w:firstLine="35"/>
              <w:rPr>
                <w:lang w:val="en-US"/>
              </w:rPr>
            </w:pPr>
            <w:r>
              <w:t>от</w:t>
            </w:r>
            <w:r w:rsidRPr="00223884">
              <w:t xml:space="preserve"> </w:t>
            </w:r>
            <w:r w:rsidR="00235440">
              <w:rPr>
                <w:lang w:val="en-US"/>
              </w:rPr>
              <w:t>15</w:t>
            </w:r>
            <w:r>
              <w:t xml:space="preserve">.12.2022 </w:t>
            </w:r>
            <w:r w:rsidRPr="00223884">
              <w:t>№</w:t>
            </w:r>
            <w:r>
              <w:t xml:space="preserve"> </w:t>
            </w:r>
            <w:r w:rsidR="00235440">
              <w:rPr>
                <w:lang w:val="en-US"/>
              </w:rPr>
              <w:t>449</w:t>
            </w:r>
          </w:p>
          <w:p w:rsidR="008768C6" w:rsidRDefault="008768C6" w:rsidP="006D068D"/>
        </w:tc>
      </w:tr>
    </w:tbl>
    <w:p w:rsidR="008768C6" w:rsidRDefault="008768C6" w:rsidP="006D068D">
      <w:pPr>
        <w:ind w:firstLine="5529"/>
      </w:pPr>
    </w:p>
    <w:p w:rsidR="006D068D" w:rsidRPr="00223884" w:rsidRDefault="006D068D" w:rsidP="008768C6">
      <w:pPr>
        <w:jc w:val="center"/>
        <w:rPr>
          <w:b/>
          <w:bCs/>
        </w:rPr>
      </w:pPr>
      <w:r w:rsidRPr="00223884">
        <w:rPr>
          <w:b/>
          <w:bCs/>
        </w:rPr>
        <w:t>Уведомление о получении подарка</w:t>
      </w:r>
    </w:p>
    <w:p w:rsidR="006D068D" w:rsidRPr="00223884" w:rsidRDefault="006D068D" w:rsidP="008768C6">
      <w:pPr>
        <w:ind w:left="4678"/>
      </w:pPr>
    </w:p>
    <w:p w:rsidR="006D068D" w:rsidRPr="001675A1" w:rsidRDefault="006D068D" w:rsidP="008768C6">
      <w:pPr>
        <w:pBdr>
          <w:top w:val="single" w:sz="4" w:space="1" w:color="auto"/>
        </w:pBdr>
        <w:ind w:left="4678"/>
        <w:jc w:val="center"/>
        <w:rPr>
          <w:vertAlign w:val="subscript"/>
        </w:rPr>
      </w:pPr>
      <w:proofErr w:type="gramStart"/>
      <w:r w:rsidRPr="001675A1">
        <w:rPr>
          <w:vertAlign w:val="subscript"/>
        </w:rPr>
        <w:t>(наименование уполномоченного</w:t>
      </w:r>
      <w:proofErr w:type="gramEnd"/>
    </w:p>
    <w:p w:rsidR="006D068D" w:rsidRPr="00223884" w:rsidRDefault="006D068D" w:rsidP="008768C6">
      <w:pPr>
        <w:ind w:left="4678"/>
      </w:pPr>
    </w:p>
    <w:p w:rsidR="006D068D" w:rsidRPr="001675A1" w:rsidRDefault="006D068D" w:rsidP="008768C6">
      <w:pPr>
        <w:pBdr>
          <w:top w:val="single" w:sz="4" w:space="1" w:color="auto"/>
        </w:pBdr>
        <w:ind w:left="4678"/>
        <w:jc w:val="center"/>
        <w:rPr>
          <w:vertAlign w:val="subscript"/>
        </w:rPr>
      </w:pPr>
      <w:r w:rsidRPr="001675A1">
        <w:rPr>
          <w:vertAlign w:val="subscript"/>
        </w:rPr>
        <w:t>структурного подразделения</w:t>
      </w:r>
    </w:p>
    <w:p w:rsidR="006D068D" w:rsidRPr="00223884" w:rsidRDefault="006D068D" w:rsidP="008768C6">
      <w:pPr>
        <w:ind w:left="4678"/>
      </w:pPr>
    </w:p>
    <w:p w:rsidR="006D068D" w:rsidRPr="001675A1" w:rsidRDefault="006D068D" w:rsidP="008768C6">
      <w:pPr>
        <w:pBdr>
          <w:top w:val="single" w:sz="4" w:space="1" w:color="auto"/>
        </w:pBdr>
        <w:ind w:left="4678"/>
        <w:jc w:val="center"/>
        <w:rPr>
          <w:vertAlign w:val="subscript"/>
        </w:rPr>
      </w:pPr>
      <w:r w:rsidRPr="001675A1">
        <w:rPr>
          <w:vertAlign w:val="subscript"/>
        </w:rPr>
        <w:t>муниципального органа</w:t>
      </w:r>
    </w:p>
    <w:p w:rsidR="006D068D" w:rsidRPr="00223884" w:rsidRDefault="006D068D" w:rsidP="008768C6">
      <w:pPr>
        <w:ind w:left="4678"/>
      </w:pPr>
      <w:r w:rsidRPr="00223884">
        <w:t xml:space="preserve">от </w:t>
      </w:r>
    </w:p>
    <w:p w:rsidR="006D068D" w:rsidRPr="00223884" w:rsidRDefault="006D068D" w:rsidP="008768C6">
      <w:pPr>
        <w:pBdr>
          <w:top w:val="single" w:sz="4" w:space="1" w:color="auto"/>
        </w:pBdr>
        <w:ind w:left="5046"/>
      </w:pPr>
    </w:p>
    <w:p w:rsidR="006D068D" w:rsidRPr="00223884" w:rsidRDefault="006D068D" w:rsidP="008768C6">
      <w:pPr>
        <w:ind w:left="4678"/>
      </w:pPr>
    </w:p>
    <w:p w:rsidR="006D068D" w:rsidRDefault="001675A1" w:rsidP="008768C6">
      <w:pPr>
        <w:pBdr>
          <w:top w:val="single" w:sz="4" w:space="1" w:color="auto"/>
        </w:pBdr>
        <w:ind w:left="4678"/>
        <w:jc w:val="center"/>
        <w:rPr>
          <w:vertAlign w:val="subscript"/>
        </w:rPr>
      </w:pPr>
      <w:r w:rsidRPr="001675A1">
        <w:rPr>
          <w:vertAlign w:val="subscript"/>
        </w:rPr>
        <w:t>(Ф</w:t>
      </w:r>
      <w:r w:rsidR="006D068D" w:rsidRPr="001675A1">
        <w:rPr>
          <w:vertAlign w:val="subscript"/>
        </w:rPr>
        <w:t>.и.о., занимаемая должность)</w:t>
      </w:r>
    </w:p>
    <w:p w:rsidR="008768C6" w:rsidRDefault="008768C6" w:rsidP="008768C6">
      <w:pPr>
        <w:pBdr>
          <w:top w:val="single" w:sz="4" w:space="1" w:color="auto"/>
        </w:pBdr>
        <w:ind w:left="4678"/>
        <w:jc w:val="center"/>
        <w:rPr>
          <w:vertAlign w:val="subscript"/>
        </w:rPr>
      </w:pPr>
    </w:p>
    <w:p w:rsidR="008768C6" w:rsidRPr="001675A1" w:rsidRDefault="008768C6" w:rsidP="008768C6">
      <w:pPr>
        <w:pBdr>
          <w:top w:val="single" w:sz="4" w:space="1" w:color="auto"/>
        </w:pBdr>
        <w:ind w:left="4678"/>
        <w:jc w:val="center"/>
        <w:rPr>
          <w:vertAlign w:val="subscript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6D068D" w:rsidRPr="00223884" w:rsidTr="001336FF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223884" w:rsidRDefault="006D068D" w:rsidP="001336FF">
            <w:r w:rsidRPr="00223884">
              <w:t xml:space="preserve">Уведомление о получении подарка </w:t>
            </w:r>
            <w:proofErr w:type="gramStart"/>
            <w:r w:rsidRPr="00223884"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223884" w:rsidRDefault="006D068D" w:rsidP="001336FF">
            <w:pPr>
              <w:jc w:val="right"/>
            </w:pPr>
            <w:r w:rsidRPr="00223884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223884" w:rsidRDefault="006D068D" w:rsidP="001336F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223884" w:rsidRDefault="006D068D" w:rsidP="001336FF">
            <w:r w:rsidRPr="00223884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223884" w:rsidRDefault="006D068D" w:rsidP="001336F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223884" w:rsidRDefault="006D068D" w:rsidP="001336FF">
            <w:pPr>
              <w:jc w:val="right"/>
            </w:pPr>
            <w:r w:rsidRPr="00223884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223884" w:rsidRDefault="006D068D" w:rsidP="001336F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223884" w:rsidRDefault="006D068D" w:rsidP="001336FF">
            <w:pPr>
              <w:ind w:left="57"/>
            </w:pPr>
            <w:proofErr w:type="gramStart"/>
            <w:r w:rsidRPr="00223884">
              <w:t>г</w:t>
            </w:r>
            <w:proofErr w:type="gramEnd"/>
            <w:r w:rsidRPr="00223884">
              <w:t>.</w:t>
            </w:r>
          </w:p>
        </w:tc>
      </w:tr>
    </w:tbl>
    <w:p w:rsidR="006D068D" w:rsidRPr="00223884" w:rsidRDefault="006D068D" w:rsidP="006D068D">
      <w:pPr>
        <w:spacing w:before="240"/>
        <w:ind w:firstLine="567"/>
      </w:pPr>
      <w:r w:rsidRPr="00223884">
        <w:t xml:space="preserve">Извещаю о получении  </w:t>
      </w:r>
    </w:p>
    <w:p w:rsidR="006D068D" w:rsidRPr="001675A1" w:rsidRDefault="006D068D" w:rsidP="006D068D">
      <w:pPr>
        <w:pBdr>
          <w:top w:val="single" w:sz="4" w:space="1" w:color="auto"/>
        </w:pBdr>
        <w:ind w:left="3005"/>
        <w:jc w:val="center"/>
        <w:rPr>
          <w:vertAlign w:val="subscript"/>
        </w:rPr>
      </w:pPr>
      <w:r w:rsidRPr="001675A1">
        <w:rPr>
          <w:vertAlign w:val="subscript"/>
        </w:rPr>
        <w:t>(дата получения)</w:t>
      </w:r>
    </w:p>
    <w:p w:rsidR="006D068D" w:rsidRPr="00223884" w:rsidRDefault="003160E5" w:rsidP="006D068D">
      <w:r w:rsidRPr="00223884">
        <w:t>П</w:t>
      </w:r>
      <w:r w:rsidR="006D068D" w:rsidRPr="00223884">
        <w:t>одарка</w:t>
      </w:r>
      <w:r>
        <w:t xml:space="preserve"> </w:t>
      </w:r>
      <w:r w:rsidR="006D068D" w:rsidRPr="00223884">
        <w:t>(</w:t>
      </w:r>
      <w:proofErr w:type="spellStart"/>
      <w:r w:rsidR="006D068D" w:rsidRPr="00223884">
        <w:t>ов</w:t>
      </w:r>
      <w:proofErr w:type="spellEnd"/>
      <w:r w:rsidR="006D068D" w:rsidRPr="00223884">
        <w:t xml:space="preserve">) </w:t>
      </w:r>
      <w:proofErr w:type="gramStart"/>
      <w:r w:rsidR="006D068D" w:rsidRPr="00223884">
        <w:t>на</w:t>
      </w:r>
      <w:proofErr w:type="gramEnd"/>
      <w:r w:rsidR="006D068D" w:rsidRPr="00223884">
        <w:t xml:space="preserve">  </w:t>
      </w:r>
    </w:p>
    <w:p w:rsidR="006D068D" w:rsidRPr="001675A1" w:rsidRDefault="006D068D" w:rsidP="001675A1">
      <w:pPr>
        <w:pBdr>
          <w:top w:val="single" w:sz="4" w:space="1" w:color="auto"/>
        </w:pBdr>
        <w:jc w:val="center"/>
        <w:rPr>
          <w:vertAlign w:val="subscript"/>
        </w:rPr>
      </w:pPr>
      <w:r w:rsidRPr="001675A1">
        <w:rPr>
          <w:vertAlign w:val="subscript"/>
        </w:rPr>
        <w:t>(наименование протокольного мероп</w:t>
      </w:r>
      <w:r w:rsidR="001675A1">
        <w:rPr>
          <w:vertAlign w:val="subscript"/>
        </w:rPr>
        <w:t xml:space="preserve">риятия, служебной командировки, </w:t>
      </w:r>
      <w:r w:rsidRPr="001675A1">
        <w:rPr>
          <w:vertAlign w:val="subscript"/>
        </w:rPr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6D068D" w:rsidRPr="00223884" w:rsidTr="001336FF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68D" w:rsidRPr="00223884" w:rsidRDefault="006D068D" w:rsidP="001336FF">
            <w:pPr>
              <w:jc w:val="center"/>
            </w:pPr>
            <w:r w:rsidRPr="00223884">
              <w:t xml:space="preserve">Наименование </w:t>
            </w:r>
            <w:r w:rsidRPr="00223884">
              <w:rPr>
                <w:lang w:val="en-US"/>
              </w:rPr>
              <w:br/>
            </w:r>
            <w:r w:rsidRPr="00223884"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8D" w:rsidRPr="00223884" w:rsidRDefault="006D068D" w:rsidP="001336FF">
            <w:pPr>
              <w:jc w:val="center"/>
            </w:pPr>
            <w:r w:rsidRPr="00223884">
              <w:t xml:space="preserve">Характеристика подарка, </w:t>
            </w:r>
            <w:r w:rsidRPr="00223884">
              <w:rPr>
                <w:lang w:val="en-US"/>
              </w:rPr>
              <w:br/>
            </w:r>
            <w:r w:rsidRPr="00223884"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68D" w:rsidRPr="00223884" w:rsidRDefault="006D068D" w:rsidP="001336FF">
            <w:pPr>
              <w:jc w:val="center"/>
            </w:pPr>
            <w:r w:rsidRPr="00223884"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68D" w:rsidRPr="00223884" w:rsidRDefault="006D068D" w:rsidP="001336FF">
            <w:pPr>
              <w:jc w:val="center"/>
            </w:pPr>
            <w:r w:rsidRPr="00223884">
              <w:t>Стоимость в рублях </w:t>
            </w:r>
            <w:r w:rsidRPr="00223884">
              <w:rPr>
                <w:rStyle w:val="a7"/>
              </w:rPr>
              <w:endnoteReference w:customMarkFollows="1" w:id="1"/>
              <w:t>*</w:t>
            </w:r>
          </w:p>
        </w:tc>
      </w:tr>
      <w:tr w:rsidR="006D068D" w:rsidRPr="00AF4881" w:rsidTr="001336FF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>
            <w:r w:rsidRPr="00AF4881"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068D" w:rsidRPr="00AF4881" w:rsidRDefault="006D068D" w:rsidP="001336FF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>
            <w:pPr>
              <w:jc w:val="center"/>
            </w:pPr>
          </w:p>
        </w:tc>
      </w:tr>
      <w:tr w:rsidR="006D068D" w:rsidRPr="00AF4881" w:rsidTr="001336FF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68D" w:rsidRPr="00AF4881" w:rsidRDefault="006D068D" w:rsidP="001336FF">
            <w:r w:rsidRPr="00AF4881"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068D" w:rsidRPr="00AF4881" w:rsidRDefault="006D068D" w:rsidP="001336FF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68D" w:rsidRPr="00AF4881" w:rsidRDefault="006D068D" w:rsidP="001336FF">
            <w:pPr>
              <w:jc w:val="center"/>
            </w:pPr>
          </w:p>
        </w:tc>
      </w:tr>
      <w:tr w:rsidR="006D068D" w:rsidRPr="00AF4881" w:rsidTr="001336FF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68D" w:rsidRPr="00AF4881" w:rsidRDefault="006D068D" w:rsidP="001336FF">
            <w:r w:rsidRPr="00AF4881"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068D" w:rsidRPr="00AF4881" w:rsidRDefault="006D068D" w:rsidP="001336FF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68D" w:rsidRPr="00AF4881" w:rsidRDefault="006D068D" w:rsidP="001336FF">
            <w:pPr>
              <w:jc w:val="center"/>
            </w:pPr>
          </w:p>
        </w:tc>
      </w:tr>
      <w:tr w:rsidR="006D068D" w:rsidRPr="00AF4881" w:rsidTr="001336FF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68D" w:rsidRPr="00AF4881" w:rsidRDefault="006D068D" w:rsidP="001336FF">
            <w:r w:rsidRPr="00AF4881"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8D" w:rsidRPr="00AF4881" w:rsidRDefault="006D068D" w:rsidP="001336FF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68D" w:rsidRPr="00AF4881" w:rsidRDefault="006D068D" w:rsidP="001336FF">
            <w:pPr>
              <w:jc w:val="center"/>
            </w:pPr>
          </w:p>
        </w:tc>
      </w:tr>
    </w:tbl>
    <w:p w:rsidR="006D068D" w:rsidRDefault="006D068D" w:rsidP="006D068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6D068D" w:rsidRPr="00AF4881" w:rsidTr="001336F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r w:rsidRPr="00AF4881"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  <w:r w:rsidRPr="00AF4881"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ind w:left="57"/>
            </w:pPr>
            <w:proofErr w:type="gramStart"/>
            <w:r w:rsidRPr="00AF4881">
              <w:t>листах</w:t>
            </w:r>
            <w:proofErr w:type="gramEnd"/>
            <w:r w:rsidRPr="00AF4881">
              <w:t>.</w:t>
            </w:r>
          </w:p>
        </w:tc>
      </w:tr>
      <w:tr w:rsidR="006D068D" w:rsidRPr="00AF4881" w:rsidTr="001336F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1675A1" w:rsidRDefault="006D068D" w:rsidP="001336FF">
            <w:pPr>
              <w:jc w:val="center"/>
              <w:rPr>
                <w:vertAlign w:val="subscript"/>
              </w:rPr>
            </w:pPr>
            <w:r w:rsidRPr="001675A1">
              <w:rPr>
                <w:vertAlign w:val="subscript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</w:tr>
    </w:tbl>
    <w:p w:rsidR="006D068D" w:rsidRDefault="006D068D" w:rsidP="006D068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6D068D" w:rsidRPr="00AF4881" w:rsidTr="001336F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r w:rsidRPr="00AF4881"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jc w:val="right"/>
            </w:pPr>
            <w:r w:rsidRPr="00AF4881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r w:rsidRPr="00AF4881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jc w:val="right"/>
            </w:pPr>
            <w:r w:rsidRPr="00AF4881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ind w:left="57"/>
            </w:pPr>
            <w:proofErr w:type="gramStart"/>
            <w:r w:rsidRPr="00AF4881">
              <w:t>г</w:t>
            </w:r>
            <w:proofErr w:type="gramEnd"/>
            <w:r w:rsidRPr="00AF4881">
              <w:t>.</w:t>
            </w:r>
          </w:p>
        </w:tc>
      </w:tr>
      <w:tr w:rsidR="006D068D" w:rsidRPr="00AF4881" w:rsidTr="001336F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1675A1" w:rsidRDefault="006D068D" w:rsidP="001336FF">
            <w:pPr>
              <w:jc w:val="center"/>
              <w:rPr>
                <w:vertAlign w:val="subscript"/>
              </w:rPr>
            </w:pPr>
            <w:r w:rsidRPr="001675A1">
              <w:rPr>
                <w:vertAlign w:val="sub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1675A1" w:rsidRDefault="006D068D" w:rsidP="001336FF">
            <w:pPr>
              <w:jc w:val="center"/>
              <w:rPr>
                <w:vertAlign w:val="subscri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1675A1" w:rsidRDefault="006D068D" w:rsidP="001336FF">
            <w:pPr>
              <w:jc w:val="center"/>
              <w:rPr>
                <w:vertAlign w:val="subscript"/>
              </w:rPr>
            </w:pPr>
            <w:r w:rsidRPr="001675A1">
              <w:rPr>
                <w:vertAlign w:val="subscript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</w:tr>
    </w:tbl>
    <w:p w:rsidR="006D068D" w:rsidRDefault="006D068D" w:rsidP="006D068D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6D068D" w:rsidRPr="00AF4881" w:rsidTr="001336F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r w:rsidRPr="00AF4881"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jc w:val="right"/>
            </w:pPr>
            <w:r w:rsidRPr="00AF4881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r w:rsidRPr="00AF4881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jc w:val="right"/>
            </w:pPr>
            <w:r w:rsidRPr="00AF4881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ind w:left="57"/>
            </w:pPr>
            <w:proofErr w:type="gramStart"/>
            <w:r w:rsidRPr="00AF4881">
              <w:t>г</w:t>
            </w:r>
            <w:proofErr w:type="gramEnd"/>
            <w:r w:rsidRPr="00AF4881">
              <w:t>.</w:t>
            </w:r>
          </w:p>
        </w:tc>
      </w:tr>
      <w:tr w:rsidR="006D068D" w:rsidRPr="00AF4881" w:rsidTr="001336F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1675A1" w:rsidRDefault="006D068D" w:rsidP="001336FF">
            <w:pPr>
              <w:jc w:val="center"/>
              <w:rPr>
                <w:vertAlign w:val="subscript"/>
              </w:rPr>
            </w:pPr>
            <w:r w:rsidRPr="001675A1">
              <w:rPr>
                <w:vertAlign w:val="sub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1675A1" w:rsidRDefault="006D068D" w:rsidP="001336FF">
            <w:pPr>
              <w:jc w:val="center"/>
              <w:rPr>
                <w:vertAlign w:val="subscri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1675A1" w:rsidRDefault="006D068D" w:rsidP="001336FF">
            <w:pPr>
              <w:jc w:val="center"/>
              <w:rPr>
                <w:vertAlign w:val="subscript"/>
              </w:rPr>
            </w:pPr>
            <w:r w:rsidRPr="001675A1">
              <w:rPr>
                <w:vertAlign w:val="subscript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D068D" w:rsidRPr="00AF4881" w:rsidRDefault="006D068D" w:rsidP="001336FF"/>
        </w:tc>
      </w:tr>
    </w:tbl>
    <w:p w:rsidR="006D068D" w:rsidRDefault="006D068D" w:rsidP="006D068D">
      <w:pPr>
        <w:spacing w:before="240"/>
      </w:pPr>
      <w:r>
        <w:t xml:space="preserve">Регистрационный номер в журнале регистрации уведомлений  </w:t>
      </w:r>
    </w:p>
    <w:p w:rsidR="006D068D" w:rsidRDefault="006D068D" w:rsidP="006D068D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6D068D" w:rsidRPr="00AF4881" w:rsidTr="001336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jc w:val="right"/>
            </w:pPr>
            <w:r w:rsidRPr="00AF4881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r w:rsidRPr="00AF4881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jc w:val="right"/>
            </w:pPr>
            <w:r w:rsidRPr="00AF4881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68D" w:rsidRPr="00AF4881" w:rsidRDefault="006D068D" w:rsidP="001336F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68D" w:rsidRPr="00AF4881" w:rsidRDefault="006D068D" w:rsidP="001336FF">
            <w:pPr>
              <w:ind w:left="57"/>
            </w:pPr>
            <w:proofErr w:type="gramStart"/>
            <w:r w:rsidRPr="00AF4881">
              <w:t>г</w:t>
            </w:r>
            <w:proofErr w:type="gramEnd"/>
            <w:r w:rsidRPr="00AF4881">
              <w:t>.</w:t>
            </w:r>
          </w:p>
        </w:tc>
      </w:tr>
    </w:tbl>
    <w:p w:rsidR="006D068D" w:rsidRDefault="006D068D" w:rsidP="006D068D">
      <w:pPr>
        <w:rPr>
          <w:lang w:val="en-US"/>
        </w:rPr>
      </w:pPr>
    </w:p>
    <w:p w:rsidR="006D068D" w:rsidRDefault="006D068D" w:rsidP="00A774C4"/>
    <w:p w:rsidR="006D068D" w:rsidRDefault="006D068D" w:rsidP="00A774C4"/>
    <w:p w:rsidR="006D068D" w:rsidRDefault="006D068D" w:rsidP="00A774C4"/>
    <w:sectPr w:rsidR="006D068D" w:rsidSect="008768C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65" w:rsidRDefault="00544965" w:rsidP="006D068D">
      <w:r>
        <w:separator/>
      </w:r>
    </w:p>
  </w:endnote>
  <w:endnote w:type="continuationSeparator" w:id="0">
    <w:p w:rsidR="00544965" w:rsidRDefault="00544965" w:rsidP="006D068D">
      <w:r>
        <w:continuationSeparator/>
      </w:r>
    </w:p>
  </w:endnote>
  <w:endnote w:id="1">
    <w:p w:rsidR="006D068D" w:rsidRDefault="006D068D" w:rsidP="006D068D">
      <w:pPr>
        <w:pStyle w:val="a5"/>
        <w:ind w:firstLine="567"/>
      </w:pPr>
      <w:r>
        <w:rPr>
          <w:rStyle w:val="a7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65" w:rsidRDefault="00544965" w:rsidP="006D068D">
      <w:r>
        <w:separator/>
      </w:r>
    </w:p>
  </w:footnote>
  <w:footnote w:type="continuationSeparator" w:id="0">
    <w:p w:rsidR="00544965" w:rsidRDefault="00544965" w:rsidP="006D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575"/>
    <w:multiLevelType w:val="hybridMultilevel"/>
    <w:tmpl w:val="D74E7076"/>
    <w:lvl w:ilvl="0" w:tplc="A46EB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F80F09"/>
    <w:multiLevelType w:val="hybridMultilevel"/>
    <w:tmpl w:val="0878373E"/>
    <w:lvl w:ilvl="0" w:tplc="C0BA5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51A"/>
    <w:rsid w:val="000074E9"/>
    <w:rsid w:val="0000770D"/>
    <w:rsid w:val="00073E84"/>
    <w:rsid w:val="00091BD6"/>
    <w:rsid w:val="000D40B5"/>
    <w:rsid w:val="000D451A"/>
    <w:rsid w:val="000E3FA5"/>
    <w:rsid w:val="00106428"/>
    <w:rsid w:val="00131EB4"/>
    <w:rsid w:val="00150A97"/>
    <w:rsid w:val="001675A1"/>
    <w:rsid w:val="001D6384"/>
    <w:rsid w:val="001E0D94"/>
    <w:rsid w:val="001E4D48"/>
    <w:rsid w:val="001F703F"/>
    <w:rsid w:val="001F73B0"/>
    <w:rsid w:val="00200C90"/>
    <w:rsid w:val="00223884"/>
    <w:rsid w:val="0023152F"/>
    <w:rsid w:val="00235440"/>
    <w:rsid w:val="002729FB"/>
    <w:rsid w:val="00274E01"/>
    <w:rsid w:val="002B2907"/>
    <w:rsid w:val="002C1B32"/>
    <w:rsid w:val="002E6AE7"/>
    <w:rsid w:val="002F305A"/>
    <w:rsid w:val="00313B16"/>
    <w:rsid w:val="003160E5"/>
    <w:rsid w:val="003430BD"/>
    <w:rsid w:val="003504BB"/>
    <w:rsid w:val="003861C5"/>
    <w:rsid w:val="004230D4"/>
    <w:rsid w:val="00440AD6"/>
    <w:rsid w:val="00444FBE"/>
    <w:rsid w:val="00457FD7"/>
    <w:rsid w:val="00465FB7"/>
    <w:rsid w:val="00467FBA"/>
    <w:rsid w:val="004C67FD"/>
    <w:rsid w:val="004D4B8C"/>
    <w:rsid w:val="005219D1"/>
    <w:rsid w:val="005418DA"/>
    <w:rsid w:val="00544965"/>
    <w:rsid w:val="00544E6F"/>
    <w:rsid w:val="0054751E"/>
    <w:rsid w:val="00595750"/>
    <w:rsid w:val="005979CC"/>
    <w:rsid w:val="005C41D9"/>
    <w:rsid w:val="005E5062"/>
    <w:rsid w:val="005F458A"/>
    <w:rsid w:val="005F6FDA"/>
    <w:rsid w:val="006070F1"/>
    <w:rsid w:val="00631D46"/>
    <w:rsid w:val="0064313A"/>
    <w:rsid w:val="00647DF7"/>
    <w:rsid w:val="00661964"/>
    <w:rsid w:val="006B698D"/>
    <w:rsid w:val="006B7CBB"/>
    <w:rsid w:val="006D068D"/>
    <w:rsid w:val="006E2D0A"/>
    <w:rsid w:val="006F7021"/>
    <w:rsid w:val="007175D4"/>
    <w:rsid w:val="00734043"/>
    <w:rsid w:val="00734809"/>
    <w:rsid w:val="0074637B"/>
    <w:rsid w:val="00755CEF"/>
    <w:rsid w:val="00770BCA"/>
    <w:rsid w:val="007721EF"/>
    <w:rsid w:val="00781764"/>
    <w:rsid w:val="007A1391"/>
    <w:rsid w:val="007C0400"/>
    <w:rsid w:val="007C7548"/>
    <w:rsid w:val="007D7C55"/>
    <w:rsid w:val="007E30AF"/>
    <w:rsid w:val="0082430E"/>
    <w:rsid w:val="00833AFF"/>
    <w:rsid w:val="008746CB"/>
    <w:rsid w:val="008768C6"/>
    <w:rsid w:val="00890AD0"/>
    <w:rsid w:val="00892AA0"/>
    <w:rsid w:val="00893EC5"/>
    <w:rsid w:val="00896037"/>
    <w:rsid w:val="008B7236"/>
    <w:rsid w:val="0092293F"/>
    <w:rsid w:val="00946B97"/>
    <w:rsid w:val="009568D8"/>
    <w:rsid w:val="0099767E"/>
    <w:rsid w:val="009B165E"/>
    <w:rsid w:val="009B2E2F"/>
    <w:rsid w:val="009B5B55"/>
    <w:rsid w:val="009C2618"/>
    <w:rsid w:val="009D1117"/>
    <w:rsid w:val="00A14C88"/>
    <w:rsid w:val="00A71C96"/>
    <w:rsid w:val="00A774C4"/>
    <w:rsid w:val="00A81A2D"/>
    <w:rsid w:val="00AA7D08"/>
    <w:rsid w:val="00AD2DFD"/>
    <w:rsid w:val="00AE5768"/>
    <w:rsid w:val="00B04270"/>
    <w:rsid w:val="00B06693"/>
    <w:rsid w:val="00B103FA"/>
    <w:rsid w:val="00B1405B"/>
    <w:rsid w:val="00B4092A"/>
    <w:rsid w:val="00B564A6"/>
    <w:rsid w:val="00BE1C9B"/>
    <w:rsid w:val="00BF594A"/>
    <w:rsid w:val="00C030A4"/>
    <w:rsid w:val="00C040DB"/>
    <w:rsid w:val="00C400E2"/>
    <w:rsid w:val="00C41FB8"/>
    <w:rsid w:val="00C43607"/>
    <w:rsid w:val="00C45772"/>
    <w:rsid w:val="00C5554C"/>
    <w:rsid w:val="00C8447B"/>
    <w:rsid w:val="00C8721E"/>
    <w:rsid w:val="00C90237"/>
    <w:rsid w:val="00CA11AC"/>
    <w:rsid w:val="00CE10A3"/>
    <w:rsid w:val="00D14091"/>
    <w:rsid w:val="00D14D15"/>
    <w:rsid w:val="00D418DE"/>
    <w:rsid w:val="00D41AAF"/>
    <w:rsid w:val="00D6557B"/>
    <w:rsid w:val="00D70A24"/>
    <w:rsid w:val="00D82D02"/>
    <w:rsid w:val="00D97440"/>
    <w:rsid w:val="00DA25B4"/>
    <w:rsid w:val="00DD7E7E"/>
    <w:rsid w:val="00E43560"/>
    <w:rsid w:val="00E75BE0"/>
    <w:rsid w:val="00EB4B79"/>
    <w:rsid w:val="00EE5B70"/>
    <w:rsid w:val="00F14F8A"/>
    <w:rsid w:val="00F15FCD"/>
    <w:rsid w:val="00F30F2D"/>
    <w:rsid w:val="00F605F6"/>
    <w:rsid w:val="00F711BD"/>
    <w:rsid w:val="00F72A85"/>
    <w:rsid w:val="00F851C5"/>
    <w:rsid w:val="00F95999"/>
    <w:rsid w:val="00FF18E0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2F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88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E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2DFD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rsid w:val="006D068D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6D068D"/>
  </w:style>
  <w:style w:type="character" w:styleId="a7">
    <w:name w:val="endnote reference"/>
    <w:basedOn w:val="a0"/>
    <w:uiPriority w:val="99"/>
    <w:rsid w:val="006D068D"/>
    <w:rPr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223884"/>
    <w:rPr>
      <w:rFonts w:ascii="Calibri" w:hAnsi="Calibri"/>
      <w:i/>
      <w:iCs/>
      <w:sz w:val="24"/>
      <w:szCs w:val="24"/>
    </w:rPr>
  </w:style>
  <w:style w:type="paragraph" w:styleId="a8">
    <w:name w:val="caption"/>
    <w:basedOn w:val="a"/>
    <w:next w:val="a"/>
    <w:semiHidden/>
    <w:unhideWhenUsed/>
    <w:qFormat/>
    <w:rsid w:val="00223884"/>
    <w:pPr>
      <w:jc w:val="center"/>
    </w:pPr>
    <w:rPr>
      <w:b/>
      <w:bCs/>
      <w:iCs/>
      <w:sz w:val="44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2238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388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7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2F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88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E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2DFD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rsid w:val="006D068D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6D068D"/>
  </w:style>
  <w:style w:type="character" w:styleId="a7">
    <w:name w:val="endnote reference"/>
    <w:basedOn w:val="a0"/>
    <w:uiPriority w:val="99"/>
    <w:rsid w:val="006D068D"/>
    <w:rPr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223884"/>
    <w:rPr>
      <w:rFonts w:ascii="Calibri" w:hAnsi="Calibri"/>
      <w:i/>
      <w:iCs/>
      <w:sz w:val="24"/>
      <w:szCs w:val="24"/>
    </w:rPr>
  </w:style>
  <w:style w:type="paragraph" w:styleId="a8">
    <w:name w:val="caption"/>
    <w:basedOn w:val="a"/>
    <w:next w:val="a"/>
    <w:semiHidden/>
    <w:unhideWhenUsed/>
    <w:qFormat/>
    <w:rsid w:val="00223884"/>
    <w:pPr>
      <w:jc w:val="center"/>
    </w:pPr>
    <w:rPr>
      <w:b/>
      <w:bCs/>
      <w:iCs/>
      <w:sz w:val="44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2238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388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7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</vt:lpstr>
    </vt:vector>
  </TitlesOfParts>
  <Company/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</dc:title>
  <dc:creator>main2</dc:creator>
  <cp:lastModifiedBy>Revenko</cp:lastModifiedBy>
  <cp:revision>5</cp:revision>
  <cp:lastPrinted>2022-12-12T05:59:00Z</cp:lastPrinted>
  <dcterms:created xsi:type="dcterms:W3CDTF">2022-12-15T04:08:00Z</dcterms:created>
  <dcterms:modified xsi:type="dcterms:W3CDTF">2025-09-26T06:43:00Z</dcterms:modified>
</cp:coreProperties>
</file>