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widowControl/>
        <w:suppressAutoHyphens w:val="true"/>
        <w:bidi w:val="0"/>
        <w:spacing w:lineRule="auto" w:line="240" w:before="0" w:after="0"/>
        <w:ind w:hanging="0" w:left="6236" w:right="0"/>
        <w:jc w:val="center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Приложение № 1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hanging="0" w:left="6236" w:right="0"/>
        <w:jc w:val="center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УТВЕРЖДЕНА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hanging="0" w:left="6236" w:right="0"/>
        <w:jc w:val="center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распоряжением администрации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hanging="0" w:left="6236" w:right="0"/>
        <w:jc w:val="center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Партизанского муниципального округа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hanging="0" w:left="6236" w:right="0"/>
        <w:jc w:val="center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 xml:space="preserve">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07.04.2025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 xml:space="preserve">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0"/>
          <w:szCs w:val="20"/>
          <w:lang w:val="ru-RU" w:eastAsia="en-US" w:bidi="ar-SA"/>
        </w:rPr>
        <w:t>114-р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hanging="0" w:left="6236" w:right="0"/>
        <w:jc w:val="right"/>
        <w:rPr>
          <w:b/>
          <w:bCs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0"/>
          <w:szCs w:val="20"/>
          <w:lang w:val="ru-RU" w:eastAsia="en-US" w:bidi="ar-SA"/>
        </w:rPr>
        <w:t>Ф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0"/>
          <w:szCs w:val="20"/>
          <w:lang w:val="ru-RU" w:eastAsia="en-US" w:bidi="ar-SA"/>
        </w:rPr>
        <w:t>ОРМА</w:t>
      </w:r>
    </w:p>
    <w:p>
      <w:pPr>
        <w:pStyle w:val="Normal"/>
        <w:spacing w:lineRule="auto" w:line="240" w:before="0" w:after="0"/>
        <w:ind w:hanging="0" w:left="4536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Главе Партизанского муниципального округа Приморского края</w:t>
      </w:r>
    </w:p>
    <w:p>
      <w:pPr>
        <w:pStyle w:val="Normal"/>
        <w:spacing w:lineRule="auto" w:line="240" w:before="0" w:after="0"/>
        <w:ind w:hanging="0" w:left="453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pStyle w:val="Normal"/>
        <w:spacing w:lineRule="auto" w:line="240" w:before="0" w:after="0"/>
        <w:ind w:hanging="0" w:left="453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</w:t>
      </w:r>
    </w:p>
    <w:p>
      <w:pPr>
        <w:pStyle w:val="Normal"/>
        <w:spacing w:lineRule="auto" w:line="240" w:before="0" w:after="0"/>
        <w:ind w:hanging="0" w:left="453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контактные данные: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                        </w:t>
      </w:r>
    </w:p>
    <w:p>
      <w:pPr>
        <w:pStyle w:val="Normal"/>
        <w:spacing w:lineRule="auto" w:line="240" w:before="0" w:after="0"/>
        <w:ind w:hanging="0" w:left="453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ЗАЯВКА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 согласовании создания места (площадки) накопления твердых коммунальных отходов (в том числе их раздельного накопления) на территории Партизанского муниципального округа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согласовать создание места (площадки) накопления твердых коммунальных отходов (в том числе их раздельного накопления) на территории Партизанского муниципального округа.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Данные о планируемом нахождении места (площадки) накопления ТКО: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 адрес: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1.2 географические координаты: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2. Данные о технических характеристиках планируемого места (площадки) накопления ТКО: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u w:val="none"/>
        </w:rPr>
        <w:t>2.1 покрытие: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2.2 площадь: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2.3 количество контейнеров и бункеров с указанием их объема (в том числе их раздельного накопления):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2.4 ограждение: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2.5 навес: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2.6 наличие секции для крупногабаритных отходов, площадь: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Данные о собственнике места (площадке) накопления ТКО: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 для юридических лиц: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полное наименование: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ОГРН записи в ЕГРЮЛ, ИНН: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фактический адрес: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3.2 для индивидуальных предпринимателей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Ф.И.О.: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ОГРН записи в ЕГРИП, ИНН: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3.3 для физических лиц: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Ф.И.О.: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серия, номер и дата выдачи паспорта или иного документа удостоверяющего личность: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hanging="0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firstLine="283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адрес регистрации по месту жительства: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br w:type="column"/>
      </w:r>
      <w:r>
        <w:rPr>
          <w:rFonts w:cs="Times New Roman" w:ascii="Times New Roman" w:hAnsi="Times New Roman"/>
          <w:b/>
          <w:bCs/>
          <w:sz w:val="24"/>
          <w:szCs w:val="24"/>
        </w:rPr>
        <w:t>4. Данные об источниках образования ТКО, планируемые на месте (площадке) накопления ТКО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4.1 Сведения об одном или нескольких объектах капитального строительства, территории (части территории) округа,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  <w:t>5. Данные о земельном участке, на котором планируется создание места (площадки) накопления ТКО: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5.1 Кадастровый №, форма собственности: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  <w:t>6. Сведения о расположении в 100 м зоне от создаваемого места (площадки) накопления ТКО жилых домов, детских игровых и спортивных площадок, зданий и игровых, прогулочных и спортивных площадок организаций воспитаний и обучения, отдыха и оздоровления детей и молодежи: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6.1 Вид объекта, расстояние и направление (север, юг и т. д.) от места накопления ТКО до него: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 xml:space="preserve">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0"/>
          <w:szCs w:val="20"/>
          <w:u w:val="none"/>
          <w:lang w:val="ru-RU" w:eastAsia="en-US" w:bidi="ar-SA"/>
        </w:rPr>
        <w:t>(Подпись заявителя)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Подтверждаю принятие обязательств по обустройству и содержанию созданного места (площадки) накопления ТКО, указанного в настоящей заявке,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правилами благоустройства территории Партизанского муниципального округа.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283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 xml:space="preserve">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0"/>
          <w:szCs w:val="20"/>
          <w:u w:val="none"/>
          <w:lang w:val="ru-RU" w:eastAsia="en-US" w:bidi="ar-SA"/>
        </w:rPr>
        <w:t>(Подпись заявителя)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  <w:t>Приложение: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1. Схема размещения планируемого места (площадки) накопления ТКО, с указанием расстояний до объектов капитального строительства в масштабе 1:2000, на 1 л. в 1 экз.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2. Фотография  размещения планируемого места (площадки) накопления ТКО, на 1 л. в 1 экз.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Подтверждаю подлинность и достоверность предоставленных сведений и документов.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Заявитель: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0"/>
          <w:szCs w:val="20"/>
          <w:u w:val="none"/>
          <w:lang w:val="ru-RU" w:eastAsia="en-US" w:bidi="ar-SA"/>
        </w:rPr>
        <w:t>(должность)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 xml:space="preserve">                                               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______________________         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 xml:space="preserve">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0"/>
          <w:szCs w:val="20"/>
          <w:u w:val="none"/>
          <w:lang w:val="ru-RU" w:eastAsia="en-US" w:bidi="ar-SA"/>
        </w:rPr>
        <w:t>(Подпись)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 xml:space="preserve">                                          (Ф.И.О.)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 xml:space="preserve">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М.П.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ru-RU" w:eastAsia="en-US" w:bidi="ar-SA"/>
        </w:rPr>
        <w:t>«_____» ________________ 20____г.</w:t>
      </w:r>
    </w:p>
    <w:sectPr>
      <w:type w:val="nextPage"/>
      <w:pgSz w:w="11906" w:h="16838"/>
      <w:pgMar w:left="1418" w:right="851" w:gutter="0" w:header="0" w:top="426" w:footer="0" w:bottom="1134"/>
      <w:pgNumType w:start="3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d5ce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d5ce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584b86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c08a4"/>
    <w:pPr>
      <w:spacing w:before="0" w:after="200"/>
      <w:ind w:hanging="0"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d5c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2d5ce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nformat" w:customStyle="1">
    <w:name w:val="ConsPlusNonformat"/>
    <w:qFormat/>
    <w:rsid w:val="00054e0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bb772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84b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AD74-3C2D-4F99-8D59-53C0169D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Application>LibreOffice/7.6.7.2$Linux_X86_64 LibreOffice_project/60$Build-2</Application>
  <AppVersion>15.0000</AppVersion>
  <Pages>2</Pages>
  <Words>420</Words>
  <Characters>2950</Characters>
  <CharactersWithSpaces>3884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2024-04-26T02:05:00Z</dcterms:created>
  <dc:creator>Сергей Николаевич Козлов</dc:creator>
  <dc:description/>
  <dc:language>ru-RU</dc:language>
  <cp:lastModifiedBy/>
  <cp:lastPrinted>2025-04-09T15:47:01Z</cp:lastPrinted>
  <dcterms:modified xsi:type="dcterms:W3CDTF">2025-04-09T15:47:11Z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