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17" w:rsidRDefault="00286517" w:rsidP="002865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1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86517" w:rsidRDefault="00286517" w:rsidP="002865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286517" w:rsidRDefault="00286517" w:rsidP="002865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Партизанского муниципального района от  № «Об утверждении Положения о формах, порядке и сроках общественного обсуждения проектов документов стратегического планирования Партизанского муниципального района» администрация Партизанского муниципального района извещает о проведении общественного обсуждения Проекта «Комплексное развитие Партизанского муниципального района» в рамках ведомственной целевой программы «Современный облик сельских территорий» Государственной программы Российской Федерации «Комплексное развитие сельских территорий», утвержденной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мая 2019 № 696 </w:t>
      </w:r>
      <w:r w:rsidRPr="00286517">
        <w:rPr>
          <w:rFonts w:ascii="Times New Roman" w:hAnsi="Times New Roman" w:cs="Times New Roman"/>
          <w:b/>
          <w:sz w:val="28"/>
          <w:szCs w:val="28"/>
        </w:rPr>
        <w:t>с 18.01.2021 по 24.01.2021 включительно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86517" w:rsidRDefault="00286517" w:rsidP="002865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74" w:rsidRDefault="00286517" w:rsidP="002865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объектов, планируемых к включению </w:t>
      </w:r>
    </w:p>
    <w:p w:rsidR="00CB2B74" w:rsidRDefault="00286517" w:rsidP="002865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Проект</w:t>
      </w:r>
    </w:p>
    <w:p w:rsidR="00286517" w:rsidRDefault="00286517" w:rsidP="002865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B2B74">
        <w:rPr>
          <w:rFonts w:ascii="Times New Roman" w:hAnsi="Times New Roman" w:cs="Times New Roman"/>
          <w:b/>
          <w:sz w:val="28"/>
          <w:szCs w:val="28"/>
        </w:rPr>
        <w:t>Комплексное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развитие Партизанского муниципального района»:</w:t>
      </w:r>
    </w:p>
    <w:tbl>
      <w:tblPr>
        <w:tblStyle w:val="a3"/>
        <w:tblW w:w="0" w:type="auto"/>
        <w:tblLook w:val="04A0"/>
      </w:tblPr>
      <w:tblGrid>
        <w:gridCol w:w="5778"/>
        <w:gridCol w:w="2127"/>
        <w:gridCol w:w="1666"/>
      </w:tblGrid>
      <w:tr w:rsidR="00286517" w:rsidTr="00286517">
        <w:tc>
          <w:tcPr>
            <w:tcW w:w="5778" w:type="dxa"/>
          </w:tcPr>
          <w:p w:rsidR="00286517" w:rsidRPr="00286517" w:rsidRDefault="00286517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286517" w:rsidRPr="00286517" w:rsidRDefault="00286517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17">
              <w:rPr>
                <w:rFonts w:ascii="Times New Roman" w:hAnsi="Times New Roman" w:cs="Times New Roman"/>
                <w:sz w:val="24"/>
                <w:szCs w:val="24"/>
              </w:rPr>
              <w:t>Срок, реализации, годы</w:t>
            </w:r>
          </w:p>
        </w:tc>
        <w:tc>
          <w:tcPr>
            <w:tcW w:w="1666" w:type="dxa"/>
          </w:tcPr>
          <w:p w:rsidR="00286517" w:rsidRPr="00286517" w:rsidRDefault="00286517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реализации, млн. руб.</w:t>
            </w:r>
          </w:p>
        </w:tc>
      </w:tr>
      <w:tr w:rsidR="00286517" w:rsidTr="00286517">
        <w:tc>
          <w:tcPr>
            <w:tcW w:w="5778" w:type="dxa"/>
          </w:tcPr>
          <w:p w:rsidR="00CB2B74" w:rsidRDefault="00CB2B74" w:rsidP="00CB2B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сооружений,</w:t>
            </w:r>
          </w:p>
          <w:p w:rsidR="00286517" w:rsidRPr="00286517" w:rsidRDefault="00CB2B74" w:rsidP="00CB2B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2127" w:type="dxa"/>
          </w:tcPr>
          <w:p w:rsidR="00286517" w:rsidRPr="00286517" w:rsidRDefault="006F73B8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66" w:type="dxa"/>
          </w:tcPr>
          <w:p w:rsidR="00CB2B74" w:rsidRDefault="00CB2B74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517" w:rsidRPr="00286517" w:rsidRDefault="00CB2B74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286517" w:rsidTr="00286517">
        <w:tc>
          <w:tcPr>
            <w:tcW w:w="5778" w:type="dxa"/>
          </w:tcPr>
          <w:p w:rsidR="00286517" w:rsidRPr="00286517" w:rsidRDefault="00CB2B74" w:rsidP="00CB2B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очистных сооружений,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Екатериновка</w:t>
            </w:r>
          </w:p>
        </w:tc>
        <w:tc>
          <w:tcPr>
            <w:tcW w:w="2127" w:type="dxa"/>
          </w:tcPr>
          <w:p w:rsidR="00286517" w:rsidRPr="00286517" w:rsidRDefault="006F73B8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66" w:type="dxa"/>
          </w:tcPr>
          <w:p w:rsidR="00286517" w:rsidRDefault="00286517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4" w:rsidRPr="00286517" w:rsidRDefault="00CB2B74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286517" w:rsidTr="00286517">
        <w:tc>
          <w:tcPr>
            <w:tcW w:w="5778" w:type="dxa"/>
          </w:tcPr>
          <w:p w:rsidR="00286517" w:rsidRPr="00286517" w:rsidRDefault="00CB2B74" w:rsidP="00CB2B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очистных сооружений,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Новицкое</w:t>
            </w:r>
            <w:proofErr w:type="spellEnd"/>
          </w:p>
        </w:tc>
        <w:tc>
          <w:tcPr>
            <w:tcW w:w="2127" w:type="dxa"/>
          </w:tcPr>
          <w:p w:rsidR="00286517" w:rsidRPr="00286517" w:rsidRDefault="006F73B8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66" w:type="dxa"/>
          </w:tcPr>
          <w:p w:rsidR="00286517" w:rsidRDefault="00286517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4" w:rsidRPr="00286517" w:rsidRDefault="00CB2B74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286517" w:rsidTr="00286517">
        <w:tc>
          <w:tcPr>
            <w:tcW w:w="5778" w:type="dxa"/>
          </w:tcPr>
          <w:p w:rsidR="00286517" w:rsidRPr="00286517" w:rsidRDefault="00CB2B74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Дома культуры,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86517" w:rsidRPr="00286517" w:rsidRDefault="006F73B8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66" w:type="dxa"/>
          </w:tcPr>
          <w:p w:rsidR="00CB2B74" w:rsidRDefault="00CB2B74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517" w:rsidRPr="00286517" w:rsidRDefault="00CB2B74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</w:tbl>
    <w:p w:rsidR="00286517" w:rsidRPr="00286517" w:rsidRDefault="00286517" w:rsidP="002865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517" w:rsidRDefault="00286517" w:rsidP="0028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3B8" w:rsidRDefault="006F73B8" w:rsidP="0028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3B8" w:rsidRDefault="006F73B8" w:rsidP="0028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3B8" w:rsidRDefault="006F73B8" w:rsidP="0028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Предложения, замечания и вопросы по объектам:</w:t>
      </w:r>
    </w:p>
    <w:p w:rsidR="006F73B8" w:rsidRDefault="006F73B8" w:rsidP="0028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принимаются в период проведения обсуждения в электронной форме по электронной почте </w:t>
      </w:r>
      <w:hyperlink r:id="rId4" w:history="1">
        <w:r w:rsidR="00BD0B4B" w:rsidRPr="00E771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partizansky</w:t>
        </w:r>
        <w:r w:rsidR="00BD0B4B" w:rsidRPr="00E7712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D0B4B" w:rsidRPr="00E771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BD0B4B" w:rsidRPr="00E7712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D0B4B" w:rsidRPr="00E771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primorsky</w:t>
        </w:r>
        <w:r w:rsidR="00BD0B4B" w:rsidRPr="00E7712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D0B4B" w:rsidRPr="00E771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D0B4B" w:rsidRPr="00BD0B4B">
        <w:rPr>
          <w:rFonts w:ascii="Times New Roman" w:hAnsi="Times New Roman" w:cs="Times New Roman"/>
          <w:sz w:val="28"/>
          <w:szCs w:val="28"/>
        </w:rPr>
        <w:t xml:space="preserve"> </w:t>
      </w:r>
      <w:r w:rsidR="00BD0B4B"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носителе, направленный в администрацию Партизанского муниципального района, по адресу ул. </w:t>
      </w:r>
      <w:proofErr w:type="gramStart"/>
      <w:r w:rsidR="00BD0B4B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BD0B4B">
        <w:rPr>
          <w:rFonts w:ascii="Times New Roman" w:hAnsi="Times New Roman" w:cs="Times New Roman"/>
          <w:sz w:val="28"/>
          <w:szCs w:val="28"/>
        </w:rPr>
        <w:t xml:space="preserve">, д. 45а, с. </w:t>
      </w:r>
      <w:proofErr w:type="spellStart"/>
      <w:r w:rsidR="00BD0B4B">
        <w:rPr>
          <w:rFonts w:ascii="Times New Roman" w:hAnsi="Times New Roman" w:cs="Times New Roman"/>
          <w:sz w:val="28"/>
          <w:szCs w:val="28"/>
        </w:rPr>
        <w:t>Вл-Александровское</w:t>
      </w:r>
      <w:proofErr w:type="spellEnd"/>
      <w:r w:rsidR="006236BE">
        <w:rPr>
          <w:rFonts w:ascii="Times New Roman" w:hAnsi="Times New Roman" w:cs="Times New Roman"/>
          <w:sz w:val="28"/>
          <w:szCs w:val="28"/>
        </w:rPr>
        <w:t>, 692962;</w:t>
      </w:r>
    </w:p>
    <w:p w:rsidR="006236BE" w:rsidRDefault="006236BE" w:rsidP="0028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направляются в электронной форме по электронной почте, должны быть оформлены в формате </w:t>
      </w:r>
      <w:r w:rsidRPr="006236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6236BE">
        <w:rPr>
          <w:rFonts w:ascii="Times New Roman" w:hAnsi="Times New Roman" w:cs="Times New Roman"/>
          <w:sz w:val="28"/>
          <w:szCs w:val="28"/>
        </w:rPr>
        <w:t>/.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6236BE">
        <w:rPr>
          <w:rFonts w:ascii="Times New Roman" w:hAnsi="Times New Roman" w:cs="Times New Roman"/>
          <w:sz w:val="28"/>
          <w:szCs w:val="28"/>
        </w:rPr>
        <w:t>/.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6236BE">
        <w:rPr>
          <w:rFonts w:ascii="Times New Roman" w:hAnsi="Times New Roman" w:cs="Times New Roman"/>
          <w:sz w:val="28"/>
          <w:szCs w:val="28"/>
        </w:rPr>
        <w:t>/.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Pr="006236BE">
        <w:rPr>
          <w:rFonts w:ascii="Times New Roman" w:hAnsi="Times New Roman" w:cs="Times New Roman"/>
          <w:sz w:val="28"/>
          <w:szCs w:val="28"/>
        </w:rPr>
        <w:t>/.</w:t>
      </w:r>
      <w:r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6236BE">
        <w:rPr>
          <w:rFonts w:ascii="Times New Roman" w:hAnsi="Times New Roman" w:cs="Times New Roman"/>
          <w:sz w:val="28"/>
          <w:szCs w:val="28"/>
        </w:rPr>
        <w:t>/.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623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содержать фамилию, имя, отчество (при наличии) физического лица или наименование юридического лица, почтовый адрес или адрес электронный почты, суть предложения или замечания, дату;</w:t>
      </w:r>
    </w:p>
    <w:p w:rsidR="006236BE" w:rsidRDefault="006236BE" w:rsidP="0028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направленные в письменной форме на бумажном носителе, в обязательном порядке должны содержать фамилию, имя, отчество (при наличии) физического лица или наименование юридического лица, почтовый адрес или адрес электронной почты, суть предложения или замечания, личную подпись и дату.</w:t>
      </w:r>
    </w:p>
    <w:p w:rsidR="006236BE" w:rsidRPr="006236BE" w:rsidRDefault="00291F40" w:rsidP="0028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Предложения, замечания и вопросы к проектам документов, направленные после дня окончания срока общественного обсуждения проектов документов, не учитываются при их доработке. </w:t>
      </w:r>
    </w:p>
    <w:sectPr w:rsidR="006236BE" w:rsidRPr="006236BE" w:rsidSect="009E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517"/>
    <w:rsid w:val="00286517"/>
    <w:rsid w:val="00291F40"/>
    <w:rsid w:val="006236BE"/>
    <w:rsid w:val="006F73B8"/>
    <w:rsid w:val="009E7198"/>
    <w:rsid w:val="00BD0B4B"/>
    <w:rsid w:val="00CB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0B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tiza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user07-070</dc:creator>
  <cp:lastModifiedBy>user07-070</cp:lastModifiedBy>
  <cp:revision>3</cp:revision>
  <dcterms:created xsi:type="dcterms:W3CDTF">2021-01-19T05:02:00Z</dcterms:created>
  <dcterms:modified xsi:type="dcterms:W3CDTF">2021-01-26T02:19:00Z</dcterms:modified>
</cp:coreProperties>
</file>