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_rels/document.xml.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5"/>
        <w:bidi w:val="0"/>
        <w:rPr>
          <w:rFonts w:ascii="Verdana;Arial;Helvetica;sans-serif" w:hAnsi="Verdana;Arial;Helvetica;sans-serif"/>
          <w:b w:val="false"/>
          <w:i w:val="false"/>
          <w:caps w:val="false"/>
          <w:smallCaps w:val="false"/>
          <w:color w:val="000000"/>
          <w:spacing w:val="0"/>
          <w:sz w:val="36"/>
        </w:rPr>
      </w:pPr>
      <w:r>
        <w:rPr>
          <w:rFonts w:ascii="Verdana;Arial;Helvetica;sans-serif" w:hAnsi="Verdana;Arial;Helvetica;sans-serif"/>
          <w:b w:val="false"/>
          <w:i w:val="false"/>
          <w:caps w:val="false"/>
          <w:smallCaps w:val="false"/>
          <w:color w:val="000000"/>
          <w:spacing w:val="0"/>
          <w:sz w:val="36"/>
        </w:rPr>
        <w:t>Приморцы – ветераны Великой Отечественной войны получат денежную выплату в честь юбилея Победы</w:t>
      </w:r>
    </w:p>
    <w:p>
      <w:pPr>
        <w:pStyle w:val="Heading1"/>
        <w:widowControl/>
        <w:pBdr/>
        <w:bidi w:val="0"/>
        <w:spacing w:before="0" w:after="375"/>
        <w:ind w:hanging="0" w:start="150" w:end="0"/>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 Приморье официально стартовал Год защитника Отечества – масштабный всероссийский проект, инициированный Президентом России Владимиром Путиным. О том, какие ключевые мероприятия запланированы в Приморье, какую поддержку получают военнослужащие, как регион помогает фронту и историческим территориям, рассказала первый вице-губернатор – Председатель краевого Правительства Вера Щербина в эфире программы «Итог недели» на телеканале «ОТВ».</w:t>
      </w:r>
    </w:p>
    <w:p>
      <w:pPr>
        <w:pStyle w:val="Heading1"/>
        <w:widowControl/>
        <w:pBdr/>
        <w:bidi w:val="0"/>
        <w:spacing w:before="0" w:after="375"/>
        <w:ind w:hanging="0" w:start="150" w:end="0"/>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По словам первого вице-губернатора, открытие Года защитника Отечества в Приморском крае состоялось 14 февраля, и в течение всего года в регионе будут реализованы разные тематические мероприятия и проекты, направленные на патриотическое воспитание молодёжи и популяризацию подвигов наших земляков. Огромная часть этих мероприятий связана с 80-летием Победы в Великой Отечественной войне. Планируется охватить более 1 миллиона приморцев.</w:t>
      </w:r>
    </w:p>
    <w:p>
      <w:pPr>
        <w:pStyle w:val="Heading1"/>
        <w:widowControl/>
        <w:pBdr/>
        <w:bidi w:val="0"/>
        <w:spacing w:before="0" w:after="375"/>
        <w:ind w:hanging="0" w:start="150" w:end="0"/>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«Это фестивали, выставки, игры, проекты. Например, "Исторический автобус" – это проект по тематическому оформлению маршрутных автобусов Владивостока», – отметила Вера Щербина.</w:t>
      </w:r>
    </w:p>
    <w:p>
      <w:pPr>
        <w:pStyle w:val="Heading1"/>
        <w:widowControl/>
        <w:pBdr/>
        <w:bidi w:val="0"/>
        <w:spacing w:before="0" w:after="375"/>
        <w:ind w:hanging="0" w:start="150" w:end="0"/>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Председатель Правительства подчеркнула, что большое внимание будет уделено Героям – ветеранам Великой Отечественной войны.</w:t>
      </w:r>
    </w:p>
    <w:p>
      <w:pPr>
        <w:pStyle w:val="Heading1"/>
        <w:widowControl/>
        <w:pBdr/>
        <w:bidi w:val="0"/>
        <w:spacing w:before="0" w:after="375"/>
        <w:ind w:hanging="0" w:start="150" w:end="0"/>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 80-летию Победы всем участникам Великой Отечественной войны будет присвоено звание "Почётный гражданин Приморского края" и назначена ежемесячная выплата в размере 15 тысяч рублей. Также по распоряжению Губернатора Приморского края всем участникам Великой Отечественной войны будет предоставлена единовременная денежная выплата в размере 80 тысяч рублей», – рассказала первый вице-губернатор.</w:t>
      </w:r>
    </w:p>
    <w:p>
      <w:pPr>
        <w:pStyle w:val="Heading1"/>
        <w:widowControl/>
        <w:pBdr/>
        <w:bidi w:val="0"/>
        <w:spacing w:before="0" w:after="375"/>
        <w:ind w:hanging="0" w:start="150" w:end="0"/>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Вера Щербина уточнила, что Приморский край – один из первых субъектов, который начал оказывать поддержку военнослужащим в зоне проведения СВО. В стороне не остался никто: органы власти, общественные организации, бизнес помогают финансово, экипировкой, продовольствием, оборудованием.</w:t>
      </w:r>
    </w:p>
    <w:p>
      <w:pPr>
        <w:pStyle w:val="Heading1"/>
        <w:widowControl/>
        <w:pBdr/>
        <w:bidi w:val="0"/>
        <w:spacing w:before="0" w:after="375"/>
        <w:ind w:hanging="0" w:start="150" w:end="0"/>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Кроме того, Приморье помогает и Торезу – подшефному городу в Донецкой Народной Республике и побратиму приморского Артёма. С 2022 года были отремонтированы более 17 километров водовода, почти 20 километров дорог, а также 27 социальных объектов – школ, домов культуры, спортивных школ, многоквартирных домов.</w:t>
      </w:r>
    </w:p>
    <w:p>
      <w:pPr>
        <w:pStyle w:val="Heading1"/>
        <w:widowControl/>
        <w:pBdr/>
        <w:bidi w:val="0"/>
        <w:spacing w:before="0" w:after="375"/>
        <w:ind w:hanging="0" w:start="150" w:end="0"/>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«Более чем для 600 детей был организован летний отдых. Ежегодно ребятам из Тореза Приморский край дарит новогодние сладкие подарки. Если говорить про гуманитарные грузы, то всего было завезено более 20 тонн продовольствия, одежды, лекарств, канцелярии», – сказала Председатель Правительства.</w:t>
      </w:r>
    </w:p>
    <w:p>
      <w:pPr>
        <w:pStyle w:val="Heading1"/>
        <w:widowControl/>
        <w:pBdr/>
        <w:bidi w:val="0"/>
        <w:spacing w:before="0" w:after="375"/>
        <w:ind w:hanging="0" w:start="150" w:end="0"/>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 свою очередь, Губернатор Приморья Олег Кожемяко передал эстафету Года защитника Отечества и 80-летия Великой Победы жителям донецкого Тореза.</w:t>
      </w:r>
    </w:p>
    <w:p>
      <w:pPr>
        <w:pStyle w:val="Heading1"/>
        <w:widowControl/>
        <w:pBdr/>
        <w:bidi w:val="0"/>
        <w:spacing w:before="0" w:after="375"/>
        <w:ind w:hanging="0" w:start="150" w:end="0"/>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Первый вице-губернатор добавила, что в целом работа по патриотическому воспитанию детей и молодёжи Приморья ведётся на постоянной основе, а ярким примером является художественно-патриотический проект «Портрет Героя», который проводится с 2023 года. Студенты и преподаватели Приморского краевого художественного колледжа выполнили 191 художественный портрет Героев – участников специальной военной операции. На каждом портрете нанесен специальный QR-код, при активизации которого можно услышать ожившую историю об изображенном на нем Герое. В этом году планируется создать 100 портретов.</w:t>
      </w:r>
    </w:p>
    <w:p>
      <w:pPr>
        <w:pStyle w:val="Heading1"/>
        <w:widowControl/>
        <w:pBdr/>
        <w:bidi w:val="0"/>
        <w:spacing w:before="0" w:after="375"/>
        <w:ind w:hanging="0" w:start="150" w:end="0"/>
        <w:jc w:val="both"/>
        <w:rPr/>
      </w:pPr>
      <w:r>
        <w:rPr>
          <w:rFonts w:ascii="Times New Roman" w:hAnsi="Times New Roman"/>
          <w:b w:val="false"/>
          <w:i w:val="false"/>
          <w:caps w:val="false"/>
          <w:smallCaps w:val="false"/>
          <w:color w:val="000000"/>
          <w:spacing w:val="0"/>
          <w:sz w:val="24"/>
        </w:rPr>
        <w:t>Отметим, сейчас в Приморье </w:t>
      </w:r>
      <w:hyperlink r:id="rId2">
        <w:r>
          <w:rPr>
            <w:rStyle w:val="Hyperlink"/>
            <w:rFonts w:ascii="Times New Roman" w:hAnsi="Times New Roman"/>
            <w:b w:val="false"/>
            <w:i w:val="false"/>
            <w:caps w:val="false"/>
            <w:smallCaps w:val="false"/>
            <w:color w:val="000000"/>
            <w:spacing w:val="0"/>
            <w:sz w:val="24"/>
          </w:rPr>
          <w:t>стартовал</w:t>
        </w:r>
      </w:hyperlink>
      <w:r>
        <w:rPr>
          <w:rFonts w:ascii="Times New Roman" w:hAnsi="Times New Roman"/>
          <w:b w:val="false"/>
          <w:i w:val="false"/>
          <w:caps w:val="false"/>
          <w:smallCaps w:val="false"/>
          <w:color w:val="000000"/>
          <w:spacing w:val="0"/>
          <w:sz w:val="24"/>
        </w:rPr>
        <w:t> патриотический фестиваль имени Героя России Сергея Ефремова. До 15 августа жители региона могут подать свои творческие работы, созданные в честь участников СВО, а также в память о погибших воинах в различных вооружённых конфликтах.</w:t>
      </w:r>
    </w:p>
    <w:p>
      <w:pPr>
        <w:pStyle w:val="Heading1"/>
        <w:widowControl/>
        <w:pBdr/>
        <w:bidi w:val="0"/>
        <w:spacing w:before="0" w:after="375"/>
        <w:ind w:hanging="0" w:start="150" w:end="0"/>
        <w:jc w:val="both"/>
        <w:rPr>
          <w:caps w:val="false"/>
          <w:smallCaps w:val="false"/>
          <w:color w:val="000000"/>
          <w:spacing w:val="0"/>
        </w:rPr>
      </w:pPr>
      <w:r>
        <w:rPr>
          <w:caps w:val="false"/>
          <w:smallCaps w:val="false"/>
          <w:color w:val="000000"/>
          <w:spacing w:val="0"/>
        </w:rPr>
        <w:t> </w:t>
      </w:r>
    </w:p>
    <w:p>
      <w:pPr>
        <w:pStyle w:val="BodyText"/>
        <w:widowControl/>
        <w:pBdr/>
        <w:bidi w:val="0"/>
        <w:spacing w:before="0" w:after="0"/>
        <w:ind w:hanging="0" w:start="150" w:end="0"/>
        <w:jc w:val="end"/>
        <w:rPr/>
      </w:pPr>
      <w:r>
        <w:rPr>
          <w:rFonts w:ascii="Times New Roman" w:hAnsi="Times New Roman"/>
          <w:b w:val="false"/>
          <w:i w:val="false"/>
          <w:caps w:val="false"/>
          <w:smallCaps w:val="false"/>
          <w:color w:val="000000"/>
          <w:spacing w:val="0"/>
          <w:sz w:val="24"/>
        </w:rPr>
        <w:t>Марина Микитюк, </w:t>
      </w:r>
      <w:hyperlink r:id="rId3">
        <w:r>
          <w:rPr>
            <w:rStyle w:val="Hyperlink"/>
            <w:rFonts w:ascii="Times New Roman" w:hAnsi="Times New Roman"/>
            <w:b w:val="false"/>
            <w:i w:val="false"/>
            <w:caps w:val="false"/>
            <w:smallCaps w:val="false"/>
            <w:color w:val="000000"/>
            <w:spacing w:val="0"/>
            <w:sz w:val="24"/>
          </w:rPr>
          <w:t>mikityuk_my@primorsky.ru</w:t>
        </w:r>
      </w:hyperlink>
    </w:p>
    <w:p>
      <w:pPr>
        <w:pStyle w:val="BodyTextFirstIndent"/>
        <w:bidi w:val="0"/>
        <w:rPr/>
      </w:pPr>
      <w:r>
        <w:rPr/>
      </w:r>
    </w:p>
    <w:sectPr>
      <w:headerReference w:type="default" r:id="rId4"/>
      <w:footerReference w:type="default" r:id="rId5"/>
      <w:type w:val="nextPage"/>
      <w:pgSz w:w="11906" w:h="16838"/>
      <w:pgMar w:left="1134"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PT Astra Serif">
    <w:charset w:val="01" w:characterSet="utf-8"/>
    <w:family w:val="roman"/>
    <w:pitch w:val="variable"/>
  </w:font>
  <w:font w:name="OpenSymbol">
    <w:altName w:val="Arial Unicode MS"/>
    <w:charset w:val="02"/>
    <w:family w:val="auto"/>
    <w:pitch w:val="default"/>
  </w:font>
  <w:font w:name="Liberation Mono">
    <w:altName w:val="Courier New"/>
    <w:charset w:val="01" w:characterSet="utf-8"/>
    <w:family w:val="modern"/>
    <w:pitch w:val="fixed"/>
  </w:font>
  <w:font w:name="Verdana">
    <w:altName w:val="Arial"/>
    <w:charset w:val="01" w:characterSet="utf-8"/>
    <w:family w:val="auto"/>
    <w:pitch w:val="default"/>
  </w:font>
  <w:font w:name="Times New Roman">
    <w:charset w:val="01" w:characterSet="utf-8"/>
    <w:family w:val="auto"/>
    <w:pitch w:val="default"/>
  </w:font>
  <w:font w:name="PT Astra Serif">
    <w:charset w:val="01" w:characterSet="utf-8"/>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pPr>
    <w:r>
      <w:rPr/>
      <w:fldChar w:fldCharType="begin"/>
    </w:r>
    <w:r>
      <w:rPr/>
      <w:instrText xml:space="preserve"> PAGE </w:instrText>
    </w:r>
    <w:r>
      <w:rPr/>
      <w:fldChar w:fldCharType="separate"/>
    </w:r>
    <w:r>
      <w:rPr/>
      <w:t>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432"/>
        </w:tabs>
        <w:ind w:start="432" w:hanging="432"/>
      </w:pPr>
    </w:lvl>
    <w:lvl w:ilvl="1">
      <w:start w:val="1"/>
      <w:numFmt w:val="none"/>
      <w:suff w:val="nothing"/>
      <w:lvlText w:val="%2"/>
      <w:lvlJc w:val="start"/>
      <w:pPr>
        <w:tabs>
          <w:tab w:val="num" w:pos="576"/>
        </w:tabs>
        <w:ind w:start="576" w:hanging="576"/>
      </w:pPr>
    </w:lvl>
    <w:lvl w:ilvl="2">
      <w:start w:val="1"/>
      <w:numFmt w:val="none"/>
      <w:suff w:val="nothing"/>
      <w:lvlText w:val="%3"/>
      <w:lvlJc w:val="start"/>
      <w:pPr>
        <w:tabs>
          <w:tab w:val="num" w:pos="720"/>
        </w:tabs>
        <w:ind w:start="720" w:hanging="720"/>
      </w:pPr>
    </w:lvl>
    <w:lvl w:ilvl="3">
      <w:start w:val="1"/>
      <w:numFmt w:val="none"/>
      <w:suff w:val="nothing"/>
      <w:lvlText w:val="%4"/>
      <w:lvlJc w:val="start"/>
      <w:pPr>
        <w:tabs>
          <w:tab w:val="num" w:pos="864"/>
        </w:tabs>
        <w:ind w:start="864" w:hanging="864"/>
      </w:pPr>
    </w:lvl>
    <w:lvl w:ilvl="4">
      <w:start w:val="1"/>
      <w:numFmt w:val="none"/>
      <w:suff w:val="nothing"/>
      <w:lvlText w:val="%5"/>
      <w:lvlJc w:val="start"/>
      <w:pPr>
        <w:tabs>
          <w:tab w:val="num" w:pos="1008"/>
        </w:tabs>
        <w:ind w:start="1008" w:hanging="1008"/>
      </w:pPr>
    </w:lvl>
    <w:lvl w:ilvl="5">
      <w:start w:val="1"/>
      <w:numFmt w:val="none"/>
      <w:suff w:val="nothing"/>
      <w:lvlText w:val="%6"/>
      <w:lvlJc w:val="start"/>
      <w:pPr>
        <w:tabs>
          <w:tab w:val="num" w:pos="1152"/>
        </w:tabs>
        <w:ind w:start="1152" w:hanging="1152"/>
      </w:pPr>
    </w:lvl>
    <w:lvl w:ilvl="6">
      <w:start w:val="1"/>
      <w:numFmt w:val="none"/>
      <w:suff w:val="nothing"/>
      <w:lvlText w:val="%7"/>
      <w:lvlJc w:val="start"/>
      <w:pPr>
        <w:tabs>
          <w:tab w:val="num" w:pos="1296"/>
        </w:tabs>
        <w:ind w:start="1296" w:hanging="1296"/>
      </w:pPr>
    </w:lvl>
    <w:lvl w:ilvl="7">
      <w:start w:val="1"/>
      <w:numFmt w:val="none"/>
      <w:suff w:val="nothing"/>
      <w:lvlText w:val="%8"/>
      <w:lvlJc w:val="start"/>
      <w:pPr>
        <w:tabs>
          <w:tab w:val="num" w:pos="1440"/>
        </w:tabs>
        <w:ind w:start="1440" w:hanging="1440"/>
      </w:pPr>
    </w:lvl>
    <w:lvl w:ilvl="8">
      <w:start w:val="1"/>
      <w:numFmt w:val="none"/>
      <w:suff w:val="nothing"/>
      <w:lvlText w:val="%9"/>
      <w:lvlJc w:val="start"/>
      <w:pPr>
        <w:tabs>
          <w:tab w:val="num" w:pos="1584"/>
        </w:tabs>
        <w:ind w:start="1584" w:hanging="1584"/>
      </w:pPr>
    </w:lvl>
  </w:abstractNum>
  <w:abstractNum w:abstractNumId="2">
    <w:lvl w:ilvl="0">
      <w:start w:val="1"/>
      <w:numFmt w:val="decimal"/>
      <w:suff w:val="space"/>
      <w:lvlText w:val="%1."/>
      <w:lvlJc w:val="start"/>
      <w:pPr>
        <w:tabs>
          <w:tab w:val="num" w:pos="0"/>
        </w:tabs>
        <w:ind w:start="0" w:firstLine="709"/>
      </w:pPr>
      <w:rPr/>
    </w:lvl>
    <w:lvl w:ilvl="1">
      <w:start w:val="1"/>
      <w:numFmt w:val="decimal"/>
      <w:suff w:val="space"/>
      <w:lvlText w:val="%1.%2."/>
      <w:lvlJc w:val="start"/>
      <w:pPr>
        <w:tabs>
          <w:tab w:val="num" w:pos="0"/>
        </w:tabs>
        <w:ind w:start="0" w:firstLine="709"/>
      </w:pPr>
      <w:rPr/>
    </w:lvl>
    <w:lvl w:ilvl="2">
      <w:start w:val="1"/>
      <w:numFmt w:val="decimal"/>
      <w:suff w:val="space"/>
      <w:lvlText w:val="%1.%2.%3."/>
      <w:lvlJc w:val="start"/>
      <w:pPr>
        <w:tabs>
          <w:tab w:val="num" w:pos="0"/>
        </w:tabs>
        <w:ind w:start="0" w:firstLine="709"/>
      </w:pPr>
      <w:rPr/>
    </w:lvl>
    <w:lvl w:ilvl="3">
      <w:start w:val="1"/>
      <w:numFmt w:val="decimal"/>
      <w:suff w:val="space"/>
      <w:lvlText w:val="%1.%2.%3.%4."/>
      <w:lvlJc w:val="start"/>
      <w:pPr>
        <w:tabs>
          <w:tab w:val="num" w:pos="0"/>
        </w:tabs>
        <w:ind w:start="0" w:firstLine="709"/>
      </w:pPr>
      <w:rPr/>
    </w:lvl>
    <w:lvl w:ilvl="4">
      <w:start w:val="1"/>
      <w:numFmt w:val="decimal"/>
      <w:suff w:val="space"/>
      <w:lvlText w:val="%1.%2.%3.%4.%5."/>
      <w:lvlJc w:val="start"/>
      <w:pPr>
        <w:tabs>
          <w:tab w:val="num" w:pos="0"/>
        </w:tabs>
        <w:ind w:start="0" w:firstLine="709"/>
      </w:pPr>
      <w:rPr/>
    </w:lvl>
    <w:lvl w:ilvl="5">
      <w:start w:val="1"/>
      <w:numFmt w:val="decimal"/>
      <w:suff w:val="space"/>
      <w:lvlText w:val="%1.%2.%3.%4.%5.%6."/>
      <w:lvlJc w:val="start"/>
      <w:pPr>
        <w:tabs>
          <w:tab w:val="num" w:pos="0"/>
        </w:tabs>
        <w:ind w:start="0" w:firstLine="709"/>
      </w:pPr>
      <w:rPr/>
    </w:lvl>
    <w:lvl w:ilvl="6">
      <w:start w:val="1"/>
      <w:numFmt w:val="decimal"/>
      <w:suff w:val="space"/>
      <w:lvlText w:val="%1.%2.%3.%4.%5.%6.%7."/>
      <w:lvlJc w:val="start"/>
      <w:pPr>
        <w:tabs>
          <w:tab w:val="num" w:pos="0"/>
        </w:tabs>
        <w:ind w:start="0" w:firstLine="709"/>
      </w:pPr>
      <w:rPr/>
    </w:lvl>
    <w:lvl w:ilvl="7">
      <w:start w:val="1"/>
      <w:numFmt w:val="decimal"/>
      <w:suff w:val="space"/>
      <w:lvlText w:val="%1.%2.%3.%4.%5.%6.%7.%8."/>
      <w:lvlJc w:val="start"/>
      <w:pPr>
        <w:tabs>
          <w:tab w:val="num" w:pos="0"/>
        </w:tabs>
        <w:ind w:start="0" w:firstLine="709"/>
      </w:pPr>
      <w:rPr/>
    </w:lvl>
    <w:lvl w:ilvl="8">
      <w:start w:val="1"/>
      <w:numFmt w:val="decimal"/>
      <w:suff w:val="space"/>
      <w:lvlText w:val="%1.%2.%3.%4.%5.%6.%7.%8.%9."/>
      <w:lvlJc w:val="start"/>
      <w:pPr>
        <w:tabs>
          <w:tab w:val="num" w:pos="0"/>
        </w:tabs>
        <w:ind w:start="0" w:firstLine="709"/>
      </w:pPr>
      <w:rPr/>
    </w:lvl>
  </w:abstractNum>
  <w:abstractNum w:abstractNumId="3">
    <w:lvl w:ilvl="0">
      <w:start w:val="1"/>
      <w:numFmt w:val="bullet"/>
      <w:suff w:val="space"/>
      <w:lvlText w:val="–"/>
      <w:lvlJc w:val="start"/>
      <w:pPr>
        <w:tabs>
          <w:tab w:val="num" w:pos="0"/>
        </w:tabs>
        <w:ind w:start="0" w:firstLine="709"/>
      </w:pPr>
      <w:rPr>
        <w:rFonts w:ascii="PT Astra Serif" w:hAnsi="PT Astra Serif" w:cs="PT Astra Serif" w:hint="default"/>
      </w:rPr>
    </w:lvl>
    <w:lvl w:ilvl="1">
      <w:start w:val="1"/>
      <w:numFmt w:val="bullet"/>
      <w:suff w:val="space"/>
      <w:lvlText w:val="–"/>
      <w:lvlJc w:val="start"/>
      <w:pPr>
        <w:tabs>
          <w:tab w:val="num" w:pos="0"/>
        </w:tabs>
        <w:ind w:start="0" w:firstLine="709"/>
      </w:pPr>
      <w:rPr>
        <w:rFonts w:ascii="PT Astra Serif" w:hAnsi="PT Astra Serif" w:cs="PT Astra Serif" w:hint="default"/>
      </w:rPr>
    </w:lvl>
    <w:lvl w:ilvl="2">
      <w:start w:val="1"/>
      <w:numFmt w:val="bullet"/>
      <w:suff w:val="space"/>
      <w:lvlText w:val="–"/>
      <w:lvlJc w:val="start"/>
      <w:pPr>
        <w:tabs>
          <w:tab w:val="num" w:pos="0"/>
        </w:tabs>
        <w:ind w:start="0" w:firstLine="709"/>
      </w:pPr>
      <w:rPr>
        <w:rFonts w:ascii="PT Astra Serif" w:hAnsi="PT Astra Serif" w:cs="PT Astra Serif" w:hint="default"/>
      </w:rPr>
    </w:lvl>
    <w:lvl w:ilvl="3">
      <w:start w:val="1"/>
      <w:numFmt w:val="bullet"/>
      <w:suff w:val="space"/>
      <w:lvlText w:val="–"/>
      <w:lvlJc w:val="start"/>
      <w:pPr>
        <w:tabs>
          <w:tab w:val="num" w:pos="0"/>
        </w:tabs>
        <w:ind w:start="0" w:firstLine="709"/>
      </w:pPr>
      <w:rPr>
        <w:rFonts w:ascii="PT Astra Serif" w:hAnsi="PT Astra Serif" w:cs="PT Astra Serif" w:hint="default"/>
      </w:rPr>
    </w:lvl>
    <w:lvl w:ilvl="4">
      <w:start w:val="1"/>
      <w:numFmt w:val="bullet"/>
      <w:suff w:val="space"/>
      <w:lvlText w:val="–"/>
      <w:lvlJc w:val="start"/>
      <w:pPr>
        <w:tabs>
          <w:tab w:val="num" w:pos="0"/>
        </w:tabs>
        <w:ind w:start="0" w:firstLine="709"/>
      </w:pPr>
      <w:rPr>
        <w:rFonts w:ascii="PT Astra Serif" w:hAnsi="PT Astra Serif" w:cs="PT Astra Serif" w:hint="default"/>
      </w:rPr>
    </w:lvl>
    <w:lvl w:ilvl="5">
      <w:start w:val="1"/>
      <w:numFmt w:val="bullet"/>
      <w:suff w:val="space"/>
      <w:lvlText w:val="–"/>
      <w:lvlJc w:val="start"/>
      <w:pPr>
        <w:tabs>
          <w:tab w:val="num" w:pos="0"/>
        </w:tabs>
        <w:ind w:start="0" w:firstLine="709"/>
      </w:pPr>
      <w:rPr>
        <w:rFonts w:ascii="PT Astra Serif" w:hAnsi="PT Astra Serif" w:cs="PT Astra Serif" w:hint="default"/>
      </w:rPr>
    </w:lvl>
    <w:lvl w:ilvl="6">
      <w:start w:val="1"/>
      <w:numFmt w:val="bullet"/>
      <w:suff w:val="space"/>
      <w:lvlText w:val="–"/>
      <w:lvlJc w:val="start"/>
      <w:pPr>
        <w:tabs>
          <w:tab w:val="num" w:pos="0"/>
        </w:tabs>
        <w:ind w:start="0" w:firstLine="709"/>
      </w:pPr>
      <w:rPr>
        <w:rFonts w:ascii="PT Astra Serif" w:hAnsi="PT Astra Serif" w:cs="PT Astra Serif" w:hint="default"/>
      </w:rPr>
    </w:lvl>
    <w:lvl w:ilvl="7">
      <w:start w:val="1"/>
      <w:numFmt w:val="bullet"/>
      <w:suff w:val="space"/>
      <w:lvlText w:val="–"/>
      <w:lvlJc w:val="start"/>
      <w:pPr>
        <w:tabs>
          <w:tab w:val="num" w:pos="0"/>
        </w:tabs>
        <w:ind w:start="0" w:firstLine="709"/>
      </w:pPr>
      <w:rPr>
        <w:rFonts w:ascii="PT Astra Serif" w:hAnsi="PT Astra Serif" w:cs="PT Astra Serif" w:hint="default"/>
      </w:rPr>
    </w:lvl>
    <w:lvl w:ilvl="8">
      <w:start w:val="1"/>
      <w:numFmt w:val="bullet"/>
      <w:suff w:val="space"/>
      <w:lvlText w:val="–"/>
      <w:lvlJc w:val="start"/>
      <w:pPr>
        <w:tabs>
          <w:tab w:val="num" w:pos="0"/>
        </w:tabs>
        <w:ind w:start="0" w:firstLine="709"/>
      </w:pPr>
      <w:rPr>
        <w:rFonts w:ascii="PT Astra Serif" w:hAnsi="PT Astra Serif" w:cs="PT Astra Serif"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jc w:val="center"/>
    </w:pPr>
    <w:rPr>
      <w:rFonts w:ascii="PT Astra Serif" w:hAnsi="PT Astra Serif" w:eastAsia="Source Han Sans CN Regular" w:cs="Lohit Devanagari"/>
      <w:color w:val="auto"/>
      <w:kern w:val="2"/>
      <w:sz w:val="28"/>
      <w:szCs w:val="24"/>
      <w:lang w:val="ru-RU" w:eastAsia="ru-RU" w:bidi="ru-RU"/>
    </w:rPr>
  </w:style>
  <w:style w:type="paragraph" w:styleId="Heading1">
    <w:name w:val="Heading 1"/>
    <w:basedOn w:val="Style23"/>
    <w:next w:val="BodyTextFirstIndent"/>
    <w:qFormat/>
    <w:pPr>
      <w:numPr>
        <w:ilvl w:val="0"/>
        <w:numId w:val="0"/>
      </w:numPr>
      <w:spacing w:before="0" w:after="0"/>
      <w:outlineLvl w:val="0"/>
    </w:pPr>
    <w:rPr/>
  </w:style>
  <w:style w:type="paragraph" w:styleId="Heading2">
    <w:name w:val="Heading 2"/>
    <w:basedOn w:val="Style23"/>
    <w:next w:val="BodyText"/>
    <w:qFormat/>
    <w:pPr>
      <w:numPr>
        <w:ilvl w:val="0"/>
        <w:numId w:val="0"/>
      </w:numPr>
      <w:spacing w:before="0" w:after="0"/>
      <w:outlineLvl w:val="1"/>
    </w:pPr>
    <w:rPr/>
  </w:style>
  <w:style w:type="paragraph" w:styleId="Heading3">
    <w:name w:val="Heading 3"/>
    <w:basedOn w:val="Style23"/>
    <w:next w:val="BodyText"/>
    <w:qFormat/>
    <w:pPr>
      <w:numPr>
        <w:ilvl w:val="0"/>
        <w:numId w:val="0"/>
      </w:numPr>
      <w:spacing w:before="0" w:after="0"/>
      <w:outlineLvl w:val="2"/>
    </w:pPr>
    <w:rPr/>
  </w:style>
  <w:style w:type="paragraph" w:styleId="Heading4">
    <w:name w:val="Heading 4"/>
    <w:basedOn w:val="Style23"/>
    <w:next w:val="BodyText"/>
    <w:qFormat/>
    <w:pPr>
      <w:numPr>
        <w:ilvl w:val="0"/>
        <w:numId w:val="0"/>
      </w:numPr>
      <w:spacing w:before="0" w:after="0"/>
    </w:pPr>
    <w:rPr/>
  </w:style>
  <w:style w:type="paragraph" w:styleId="Heading5">
    <w:name w:val="Heading 5"/>
    <w:basedOn w:val="Style23"/>
    <w:next w:val="BodyText"/>
    <w:qFormat/>
    <w:pPr>
      <w:numPr>
        <w:ilvl w:val="0"/>
        <w:numId w:val="0"/>
      </w:numPr>
      <w:spacing w:before="0" w:after="0"/>
    </w:pPr>
    <w:rPr/>
  </w:style>
  <w:style w:type="paragraph" w:styleId="Heading6">
    <w:name w:val="Heading 6"/>
    <w:basedOn w:val="Style23"/>
    <w:next w:val="BodyText"/>
    <w:qFormat/>
    <w:pPr>
      <w:numPr>
        <w:ilvl w:val="0"/>
        <w:numId w:val="0"/>
      </w:numPr>
    </w:pPr>
    <w:rPr/>
  </w:style>
  <w:style w:type="paragraph" w:styleId="Heading7">
    <w:name w:val="Heading 7"/>
    <w:basedOn w:val="Style23"/>
    <w:next w:val="BodyText"/>
    <w:qFormat/>
    <w:pPr>
      <w:numPr>
        <w:ilvl w:val="0"/>
        <w:numId w:val="0"/>
      </w:numPr>
      <w:spacing w:before="0" w:after="0"/>
    </w:pPr>
    <w:rPr/>
  </w:style>
  <w:style w:type="paragraph" w:styleId="Heading8">
    <w:name w:val="Heading 8"/>
    <w:basedOn w:val="Style23"/>
    <w:next w:val="BodyText"/>
    <w:qFormat/>
    <w:pPr>
      <w:numPr>
        <w:ilvl w:val="0"/>
        <w:numId w:val="0"/>
      </w:numPr>
      <w:spacing w:before="0" w:after="0"/>
    </w:pPr>
    <w:rPr/>
  </w:style>
  <w:style w:type="paragraph" w:styleId="Heading9">
    <w:name w:val="Heading 9"/>
    <w:basedOn w:val="Style23"/>
    <w:next w:val="BodyText"/>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FootnoteReference">
    <w:name w:val="Footnote Reference"/>
    <w:rPr>
      <w:vertAlign w:val="superscript"/>
    </w:rPr>
  </w:style>
  <w:style w:type="character" w:styleId="PageNumber">
    <w:name w:val="Page Number"/>
    <w:rPr/>
  </w:style>
  <w:style w:type="character" w:styleId="Style8">
    <w:name w:val="Символы названия"/>
    <w:qFormat/>
    <w:rPr/>
  </w:style>
  <w:style w:type="character" w:styleId="Style9">
    <w:name w:val="Буквица"/>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lang w:val="zxx" w:eastAsia="zxx" w:bidi="zxx"/>
    </w:rPr>
  </w:style>
  <w:style w:type="character" w:styleId="Style10">
    <w:name w:val="Заполнитель"/>
    <w:qFormat/>
    <w:rPr>
      <w:smallCaps/>
      <w:color w:val="008080"/>
      <w:u w:val="dotted"/>
    </w:rPr>
  </w:style>
  <w:style w:type="character" w:styleId="Style11">
    <w:name w:val="Ссылка указателя"/>
    <w:qFormat/>
    <w:rPr/>
  </w:style>
  <w:style w:type="character" w:styleId="Style12">
    <w:name w:val="Символ концевой сноски"/>
    <w:qFormat/>
    <w:rPr/>
  </w:style>
  <w:style w:type="character" w:styleId="LineNumber">
    <w:name w:val="Line Number"/>
    <w:rPr/>
  </w:style>
  <w:style w:type="character" w:styleId="Style13">
    <w:name w:val="Основной элемент указателя"/>
    <w:qFormat/>
    <w:rPr>
      <w:b/>
      <w:bCs/>
    </w:rPr>
  </w:style>
  <w:style w:type="character" w:styleId="EndnoteReference">
    <w:name w:val="Endnote Reference"/>
    <w:rPr>
      <w:vertAlign w:val="superscript"/>
    </w:rPr>
  </w:style>
  <w:style w:type="character" w:styleId="Style14">
    <w:name w:val="Фуригана"/>
    <w:qFormat/>
    <w:rPr>
      <w:sz w:val="12"/>
      <w:szCs w:val="12"/>
      <w:u w:val="none"/>
      <w:em w:val="none"/>
    </w:rPr>
  </w:style>
  <w:style w:type="character" w:styleId="Style15">
    <w:name w:val="Вертикальное направление символов"/>
    <w:qFormat/>
    <w:rPr>
      <w:eastAsianLayout w:vert="true"/>
    </w:rPr>
  </w:style>
  <w:style w:type="character" w:styleId="Emphasis">
    <w:name w:val="Emphasis"/>
    <w:qFormat/>
    <w:rPr>
      <w:i/>
      <w:iCs/>
    </w:rPr>
  </w:style>
  <w:style w:type="character" w:styleId="Style16">
    <w:name w:val="Цитата"/>
    <w:qFormat/>
    <w:rPr>
      <w:i/>
      <w:iCs/>
    </w:rPr>
  </w:style>
  <w:style w:type="character" w:styleId="Strong">
    <w:name w:val="Strong"/>
    <w:qFormat/>
    <w:rPr>
      <w:b/>
      <w:bCs/>
    </w:rPr>
  </w:style>
  <w:style w:type="character" w:styleId="Style17">
    <w:name w:val="Исходный текст"/>
    <w:qFormat/>
    <w:rPr>
      <w:rFonts w:ascii="Liberation Mono" w:hAnsi="Liberation Mono" w:eastAsia="Liberation Mono" w:cs="Liberation Mono"/>
    </w:rPr>
  </w:style>
  <w:style w:type="character" w:styleId="Style18">
    <w:name w:val="Пример"/>
    <w:qFormat/>
    <w:rPr>
      <w:rFonts w:ascii="Liberation Mono" w:hAnsi="Liberation Mono" w:eastAsia="Liberation Mono" w:cs="Liberation Mono"/>
    </w:rPr>
  </w:style>
  <w:style w:type="character" w:styleId="Style19">
    <w:name w:val="Ввод пользователя"/>
    <w:qFormat/>
    <w:rPr>
      <w:rFonts w:ascii="Liberation Mono" w:hAnsi="Liberation Mono" w:eastAsia="Liberation Mono" w:cs="Liberation Mono"/>
    </w:rPr>
  </w:style>
  <w:style w:type="character" w:styleId="Style20">
    <w:name w:val="Переменная"/>
    <w:qFormat/>
    <w:rPr>
      <w:i/>
      <w:iCs/>
    </w:rPr>
  </w:style>
  <w:style w:type="character" w:styleId="Style21">
    <w:name w:val="Определение"/>
    <w:qFormat/>
    <w:rPr/>
  </w:style>
  <w:style w:type="character" w:styleId="Style22">
    <w:name w:val="Непропорциональный текст"/>
    <w:qFormat/>
    <w:rPr>
      <w:rFonts w:ascii="Liberation Mono" w:hAnsi="Liberation Mono" w:eastAsia="Liberation Mono" w:cs="Liberation Mono"/>
    </w:rPr>
  </w:style>
  <w:style w:type="paragraph" w:styleId="Style23">
    <w:name w:val="Заголовок"/>
    <w:basedOn w:val="Normal"/>
    <w:next w:val="BodyTextFirstIndent"/>
    <w:qFormat/>
    <w:pPr>
      <w:keepNext w:val="false"/>
      <w:spacing w:before="0" w:after="0"/>
      <w:jc w:val="center"/>
    </w:pPr>
    <w:rPr>
      <w:b/>
    </w:rPr>
  </w:style>
  <w:style w:type="paragraph" w:styleId="BodyText">
    <w:name w:val="Body Text"/>
    <w:basedOn w:val="Normal"/>
    <w:pPr>
      <w:jc w:val="both"/>
    </w:pPr>
    <w:rPr/>
  </w:style>
  <w:style w:type="paragraph" w:styleId="List">
    <w:name w:val="List"/>
    <w:basedOn w:val="BodyText"/>
    <w:pPr/>
    <w:rPr>
      <w:rFonts w:cs="Lohit Devanagari"/>
    </w:rPr>
  </w:style>
  <w:style w:type="paragraph" w:styleId="Caption">
    <w:name w:val="Caption"/>
    <w:basedOn w:val="Normal"/>
    <w:qFormat/>
    <w:pPr>
      <w:spacing w:before="0" w:after="0"/>
    </w:pPr>
    <w:rPr>
      <w:rFonts w:cs="Lohit Devanagari"/>
      <w:i w:val="false"/>
      <w:iCs w:val="false"/>
      <w:sz w:val="28"/>
      <w:szCs w:val="24"/>
    </w:rPr>
  </w:style>
  <w:style w:type="paragraph" w:styleId="Style24">
    <w:name w:val="Указатель"/>
    <w:basedOn w:val="Normal"/>
    <w:qFormat/>
    <w:pPr>
      <w:jc w:val="start"/>
    </w:pPr>
    <w:rPr>
      <w:rFonts w:cs="Lohit Devanagari"/>
    </w:rPr>
  </w:style>
  <w:style w:type="paragraph" w:styleId="Style25">
    <w:name w:val="Блочная цитата"/>
    <w:basedOn w:val="Normal"/>
    <w:qFormat/>
    <w:pPr>
      <w:spacing w:before="0" w:after="0"/>
      <w:ind w:hanging="0" w:start="0" w:end="0"/>
    </w:pPr>
    <w:rPr/>
  </w:style>
  <w:style w:type="paragraph" w:styleId="Title">
    <w:name w:val="Title"/>
    <w:basedOn w:val="Normal"/>
    <w:next w:val="BodyTextFirstIndent"/>
    <w:qFormat/>
    <w:pPr>
      <w:spacing w:before="0" w:after="170"/>
    </w:pPr>
    <w:rPr>
      <w:b/>
    </w:rPr>
  </w:style>
  <w:style w:type="paragraph" w:styleId="Subtitle">
    <w:name w:val="Subtitle"/>
    <w:basedOn w:val="Normal"/>
    <w:next w:val="BodyTextFirstIndent"/>
    <w:qFormat/>
    <w:pPr>
      <w:spacing w:before="0" w:after="0"/>
      <w:ind w:hanging="0" w:start="709" w:end="0"/>
      <w:jc w:val="both"/>
    </w:pPr>
    <w:rPr>
      <w:b/>
    </w:rPr>
  </w:style>
  <w:style w:type="paragraph" w:styleId="BodyTextFirstIndent">
    <w:name w:val="Body Text First Indent"/>
    <w:basedOn w:val="Normal"/>
    <w:pPr>
      <w:ind w:firstLine="709" w:start="0" w:end="0"/>
      <w:jc w:val="both"/>
    </w:pPr>
    <w:rPr/>
  </w:style>
  <w:style w:type="paragraph" w:styleId="Style26">
    <w:name w:val="Обратный отступ"/>
    <w:basedOn w:val="BodyText"/>
    <w:qFormat/>
    <w:pPr>
      <w:tabs>
        <w:tab w:val="clear" w:pos="709"/>
        <w:tab w:val="left" w:pos="0" w:leader="none"/>
      </w:tabs>
      <w:ind w:hanging="0" w:start="0" w:end="0"/>
    </w:pPr>
    <w:rPr/>
  </w:style>
  <w:style w:type="paragraph" w:styleId="BodyTextIndent">
    <w:name w:val="Body Text Indent"/>
    <w:basedOn w:val="BodyText"/>
    <w:pPr>
      <w:ind w:hanging="0" w:start="0" w:end="0"/>
    </w:pPr>
    <w:rPr/>
  </w:style>
  <w:style w:type="paragraph" w:styleId="Salutation">
    <w:name w:val="Salutation"/>
    <w:basedOn w:val="Normal"/>
    <w:pPr/>
    <w:rPr/>
  </w:style>
  <w:style w:type="paragraph" w:styleId="Signature">
    <w:name w:val="Signature"/>
    <w:basedOn w:val="Normal"/>
    <w:pPr>
      <w:tabs>
        <w:tab w:val="clear" w:pos="709"/>
        <w:tab w:val="right" w:pos="31748" w:leader="none"/>
      </w:tabs>
      <w:ind w:hanging="0" w:start="0" w:end="0"/>
      <w:jc w:val="start"/>
    </w:pPr>
    <w:rPr/>
  </w:style>
  <w:style w:type="paragraph" w:styleId="Style27">
    <w:name w:val="Отступы"/>
    <w:basedOn w:val="BodyText"/>
    <w:qFormat/>
    <w:pPr>
      <w:tabs>
        <w:tab w:val="clear" w:pos="709"/>
        <w:tab w:val="left" w:pos="0" w:leader="none"/>
      </w:tabs>
      <w:ind w:hanging="0" w:start="0" w:end="0"/>
    </w:pPr>
    <w:rPr/>
  </w:style>
  <w:style w:type="paragraph" w:styleId="AnnotationText">
    <w:name w:val="Annotation Text"/>
    <w:basedOn w:val="BodyText"/>
    <w:pPr>
      <w:ind w:hanging="0" w:start="0" w:end="0"/>
    </w:pPr>
    <w:rPr/>
  </w:style>
  <w:style w:type="paragraph" w:styleId="10">
    <w:name w:val="Заголовок 10"/>
    <w:basedOn w:val="Style23"/>
    <w:next w:val="BodyText"/>
    <w:qFormat/>
    <w:pPr>
      <w:numPr>
        <w:ilvl w:val="0"/>
        <w:numId w:val="0"/>
      </w:numPr>
      <w:spacing w:before="0" w:after="0"/>
    </w:pPr>
    <w:rPr/>
  </w:style>
  <w:style w:type="paragraph" w:styleId="1">
    <w:name w:val="Нумерованный 1 начало"/>
    <w:basedOn w:val="List"/>
    <w:next w:val="ListNumber"/>
    <w:qFormat/>
    <w:pPr>
      <w:spacing w:before="0" w:after="0"/>
      <w:ind w:hanging="0" w:start="0" w:end="0"/>
    </w:pPr>
    <w:rPr/>
  </w:style>
  <w:style w:type="paragraph" w:styleId="ListNumber">
    <w:name w:val="List Number"/>
    <w:basedOn w:val="List"/>
    <w:pPr>
      <w:numPr>
        <w:ilvl w:val="0"/>
        <w:numId w:val="2"/>
      </w:numPr>
      <w:spacing w:before="0" w:after="0"/>
    </w:pPr>
    <w:rPr/>
  </w:style>
  <w:style w:type="paragraph" w:styleId="11">
    <w:name w:val="Нумерованный 1 конец"/>
    <w:basedOn w:val="List"/>
    <w:next w:val="ListNumber"/>
    <w:qFormat/>
    <w:pPr>
      <w:spacing w:before="0" w:after="0"/>
      <w:ind w:hanging="0" w:start="0" w:end="0"/>
    </w:pPr>
    <w:rPr/>
  </w:style>
  <w:style w:type="paragraph" w:styleId="12">
    <w:name w:val="Нумерованный 1 прод."/>
    <w:basedOn w:val="List"/>
    <w:qFormat/>
    <w:pPr>
      <w:spacing w:before="0" w:after="0"/>
      <w:ind w:hanging="0" w:start="0" w:end="0"/>
    </w:pPr>
    <w:rPr/>
  </w:style>
  <w:style w:type="paragraph" w:styleId="2">
    <w:name w:val="Нумерованный 2 начало"/>
    <w:basedOn w:val="List"/>
    <w:next w:val="ListNumber2"/>
    <w:qFormat/>
    <w:pPr>
      <w:spacing w:before="0" w:after="0"/>
      <w:ind w:hanging="0" w:start="0" w:end="0"/>
    </w:pPr>
    <w:rPr/>
  </w:style>
  <w:style w:type="paragraph" w:styleId="ListNumber2">
    <w:name w:val="List Number 2"/>
    <w:basedOn w:val="List"/>
    <w:pPr>
      <w:spacing w:before="0" w:after="0"/>
      <w:ind w:hanging="0" w:start="0" w:end="0"/>
    </w:pPr>
    <w:rPr/>
  </w:style>
  <w:style w:type="paragraph" w:styleId="21">
    <w:name w:val="Нумерованный 2 конец"/>
    <w:basedOn w:val="List"/>
    <w:next w:val="ListNumber2"/>
    <w:qFormat/>
    <w:pPr>
      <w:spacing w:before="0" w:after="0"/>
      <w:ind w:hanging="0" w:start="0" w:end="0"/>
    </w:pPr>
    <w:rPr/>
  </w:style>
  <w:style w:type="paragraph" w:styleId="22">
    <w:name w:val="Нумерованный 2 прод."/>
    <w:basedOn w:val="List"/>
    <w:qFormat/>
    <w:pPr>
      <w:spacing w:before="0" w:after="0"/>
      <w:ind w:hanging="0" w:start="0" w:end="0"/>
    </w:pPr>
    <w:rPr/>
  </w:style>
  <w:style w:type="paragraph" w:styleId="3">
    <w:name w:val="Нумерованный 3 начало"/>
    <w:basedOn w:val="List"/>
    <w:next w:val="ListNumber3"/>
    <w:qFormat/>
    <w:pPr>
      <w:spacing w:before="0" w:after="0"/>
      <w:ind w:hanging="0" w:start="0" w:end="0"/>
    </w:pPr>
    <w:rPr/>
  </w:style>
  <w:style w:type="paragraph" w:styleId="ListNumber3">
    <w:name w:val="List Number 3"/>
    <w:basedOn w:val="List"/>
    <w:pPr>
      <w:spacing w:before="0" w:after="0"/>
      <w:ind w:hanging="0" w:start="0" w:end="0"/>
    </w:pPr>
    <w:rPr/>
  </w:style>
  <w:style w:type="paragraph" w:styleId="31">
    <w:name w:val="Нумерованный 3 конец"/>
    <w:basedOn w:val="List"/>
    <w:next w:val="ListNumber3"/>
    <w:qFormat/>
    <w:pPr>
      <w:spacing w:before="0" w:after="0"/>
      <w:ind w:hanging="0" w:start="0" w:end="0"/>
    </w:pPr>
    <w:rPr/>
  </w:style>
  <w:style w:type="paragraph" w:styleId="32">
    <w:name w:val="Нумерованный 3 прод."/>
    <w:basedOn w:val="List"/>
    <w:qFormat/>
    <w:pPr>
      <w:spacing w:before="0" w:after="0"/>
      <w:ind w:hanging="0" w:start="0" w:end="0"/>
    </w:pPr>
    <w:rPr/>
  </w:style>
  <w:style w:type="paragraph" w:styleId="4">
    <w:name w:val="Нумерованный 4 начало"/>
    <w:basedOn w:val="List"/>
    <w:next w:val="ListNumber4"/>
    <w:qFormat/>
    <w:pPr>
      <w:spacing w:before="0" w:after="0"/>
      <w:ind w:hanging="0" w:start="0" w:end="0"/>
    </w:pPr>
    <w:rPr/>
  </w:style>
  <w:style w:type="paragraph" w:styleId="ListNumber4">
    <w:name w:val="List Number 4"/>
    <w:basedOn w:val="List"/>
    <w:pPr>
      <w:spacing w:before="0" w:after="0"/>
      <w:ind w:hanging="0" w:start="0" w:end="0"/>
    </w:pPr>
    <w:rPr/>
  </w:style>
  <w:style w:type="paragraph" w:styleId="41">
    <w:name w:val="Нумерованный 4 конец"/>
    <w:basedOn w:val="List"/>
    <w:next w:val="ListNumber4"/>
    <w:qFormat/>
    <w:pPr>
      <w:spacing w:before="0" w:after="0"/>
      <w:ind w:hanging="0" w:start="0" w:end="0"/>
    </w:pPr>
    <w:rPr/>
  </w:style>
  <w:style w:type="paragraph" w:styleId="42">
    <w:name w:val="Нумерованный 4 прод."/>
    <w:basedOn w:val="List"/>
    <w:qFormat/>
    <w:pPr>
      <w:spacing w:before="0" w:after="0"/>
      <w:ind w:hanging="0" w:start="0" w:end="0"/>
    </w:pPr>
    <w:rPr/>
  </w:style>
  <w:style w:type="paragraph" w:styleId="5">
    <w:name w:val="Нумерованный 5 начало"/>
    <w:basedOn w:val="List"/>
    <w:next w:val="ListNumber5"/>
    <w:qFormat/>
    <w:pPr>
      <w:spacing w:before="0" w:after="0"/>
      <w:ind w:hanging="0" w:start="0" w:end="0"/>
    </w:pPr>
    <w:rPr/>
  </w:style>
  <w:style w:type="paragraph" w:styleId="ListNumber5">
    <w:name w:val="List Number 5"/>
    <w:basedOn w:val="List"/>
    <w:pPr>
      <w:spacing w:before="0" w:after="0"/>
      <w:ind w:hanging="0" w:start="0" w:end="0"/>
    </w:pPr>
    <w:rPr/>
  </w:style>
  <w:style w:type="paragraph" w:styleId="51">
    <w:name w:val="Нумерованный 5 конец"/>
    <w:basedOn w:val="List"/>
    <w:next w:val="ListNumber5"/>
    <w:qFormat/>
    <w:pPr>
      <w:spacing w:before="0" w:after="0"/>
      <w:ind w:hanging="0" w:start="0" w:end="0"/>
    </w:pPr>
    <w:rPr/>
  </w:style>
  <w:style w:type="paragraph" w:styleId="52">
    <w:name w:val="Нумерованный 5 прод."/>
    <w:basedOn w:val="List"/>
    <w:qFormat/>
    <w:pPr>
      <w:spacing w:before="0" w:after="0"/>
      <w:ind w:hanging="0" w:start="0" w:end="0"/>
    </w:pPr>
    <w:rPr/>
  </w:style>
  <w:style w:type="paragraph" w:styleId="13">
    <w:name w:val="Список 1 начало"/>
    <w:basedOn w:val="List"/>
    <w:next w:val="ListBullet"/>
    <w:qFormat/>
    <w:pPr>
      <w:spacing w:before="0" w:after="0"/>
      <w:ind w:hanging="0" w:start="0" w:end="0"/>
    </w:pPr>
    <w:rPr/>
  </w:style>
  <w:style w:type="paragraph" w:styleId="ListBullet">
    <w:name w:val="List Bullet"/>
    <w:basedOn w:val="List"/>
    <w:pPr>
      <w:numPr>
        <w:ilvl w:val="0"/>
        <w:numId w:val="3"/>
      </w:numPr>
      <w:spacing w:before="0" w:after="0"/>
    </w:pPr>
    <w:rPr/>
  </w:style>
  <w:style w:type="paragraph" w:styleId="14">
    <w:name w:val="Список 1 конец"/>
    <w:basedOn w:val="List"/>
    <w:next w:val="ListBullet"/>
    <w:qFormat/>
    <w:pPr>
      <w:spacing w:before="0" w:after="0"/>
      <w:ind w:hanging="0" w:start="0" w:end="0"/>
    </w:pPr>
    <w:rPr/>
  </w:style>
  <w:style w:type="paragraph" w:styleId="ListContinue">
    <w:name w:val="List Continue"/>
    <w:basedOn w:val="List"/>
    <w:pPr>
      <w:spacing w:before="0" w:after="0"/>
      <w:ind w:hanging="0" w:start="0" w:end="0"/>
    </w:pPr>
    <w:rPr/>
  </w:style>
  <w:style w:type="paragraph" w:styleId="23">
    <w:name w:val="Список 2 начало"/>
    <w:basedOn w:val="List"/>
    <w:next w:val="ListBullet2"/>
    <w:qFormat/>
    <w:pPr>
      <w:spacing w:before="0" w:after="0"/>
      <w:ind w:hanging="0" w:start="0" w:end="0"/>
    </w:pPr>
    <w:rPr/>
  </w:style>
  <w:style w:type="paragraph" w:styleId="ListBullet2">
    <w:name w:val="List Bullet 2"/>
    <w:basedOn w:val="List"/>
    <w:pPr>
      <w:spacing w:before="0" w:after="0"/>
      <w:ind w:hanging="0" w:start="0" w:end="0"/>
    </w:pPr>
    <w:rPr/>
  </w:style>
  <w:style w:type="paragraph" w:styleId="24">
    <w:name w:val="Список 2 конец"/>
    <w:basedOn w:val="List"/>
    <w:next w:val="ListBullet2"/>
    <w:qFormat/>
    <w:pPr>
      <w:spacing w:before="0" w:after="0"/>
      <w:ind w:hanging="0" w:start="0" w:end="0"/>
    </w:pPr>
    <w:rPr/>
  </w:style>
  <w:style w:type="paragraph" w:styleId="ListContinue2">
    <w:name w:val="List Continue 2"/>
    <w:basedOn w:val="List"/>
    <w:pPr>
      <w:spacing w:before="0" w:after="0"/>
      <w:ind w:hanging="0" w:start="0" w:end="0"/>
    </w:pPr>
    <w:rPr/>
  </w:style>
  <w:style w:type="paragraph" w:styleId="33">
    <w:name w:val="Список 3 начало"/>
    <w:basedOn w:val="List"/>
    <w:next w:val="ListBullet3"/>
    <w:qFormat/>
    <w:pPr>
      <w:spacing w:before="0" w:after="0"/>
      <w:ind w:hanging="0" w:start="0" w:end="0"/>
    </w:pPr>
    <w:rPr/>
  </w:style>
  <w:style w:type="paragraph" w:styleId="ListBullet3">
    <w:name w:val="List Bullet 3"/>
    <w:basedOn w:val="List"/>
    <w:pPr>
      <w:spacing w:before="0" w:after="0"/>
      <w:ind w:hanging="0" w:start="0" w:end="0"/>
    </w:pPr>
    <w:rPr/>
  </w:style>
  <w:style w:type="paragraph" w:styleId="34">
    <w:name w:val="Список 3 конец"/>
    <w:basedOn w:val="List"/>
    <w:next w:val="ListBullet3"/>
    <w:qFormat/>
    <w:pPr>
      <w:spacing w:before="0" w:after="0"/>
      <w:ind w:hanging="0" w:start="0" w:end="0"/>
    </w:pPr>
    <w:rPr/>
  </w:style>
  <w:style w:type="paragraph" w:styleId="ListContinue3">
    <w:name w:val="List Continue 3"/>
    <w:basedOn w:val="List"/>
    <w:pPr>
      <w:spacing w:before="0" w:after="0"/>
      <w:ind w:hanging="0" w:start="0" w:end="0"/>
    </w:pPr>
    <w:rPr/>
  </w:style>
  <w:style w:type="paragraph" w:styleId="43">
    <w:name w:val="Список 4 начало"/>
    <w:basedOn w:val="List"/>
    <w:next w:val="ListBullet4"/>
    <w:qFormat/>
    <w:pPr>
      <w:spacing w:before="0" w:after="0"/>
      <w:ind w:hanging="0" w:start="0" w:end="0"/>
    </w:pPr>
    <w:rPr/>
  </w:style>
  <w:style w:type="paragraph" w:styleId="ListBullet4">
    <w:name w:val="List Bullet 4"/>
    <w:basedOn w:val="List"/>
    <w:pPr>
      <w:spacing w:before="0" w:after="0"/>
      <w:ind w:hanging="0" w:start="0" w:end="0"/>
    </w:pPr>
    <w:rPr/>
  </w:style>
  <w:style w:type="paragraph" w:styleId="44">
    <w:name w:val="Список 4 конец"/>
    <w:basedOn w:val="List"/>
    <w:next w:val="ListBullet4"/>
    <w:qFormat/>
    <w:pPr>
      <w:spacing w:before="0" w:after="0"/>
      <w:ind w:hanging="0" w:start="0" w:end="0"/>
    </w:pPr>
    <w:rPr/>
  </w:style>
  <w:style w:type="paragraph" w:styleId="ListContinue4">
    <w:name w:val="List Continue 4"/>
    <w:basedOn w:val="List"/>
    <w:pPr>
      <w:spacing w:before="0" w:after="0"/>
      <w:ind w:hanging="0" w:start="0" w:end="0"/>
    </w:pPr>
    <w:rPr/>
  </w:style>
  <w:style w:type="paragraph" w:styleId="53">
    <w:name w:val="Список 5 начало"/>
    <w:basedOn w:val="List"/>
    <w:next w:val="ListBullet5"/>
    <w:qFormat/>
    <w:pPr>
      <w:spacing w:before="0" w:after="0"/>
      <w:ind w:hanging="0" w:start="0" w:end="0"/>
    </w:pPr>
    <w:rPr/>
  </w:style>
  <w:style w:type="paragraph" w:styleId="ListBullet5">
    <w:name w:val="List Bullet 5"/>
    <w:basedOn w:val="List"/>
    <w:pPr>
      <w:spacing w:before="0" w:after="0"/>
      <w:ind w:hanging="0" w:start="0" w:end="0"/>
    </w:pPr>
    <w:rPr/>
  </w:style>
  <w:style w:type="paragraph" w:styleId="54">
    <w:name w:val="Список 5 конец"/>
    <w:basedOn w:val="List"/>
    <w:next w:val="ListBullet5"/>
    <w:qFormat/>
    <w:pPr>
      <w:spacing w:before="0" w:after="0"/>
      <w:ind w:hanging="0" w:start="0" w:end="0"/>
    </w:pPr>
    <w:rPr/>
  </w:style>
  <w:style w:type="paragraph" w:styleId="ListContinue5">
    <w:name w:val="List Continue 5"/>
    <w:basedOn w:val="List"/>
    <w:pPr>
      <w:spacing w:before="0" w:after="0"/>
      <w:ind w:hanging="0" w:start="0" w:end="0"/>
    </w:pPr>
    <w:rPr/>
  </w:style>
  <w:style w:type="paragraph" w:styleId="IndexHeading">
    <w:name w:val="Index Heading"/>
    <w:basedOn w:val="Style23"/>
    <w:pPr>
      <w:ind w:hanging="0" w:start="0" w:end="0"/>
    </w:pPr>
    <w:rPr/>
  </w:style>
  <w:style w:type="paragraph" w:styleId="Index1">
    <w:name w:val="Index 1"/>
    <w:basedOn w:val="Style24"/>
    <w:pPr>
      <w:ind w:hanging="0" w:start="0" w:end="0"/>
    </w:pPr>
    <w:rPr/>
  </w:style>
  <w:style w:type="paragraph" w:styleId="Index2">
    <w:name w:val="Index 2"/>
    <w:basedOn w:val="Style24"/>
    <w:pPr>
      <w:ind w:hanging="0" w:start="0" w:end="0"/>
    </w:pPr>
    <w:rPr/>
  </w:style>
  <w:style w:type="paragraph" w:styleId="Index3">
    <w:name w:val="Index 3"/>
    <w:basedOn w:val="Style24"/>
    <w:pPr>
      <w:ind w:hanging="0" w:start="0" w:end="0"/>
    </w:pPr>
    <w:rPr/>
  </w:style>
  <w:style w:type="paragraph" w:styleId="Style28">
    <w:name w:val="Разделитель предметного указателя"/>
    <w:basedOn w:val="Style24"/>
    <w:qFormat/>
    <w:pPr>
      <w:ind w:hanging="0" w:start="0" w:end="0"/>
    </w:pPr>
    <w:rPr/>
  </w:style>
  <w:style w:type="paragraph" w:styleId="TOCHeading">
    <w:name w:val="TOC Heading"/>
    <w:basedOn w:val="Style23"/>
    <w:next w:val="TOC1"/>
    <w:qFormat/>
    <w:pPr>
      <w:ind w:hanging="0" w:start="0" w:end="0"/>
    </w:pPr>
    <w:rPr/>
  </w:style>
  <w:style w:type="paragraph" w:styleId="TOC1">
    <w:name w:val="TOC 1"/>
    <w:basedOn w:val="Style24"/>
    <w:pPr>
      <w:tabs>
        <w:tab w:val="clear" w:pos="709"/>
        <w:tab w:val="right" w:pos="9638" w:leader="dot"/>
      </w:tabs>
      <w:ind w:hanging="0" w:start="0" w:end="0"/>
    </w:pPr>
    <w:rPr/>
  </w:style>
  <w:style w:type="paragraph" w:styleId="TOC2">
    <w:name w:val="TOC 2"/>
    <w:basedOn w:val="Style24"/>
    <w:pPr>
      <w:tabs>
        <w:tab w:val="clear" w:pos="709"/>
        <w:tab w:val="right" w:pos="9355" w:leader="dot"/>
      </w:tabs>
      <w:ind w:hanging="0" w:start="0" w:end="0"/>
    </w:pPr>
    <w:rPr/>
  </w:style>
  <w:style w:type="paragraph" w:styleId="TOC3">
    <w:name w:val="TOC 3"/>
    <w:basedOn w:val="Style24"/>
    <w:pPr>
      <w:tabs>
        <w:tab w:val="clear" w:pos="709"/>
        <w:tab w:val="right" w:pos="9072" w:leader="dot"/>
      </w:tabs>
      <w:ind w:hanging="0" w:start="0" w:end="0"/>
    </w:pPr>
    <w:rPr/>
  </w:style>
  <w:style w:type="paragraph" w:styleId="TOC4">
    <w:name w:val="TOC 4"/>
    <w:basedOn w:val="Style24"/>
    <w:pPr>
      <w:tabs>
        <w:tab w:val="clear" w:pos="709"/>
        <w:tab w:val="right" w:pos="8789" w:leader="dot"/>
      </w:tabs>
      <w:ind w:hanging="0" w:start="0" w:end="0"/>
    </w:pPr>
    <w:rPr/>
  </w:style>
  <w:style w:type="paragraph" w:styleId="TOC5">
    <w:name w:val="TOC 5"/>
    <w:basedOn w:val="Style24"/>
    <w:pPr>
      <w:tabs>
        <w:tab w:val="clear" w:pos="709"/>
        <w:tab w:val="right" w:pos="8506" w:leader="dot"/>
      </w:tabs>
      <w:ind w:hanging="0" w:start="0" w:end="0"/>
    </w:pPr>
    <w:rPr/>
  </w:style>
  <w:style w:type="paragraph" w:styleId="Style29">
    <w:name w:val="Заголовок указателей пользователя"/>
    <w:basedOn w:val="Style23"/>
    <w:qFormat/>
    <w:pPr/>
    <w:rPr/>
  </w:style>
  <w:style w:type="paragraph" w:styleId="15">
    <w:name w:val="Указатель пользователя 1"/>
    <w:basedOn w:val="Style24"/>
    <w:qFormat/>
    <w:pPr>
      <w:tabs>
        <w:tab w:val="clear" w:pos="709"/>
        <w:tab w:val="right" w:pos="9638" w:leader="dot"/>
      </w:tabs>
      <w:ind w:hanging="0" w:start="0" w:end="0"/>
    </w:pPr>
    <w:rPr/>
  </w:style>
  <w:style w:type="paragraph" w:styleId="25">
    <w:name w:val="Указатель пользователя 2"/>
    <w:basedOn w:val="Style24"/>
    <w:qFormat/>
    <w:pPr>
      <w:tabs>
        <w:tab w:val="clear" w:pos="709"/>
        <w:tab w:val="right" w:pos="9355" w:leader="dot"/>
      </w:tabs>
      <w:ind w:hanging="0" w:start="0" w:end="0"/>
    </w:pPr>
    <w:rPr/>
  </w:style>
  <w:style w:type="paragraph" w:styleId="35">
    <w:name w:val="Указатель пользователя 3"/>
    <w:basedOn w:val="Style24"/>
    <w:qFormat/>
    <w:pPr>
      <w:tabs>
        <w:tab w:val="clear" w:pos="709"/>
        <w:tab w:val="right" w:pos="9072" w:leader="dot"/>
      </w:tabs>
      <w:ind w:hanging="0" w:start="0" w:end="0"/>
    </w:pPr>
    <w:rPr/>
  </w:style>
  <w:style w:type="paragraph" w:styleId="45">
    <w:name w:val="Указатель пользователя 4"/>
    <w:basedOn w:val="Style24"/>
    <w:qFormat/>
    <w:pPr>
      <w:tabs>
        <w:tab w:val="clear" w:pos="709"/>
        <w:tab w:val="right" w:pos="8789" w:leader="dot"/>
      </w:tabs>
      <w:ind w:hanging="0" w:start="0" w:end="0"/>
    </w:pPr>
    <w:rPr/>
  </w:style>
  <w:style w:type="paragraph" w:styleId="55">
    <w:name w:val="Указатель пользователя 5"/>
    <w:basedOn w:val="Style24"/>
    <w:qFormat/>
    <w:pPr>
      <w:tabs>
        <w:tab w:val="clear" w:pos="709"/>
        <w:tab w:val="right" w:pos="8506" w:leader="dot"/>
      </w:tabs>
      <w:ind w:hanging="0" w:start="0" w:end="0"/>
    </w:pPr>
    <w:rPr/>
  </w:style>
  <w:style w:type="paragraph" w:styleId="TOC6">
    <w:name w:val="TOC 6"/>
    <w:basedOn w:val="Style24"/>
    <w:pPr>
      <w:tabs>
        <w:tab w:val="clear" w:pos="709"/>
        <w:tab w:val="right" w:pos="8223" w:leader="dot"/>
      </w:tabs>
      <w:ind w:hanging="0" w:start="0" w:end="0"/>
    </w:pPr>
    <w:rPr/>
  </w:style>
  <w:style w:type="paragraph" w:styleId="TOC7">
    <w:name w:val="TOC 7"/>
    <w:basedOn w:val="Style24"/>
    <w:pPr>
      <w:tabs>
        <w:tab w:val="clear" w:pos="709"/>
        <w:tab w:val="right" w:pos="7940" w:leader="dot"/>
      </w:tabs>
      <w:ind w:hanging="0" w:start="0" w:end="0"/>
    </w:pPr>
    <w:rPr/>
  </w:style>
  <w:style w:type="paragraph" w:styleId="TOC8">
    <w:name w:val="TOC 8"/>
    <w:basedOn w:val="Style24"/>
    <w:pPr>
      <w:tabs>
        <w:tab w:val="clear" w:pos="709"/>
        <w:tab w:val="right" w:pos="7657" w:leader="dot"/>
      </w:tabs>
      <w:ind w:hanging="0" w:start="0" w:end="0"/>
    </w:pPr>
    <w:rPr/>
  </w:style>
  <w:style w:type="paragraph" w:styleId="TOC9">
    <w:name w:val="TOC 9"/>
    <w:basedOn w:val="Style24"/>
    <w:pPr>
      <w:tabs>
        <w:tab w:val="clear" w:pos="709"/>
        <w:tab w:val="right" w:pos="7374" w:leader="dot"/>
      </w:tabs>
      <w:ind w:hanging="0" w:start="0" w:end="0"/>
    </w:pPr>
    <w:rPr/>
  </w:style>
  <w:style w:type="paragraph" w:styleId="101">
    <w:name w:val="Оглавление 10"/>
    <w:basedOn w:val="Style24"/>
    <w:qFormat/>
    <w:pPr>
      <w:tabs>
        <w:tab w:val="clear" w:pos="709"/>
        <w:tab w:val="right" w:pos="7091" w:leader="dot"/>
      </w:tabs>
      <w:ind w:hanging="0" w:start="0" w:end="0"/>
    </w:pPr>
    <w:rPr/>
  </w:style>
  <w:style w:type="paragraph" w:styleId="IllustrationIndex1">
    <w:name w:val="Illustration Index 1"/>
    <w:basedOn w:val="Style24"/>
    <w:qFormat/>
    <w:pPr>
      <w:tabs>
        <w:tab w:val="clear" w:pos="709"/>
        <w:tab w:val="right" w:pos="9638" w:leader="dot"/>
      </w:tabs>
      <w:ind w:hanging="0" w:start="0" w:end="0"/>
    </w:pPr>
    <w:rPr/>
  </w:style>
  <w:style w:type="paragraph" w:styleId="Style30">
    <w:name w:val="Заголовок списка объектов"/>
    <w:basedOn w:val="Style23"/>
    <w:qFormat/>
    <w:pPr>
      <w:ind w:hanging="0" w:start="0" w:end="0"/>
    </w:pPr>
    <w:rPr/>
  </w:style>
  <w:style w:type="paragraph" w:styleId="16">
    <w:name w:val="Список объектов 1"/>
    <w:basedOn w:val="Style24"/>
    <w:qFormat/>
    <w:pPr>
      <w:tabs>
        <w:tab w:val="clear" w:pos="709"/>
        <w:tab w:val="right" w:pos="9638" w:leader="dot"/>
      </w:tabs>
      <w:ind w:hanging="0" w:start="0" w:end="0"/>
    </w:pPr>
    <w:rPr/>
  </w:style>
  <w:style w:type="paragraph" w:styleId="Style31">
    <w:name w:val="Заголовок списка таблиц"/>
    <w:basedOn w:val="Style23"/>
    <w:qFormat/>
    <w:pPr>
      <w:ind w:hanging="0" w:start="0" w:end="0"/>
    </w:pPr>
    <w:rPr/>
  </w:style>
  <w:style w:type="paragraph" w:styleId="17">
    <w:name w:val="Список таблиц 1"/>
    <w:basedOn w:val="Style24"/>
    <w:qFormat/>
    <w:pPr>
      <w:tabs>
        <w:tab w:val="clear" w:pos="709"/>
        <w:tab w:val="right" w:pos="9638" w:leader="dot"/>
      </w:tabs>
      <w:ind w:hanging="0" w:start="0" w:end="0"/>
    </w:pPr>
    <w:rPr/>
  </w:style>
  <w:style w:type="paragraph" w:styleId="TableofAuthorities">
    <w:name w:val="Table of Authorities"/>
    <w:basedOn w:val="Style23"/>
    <w:pPr>
      <w:ind w:hanging="0" w:start="0" w:end="0"/>
    </w:pPr>
    <w:rPr/>
  </w:style>
  <w:style w:type="paragraph" w:styleId="18">
    <w:name w:val="Библиография 1"/>
    <w:basedOn w:val="Style24"/>
    <w:qFormat/>
    <w:pPr>
      <w:tabs>
        <w:tab w:val="clear" w:pos="709"/>
        <w:tab w:val="right" w:pos="9638" w:leader="dot"/>
      </w:tabs>
      <w:ind w:hanging="0" w:start="0" w:end="0"/>
    </w:pPr>
    <w:rPr/>
  </w:style>
  <w:style w:type="paragraph" w:styleId="6">
    <w:name w:val="Указатель пользователя 6"/>
    <w:basedOn w:val="Style24"/>
    <w:qFormat/>
    <w:pPr>
      <w:tabs>
        <w:tab w:val="clear" w:pos="709"/>
        <w:tab w:val="right" w:pos="8223" w:leader="dot"/>
      </w:tabs>
      <w:ind w:hanging="0" w:start="0" w:end="0"/>
    </w:pPr>
    <w:rPr/>
  </w:style>
  <w:style w:type="paragraph" w:styleId="7">
    <w:name w:val="Указатель пользователя 7"/>
    <w:basedOn w:val="Style24"/>
    <w:qFormat/>
    <w:pPr>
      <w:tabs>
        <w:tab w:val="clear" w:pos="709"/>
        <w:tab w:val="right" w:pos="7940" w:leader="dot"/>
      </w:tabs>
      <w:ind w:hanging="0" w:start="0" w:end="0"/>
    </w:pPr>
    <w:rPr/>
  </w:style>
  <w:style w:type="paragraph" w:styleId="8">
    <w:name w:val="Указатель пользователя 8"/>
    <w:basedOn w:val="Style24"/>
    <w:qFormat/>
    <w:pPr>
      <w:tabs>
        <w:tab w:val="clear" w:pos="709"/>
        <w:tab w:val="right" w:pos="7657" w:leader="dot"/>
      </w:tabs>
      <w:ind w:hanging="0" w:start="0" w:end="0"/>
    </w:pPr>
    <w:rPr/>
  </w:style>
  <w:style w:type="paragraph" w:styleId="9">
    <w:name w:val="Указатель пользователя 9"/>
    <w:basedOn w:val="Style24"/>
    <w:qFormat/>
    <w:pPr>
      <w:tabs>
        <w:tab w:val="clear" w:pos="709"/>
        <w:tab w:val="right" w:pos="7374" w:leader="dot"/>
      </w:tabs>
      <w:ind w:hanging="0" w:start="0" w:end="0"/>
    </w:pPr>
    <w:rPr/>
  </w:style>
  <w:style w:type="paragraph" w:styleId="102">
    <w:name w:val="Указатель пользователя 10"/>
    <w:basedOn w:val="Style24"/>
    <w:qFormat/>
    <w:pPr>
      <w:tabs>
        <w:tab w:val="clear" w:pos="709"/>
        <w:tab w:val="right" w:pos="7091" w:leader="dot"/>
      </w:tabs>
      <w:ind w:hanging="0" w:start="0" w:end="0"/>
    </w:pPr>
    <w:rPr/>
  </w:style>
  <w:style w:type="paragraph" w:styleId="Style32">
    <w:name w:val="Колонтитул"/>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819" w:leader="none"/>
        <w:tab w:val="right" w:pos="9638" w:leader="none"/>
      </w:tabs>
      <w:jc w:val="center"/>
    </w:pPr>
    <w:rPr/>
  </w:style>
  <w:style w:type="paragraph" w:styleId="Style33">
    <w:name w:val="Верхний колонтитул слева"/>
    <w:basedOn w:val="Normal"/>
    <w:qFormat/>
    <w:pPr>
      <w:tabs>
        <w:tab w:val="clear" w:pos="709"/>
        <w:tab w:val="center" w:pos="4819" w:leader="none"/>
        <w:tab w:val="right" w:pos="9638" w:leader="none"/>
      </w:tabs>
      <w:jc w:val="start"/>
    </w:pPr>
    <w:rPr/>
  </w:style>
  <w:style w:type="paragraph" w:styleId="Style34">
    <w:name w:val="Верхний колонтитул справа"/>
    <w:basedOn w:val="Normal"/>
    <w:qFormat/>
    <w:pPr>
      <w:tabs>
        <w:tab w:val="clear" w:pos="709"/>
        <w:tab w:val="center" w:pos="4819" w:leader="none"/>
        <w:tab w:val="right" w:pos="9638" w:leader="none"/>
      </w:tabs>
      <w:jc w:val="end"/>
    </w:pPr>
    <w:rPr/>
  </w:style>
  <w:style w:type="paragraph" w:styleId="Footer">
    <w:name w:val="Footer"/>
    <w:basedOn w:val="Normal"/>
    <w:pPr>
      <w:tabs>
        <w:tab w:val="clear" w:pos="709"/>
        <w:tab w:val="center" w:pos="4819" w:leader="none"/>
        <w:tab w:val="right" w:pos="9638" w:leader="none"/>
      </w:tabs>
      <w:jc w:val="center"/>
    </w:pPr>
    <w:rPr/>
  </w:style>
  <w:style w:type="paragraph" w:styleId="Style35">
    <w:name w:val="Нижний колонтитул слева"/>
    <w:basedOn w:val="Normal"/>
    <w:qFormat/>
    <w:pPr>
      <w:tabs>
        <w:tab w:val="clear" w:pos="709"/>
        <w:tab w:val="center" w:pos="4819" w:leader="none"/>
        <w:tab w:val="right" w:pos="9638" w:leader="none"/>
      </w:tabs>
      <w:jc w:val="start"/>
    </w:pPr>
    <w:rPr/>
  </w:style>
  <w:style w:type="paragraph" w:styleId="Style36">
    <w:name w:val="Нижний колонтитул справа"/>
    <w:basedOn w:val="Normal"/>
    <w:qFormat/>
    <w:pPr>
      <w:tabs>
        <w:tab w:val="clear" w:pos="709"/>
        <w:tab w:val="center" w:pos="4819" w:leader="none"/>
        <w:tab w:val="right" w:pos="9638" w:leader="none"/>
      </w:tabs>
      <w:jc w:val="end"/>
    </w:pPr>
    <w:rPr/>
  </w:style>
  <w:style w:type="paragraph" w:styleId="Style37">
    <w:name w:val="Содержимое таблицы"/>
    <w:basedOn w:val="Normal"/>
    <w:qFormat/>
    <w:pPr/>
    <w:rPr/>
  </w:style>
  <w:style w:type="paragraph" w:styleId="Style38">
    <w:name w:val="Заголовок таблицы"/>
    <w:basedOn w:val="Style37"/>
    <w:qFormat/>
    <w:pPr>
      <w:jc w:val="center"/>
    </w:pPr>
    <w:rPr>
      <w:b/>
    </w:rPr>
  </w:style>
  <w:style w:type="paragraph" w:styleId="Style39">
    <w:name w:val="Иллюстрация"/>
    <w:basedOn w:val="Caption"/>
    <w:qFormat/>
    <w:pPr/>
    <w:rPr/>
  </w:style>
  <w:style w:type="paragraph" w:styleId="Style40">
    <w:name w:val="Таблица"/>
    <w:basedOn w:val="Caption"/>
    <w:qFormat/>
    <w:pPr/>
    <w:rPr/>
  </w:style>
  <w:style w:type="paragraph" w:styleId="Style41">
    <w:name w:val="Текст"/>
    <w:basedOn w:val="Caption"/>
    <w:qFormat/>
    <w:pPr/>
    <w:rPr/>
  </w:style>
  <w:style w:type="paragraph" w:styleId="Style42">
    <w:name w:val="Содержимое врезки"/>
    <w:basedOn w:val="Normal"/>
    <w:qFormat/>
    <w:pPr/>
    <w:rPr/>
  </w:style>
  <w:style w:type="paragraph" w:styleId="FootnoteText">
    <w:name w:val="Footnote Text"/>
    <w:basedOn w:val="Normal"/>
    <w:pPr>
      <w:ind w:hanging="0" w:start="0" w:end="0"/>
      <w:jc w:val="start"/>
    </w:pPr>
    <w:rPr>
      <w:sz w:val="28"/>
      <w:szCs w:val="24"/>
    </w:rPr>
  </w:style>
  <w:style w:type="paragraph" w:styleId="EnvelopeAddress">
    <w:name w:val="Envelope Address"/>
    <w:basedOn w:val="Normal"/>
    <w:pPr>
      <w:spacing w:before="0" w:after="0"/>
    </w:pPr>
    <w:rPr/>
  </w:style>
  <w:style w:type="paragraph" w:styleId="EnvelopeReturn">
    <w:name w:val="Envelope Return"/>
    <w:basedOn w:val="Normal"/>
    <w:pPr>
      <w:spacing w:before="0" w:after="0"/>
    </w:pPr>
    <w:rPr/>
  </w:style>
  <w:style w:type="paragraph" w:styleId="EndnoteText">
    <w:name w:val="Endnote Text"/>
    <w:basedOn w:val="Normal"/>
    <w:pPr>
      <w:ind w:hanging="0" w:start="0" w:end="0"/>
    </w:pPr>
    <w:rPr>
      <w:sz w:val="28"/>
      <w:szCs w:val="24"/>
    </w:rPr>
  </w:style>
  <w:style w:type="paragraph" w:styleId="Style43">
    <w:name w:val="Рисунок"/>
    <w:basedOn w:val="Caption"/>
    <w:qFormat/>
    <w:pPr/>
    <w:rPr/>
  </w:style>
  <w:style w:type="paragraph" w:styleId="Style44">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45">
    <w:name w:val="Горизонтальная линия"/>
    <w:basedOn w:val="Normal"/>
    <w:next w:val="BodyText"/>
    <w:qFormat/>
    <w:pPr>
      <w:pBdr>
        <w:bottom w:val="single" w:sz="8" w:space="0" w:color="000000"/>
      </w:pBdr>
      <w:spacing w:before="0" w:after="0"/>
    </w:pPr>
    <w:rPr>
      <w:sz w:val="4"/>
      <w:szCs w:val="24"/>
    </w:rPr>
  </w:style>
  <w:style w:type="paragraph" w:styleId="Style46">
    <w:name w:val="Содержимое списка"/>
    <w:basedOn w:val="Normal"/>
    <w:qFormat/>
    <w:pPr>
      <w:ind w:hanging="0" w:start="0" w:end="0"/>
    </w:pPr>
    <w:rPr/>
  </w:style>
  <w:style w:type="paragraph" w:styleId="Style47">
    <w:name w:val="Заголовок списка"/>
    <w:basedOn w:val="Normal"/>
    <w:next w:val="Style46"/>
    <w:qFormat/>
    <w:pPr>
      <w:ind w:hanging="0" w:start="0" w:end="0"/>
    </w:pPr>
    <w:rPr/>
  </w:style>
  <w:style w:type="paragraph" w:styleId="Style48">
    <w:name w:val="Гриф_Экземпляр"/>
    <w:basedOn w:val="Normal"/>
    <w:qFormat/>
    <w:pPr>
      <w:ind w:hanging="0" w:start="0" w:end="0"/>
    </w:pPr>
    <w:rPr>
      <w:sz w:val="24"/>
    </w:rPr>
  </w:style>
  <w:style w:type="paragraph" w:styleId="Style49">
    <w:name w:val="Исполнитель документа"/>
    <w:basedOn w:val="Normal"/>
    <w:qFormat/>
    <w:pPr>
      <w:jc w:val="start"/>
    </w:pPr>
    <w:rPr>
      <w:sz w:val="24"/>
    </w:rPr>
  </w:style>
  <w:style w:type="paragraph" w:styleId="Style50">
    <w:name w:val="Заголовок списка иллюстраций"/>
    <w:basedOn w:val="Style23"/>
    <w:qFormat/>
    <w:pPr>
      <w:suppressLineNumbers/>
      <w:ind w:hanging="0" w:start="0" w:end="0"/>
      <w:jc w:val="center"/>
    </w:pPr>
    <w:rPr/>
  </w:style>
  <w:style w:type="numbering" w:styleId="123">
    <w:name w:val="Нумерованный 123"/>
    <w:qFormat/>
  </w:style>
  <w:style w:type="numbering" w:styleId="ABC">
    <w:name w:val="Нумерованный ABC"/>
    <w:qFormat/>
  </w:style>
  <w:style w:type="numbering" w:styleId="Abc1">
    <w:name w:val="Нумерованный abc1"/>
    <w:qFormat/>
  </w:style>
  <w:style w:type="numbering" w:styleId="IVX">
    <w:name w:val="Нумерованный IVX"/>
    <w:qFormat/>
  </w:style>
  <w:style w:type="numbering" w:styleId="Ivx1">
    <w:name w:val="Нумерованный ivx1"/>
    <w:qFormat/>
  </w:style>
  <w:style w:type="numbering" w:styleId="Style51">
    <w:name w:val="Маркированный •"/>
    <w:qFormat/>
  </w:style>
  <w:style w:type="numbering" w:styleId="Style52">
    <w:name w:val="Маркированный –"/>
    <w:qFormat/>
  </w:style>
  <w:style w:type="numbering" w:styleId="Style53">
    <w:name w:val="Маркированный ☑"/>
    <w:qFormat/>
  </w:style>
  <w:style w:type="numbering" w:styleId="Style54">
    <w:name w:val="Маркированный ➢"/>
    <w:qFormat/>
  </w:style>
  <w:style w:type="numbering" w:styleId="Style55">
    <w:name w:val="Маркированный ✗"/>
    <w:qFormat/>
  </w:style>
  <w:style w:type="numbering" w:styleId="19">
    <w:name w:val="Нумерованный 1)"/>
    <w:qFormat/>
  </w:style>
  <w:style w:type="numbering" w:styleId="Style56">
    <w:name w:val="Нумерованный а)"/>
    <w:qFormat/>
  </w:style>
  <w:style w:type="numbering" w:styleId="Style57">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imorsky.ru/news/304910/?sphrase_id=6500000" TargetMode="External"/><Relationship Id="rId3" Type="http://schemas.openxmlformats.org/officeDocument/2006/relationships/hyperlink" Target="mailto:mikityuk_my@primorsky.ru"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LibreOffice/7.6.7.2$Linux_X86_64 LibreOffice_project/60$Build-2</Application>
  <AppVersion>15.0000</AppVersion>
  <Pages>2</Pages>
  <Words>466</Words>
  <Characters>3206</Characters>
  <CharactersWithSpaces>3662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2025-02-25T15:24:00Z</dcterms:created>
  <dc:creator/>
  <dc:description/>
  <dc:language>ru-RU</dc:language>
  <cp:lastModifiedBy/>
  <dcterms:modified xsi:type="dcterms:W3CDTF">2025-02-25T15:25:40Z</dcterms:modified>
  <cp:revision>2</cp:revision>
  <dc:subject/>
  <dc:title>Default</dc:title>
</cp:coreProperties>
</file>