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C24E2" w:rsidRPr="00EB3FAF" w:rsidRDefault="000C24E2" w:rsidP="000C2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FAF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915CD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154283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Pr="00EB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 «РАЙОННЫЙ  ДОМ  КУЛЬТУРЫ»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ПАРТИЗАНСКОГО МУНИЦИПАЛЬНОГО РАЙОНА 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p w:rsidR="00936397" w:rsidRDefault="00936397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0"/>
        <w:gridCol w:w="2127"/>
        <w:gridCol w:w="900"/>
        <w:gridCol w:w="1128"/>
        <w:gridCol w:w="1259"/>
        <w:gridCol w:w="1259"/>
        <w:gridCol w:w="1619"/>
      </w:tblGrid>
      <w:tr w:rsidR="000C24E2" w:rsidTr="001C420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0C24E2" w:rsidTr="001C420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1C420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1C420F">
        <w:trPr>
          <w:trHeight w:val="8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 w:rsidP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2703C5" w:rsidP="00915C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15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2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EE73CA" w:rsidP="00915C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15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203505" w:rsidP="00494D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  <w:tr w:rsidR="000C24E2" w:rsidTr="001C420F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EE73CA" w:rsidP="00915C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A2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03505" w:rsidP="002703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EE73CA" w:rsidP="00915C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A2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119517</w:t>
            </w:r>
          </w:p>
        </w:tc>
      </w:tr>
      <w:tr w:rsidR="000C24E2" w:rsidTr="001C420F">
        <w:trPr>
          <w:trHeight w:val="10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  <w:r w:rsidR="0068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15CD4" w:rsidP="00BA23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15C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2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0C24E2" w:rsidTr="000C24E2">
        <w:trPr>
          <w:trHeight w:val="8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18059,2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15832,5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18059,2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035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15832,5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0C24E2" w:rsidTr="000C24E2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E0" w:rsidRDefault="00F64EE0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0C24E2" w:rsidTr="000C24E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 по различным видам и жанрам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BA237F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03505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BA237F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4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1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03505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размещенных информационных материалов (единиц) по сравнению с предыдущим отчетным периодом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15CD4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03505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</w:tbl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0C24E2" w:rsidRDefault="000C24E2" w:rsidP="00CB3AE2">
      <w:pPr>
        <w:pStyle w:val="ConsPlusNonformat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F64EE0">
        <w:rPr>
          <w:rFonts w:ascii="Times New Roman" w:hAnsi="Times New Roman" w:cs="Times New Roman"/>
          <w:sz w:val="24"/>
          <w:szCs w:val="24"/>
        </w:rPr>
        <w:t>201</w:t>
      </w:r>
      <w:r w:rsidR="00203505">
        <w:rPr>
          <w:rFonts w:ascii="Times New Roman" w:hAnsi="Times New Roman" w:cs="Times New Roman"/>
          <w:sz w:val="24"/>
          <w:szCs w:val="24"/>
        </w:rPr>
        <w:t>6</w:t>
      </w:r>
      <w:r w:rsidR="00CB3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CB3AE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530EA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CB3AE2">
        <w:rPr>
          <w:rFonts w:ascii="Times New Roman" w:hAnsi="Times New Roman" w:cs="Times New Roman"/>
          <w:sz w:val="24"/>
          <w:szCs w:val="24"/>
        </w:rPr>
        <w:t xml:space="preserve">мероприятий увеличилось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505">
        <w:rPr>
          <w:rFonts w:ascii="Times New Roman" w:hAnsi="Times New Roman" w:cs="Times New Roman"/>
          <w:sz w:val="24"/>
          <w:szCs w:val="24"/>
        </w:rPr>
        <w:t xml:space="preserve">122,8 </w:t>
      </w:r>
      <w:r w:rsidR="00D530EA">
        <w:rPr>
          <w:rFonts w:ascii="Times New Roman" w:hAnsi="Times New Roman" w:cs="Times New Roman"/>
          <w:sz w:val="24"/>
          <w:szCs w:val="24"/>
        </w:rPr>
        <w:t>%,</w:t>
      </w:r>
      <w:r w:rsidR="00CB3AE2">
        <w:rPr>
          <w:rFonts w:ascii="Times New Roman" w:hAnsi="Times New Roman" w:cs="Times New Roman"/>
          <w:sz w:val="24"/>
          <w:szCs w:val="24"/>
        </w:rPr>
        <w:t xml:space="preserve"> количество посет</w:t>
      </w:r>
      <w:r w:rsidR="008A3BC5">
        <w:rPr>
          <w:rFonts w:ascii="Times New Roman" w:hAnsi="Times New Roman" w:cs="Times New Roman"/>
          <w:sz w:val="24"/>
          <w:szCs w:val="24"/>
        </w:rPr>
        <w:t xml:space="preserve">ителей увеличилось на </w:t>
      </w:r>
      <w:r w:rsidR="00203505">
        <w:rPr>
          <w:rFonts w:ascii="Times New Roman" w:hAnsi="Times New Roman" w:cs="Times New Roman"/>
          <w:sz w:val="24"/>
          <w:szCs w:val="24"/>
        </w:rPr>
        <w:t>104,8</w:t>
      </w:r>
      <w:r w:rsidR="00D530EA">
        <w:rPr>
          <w:rFonts w:ascii="Times New Roman" w:hAnsi="Times New Roman" w:cs="Times New Roman"/>
          <w:sz w:val="24"/>
          <w:szCs w:val="24"/>
        </w:rPr>
        <w:t xml:space="preserve"> %</w:t>
      </w:r>
      <w:r w:rsidR="00DA47CD">
        <w:rPr>
          <w:rFonts w:ascii="Times New Roman" w:hAnsi="Times New Roman" w:cs="Times New Roman"/>
          <w:sz w:val="24"/>
          <w:szCs w:val="24"/>
        </w:rPr>
        <w:t xml:space="preserve">. </w:t>
      </w:r>
      <w:r w:rsidR="00CB3AE2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8A3BC5">
        <w:rPr>
          <w:rFonts w:ascii="Times New Roman" w:hAnsi="Times New Roman" w:cs="Times New Roman"/>
          <w:sz w:val="24"/>
          <w:szCs w:val="24"/>
        </w:rPr>
        <w:t xml:space="preserve">информация  на </w:t>
      </w:r>
      <w:r w:rsidR="00203505">
        <w:rPr>
          <w:rFonts w:ascii="Times New Roman" w:hAnsi="Times New Roman" w:cs="Times New Roman"/>
          <w:sz w:val="24"/>
          <w:szCs w:val="24"/>
        </w:rPr>
        <w:t>107,7</w:t>
      </w:r>
      <w:r w:rsidR="00D530EA">
        <w:rPr>
          <w:rFonts w:ascii="Times New Roman" w:hAnsi="Times New Roman" w:cs="Times New Roman"/>
          <w:sz w:val="24"/>
          <w:szCs w:val="24"/>
        </w:rPr>
        <w:t xml:space="preserve"> % с прове</w:t>
      </w:r>
      <w:r w:rsidR="008A3BC5">
        <w:rPr>
          <w:rFonts w:ascii="Times New Roman" w:hAnsi="Times New Roman" w:cs="Times New Roman"/>
          <w:sz w:val="24"/>
          <w:szCs w:val="24"/>
        </w:rPr>
        <w:t>дением гастрольных программ.</w:t>
      </w:r>
      <w:r w:rsidR="00203505">
        <w:rPr>
          <w:rFonts w:ascii="Times New Roman" w:hAnsi="Times New Roman" w:cs="Times New Roman"/>
          <w:sz w:val="24"/>
          <w:szCs w:val="24"/>
        </w:rPr>
        <w:t xml:space="preserve"> Увеличение мероприятий и посещение посетителей, в связи с открытием дома культуры в с. Сергеевка и </w:t>
      </w:r>
      <w:proofErr w:type="spellStart"/>
      <w:r w:rsidR="00203505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20350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03505">
        <w:rPr>
          <w:rFonts w:ascii="Times New Roman" w:hAnsi="Times New Roman" w:cs="Times New Roman"/>
          <w:sz w:val="24"/>
          <w:szCs w:val="24"/>
        </w:rPr>
        <w:t>линкино</w:t>
      </w:r>
      <w:proofErr w:type="spellEnd"/>
      <w:r w:rsidR="002035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C24E2" w:rsidRDefault="00D530EA" w:rsidP="00D530EA">
      <w:pPr>
        <w:pStyle w:val="ConsPlusNonformat"/>
        <w:tabs>
          <w:tab w:val="left" w:pos="2370"/>
        </w:tabs>
        <w:ind w:firstLine="708"/>
      </w:pPr>
      <w:r>
        <w:tab/>
      </w:r>
    </w:p>
    <w:p w:rsidR="000C24E2" w:rsidRDefault="000C24E2" w:rsidP="002703C5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2703C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2703C5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jc w:val="center"/>
      </w:pPr>
      <w:r>
        <w:t>____________________________________</w:t>
      </w:r>
    </w:p>
    <w:p w:rsidR="009D253D" w:rsidRDefault="009D253D"/>
    <w:sectPr w:rsidR="009D253D" w:rsidSect="000C24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4E2"/>
    <w:rsid w:val="000C24E2"/>
    <w:rsid w:val="000D3838"/>
    <w:rsid w:val="00154283"/>
    <w:rsid w:val="001C420F"/>
    <w:rsid w:val="00203505"/>
    <w:rsid w:val="002703C5"/>
    <w:rsid w:val="00494DB7"/>
    <w:rsid w:val="004F1B92"/>
    <w:rsid w:val="005835BB"/>
    <w:rsid w:val="00662CBC"/>
    <w:rsid w:val="0068154E"/>
    <w:rsid w:val="006C144D"/>
    <w:rsid w:val="008A3BC5"/>
    <w:rsid w:val="00915CD4"/>
    <w:rsid w:val="009267FA"/>
    <w:rsid w:val="00936397"/>
    <w:rsid w:val="009D253D"/>
    <w:rsid w:val="00AD0506"/>
    <w:rsid w:val="00BA050A"/>
    <w:rsid w:val="00BA237F"/>
    <w:rsid w:val="00C02F64"/>
    <w:rsid w:val="00CA72A3"/>
    <w:rsid w:val="00CB3AE2"/>
    <w:rsid w:val="00D530EA"/>
    <w:rsid w:val="00DA47CD"/>
    <w:rsid w:val="00DB56B6"/>
    <w:rsid w:val="00EB3FAF"/>
    <w:rsid w:val="00EE374A"/>
    <w:rsid w:val="00EE73CA"/>
    <w:rsid w:val="00F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24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2017-01-27T05:29:00Z</cp:lastPrinted>
  <dcterms:created xsi:type="dcterms:W3CDTF">2013-07-11T00:37:00Z</dcterms:created>
  <dcterms:modified xsi:type="dcterms:W3CDTF">2017-01-27T05:30:00Z</dcterms:modified>
</cp:coreProperties>
</file>