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C5" w:rsidRDefault="00E560C5" w:rsidP="00E560C5">
      <w:pPr>
        <w:pStyle w:val="a5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0280" cy="890270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560C5" w:rsidRPr="00DE5D44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DE5D44">
        <w:rPr>
          <w:rFonts w:ascii="Times New Roman" w:hAnsi="Times New Roman" w:cs="Times New Roman"/>
          <w:b/>
          <w:bCs/>
          <w:sz w:val="40"/>
          <w:szCs w:val="40"/>
        </w:rPr>
        <w:t xml:space="preserve">ДУМА </w:t>
      </w:r>
    </w:p>
    <w:p w:rsidR="00E560C5" w:rsidRPr="00DE5D44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DE5D44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E560C5" w:rsidRPr="00DE5D44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5D44">
        <w:rPr>
          <w:rFonts w:ascii="Times New Roman" w:hAnsi="Times New Roman" w:cs="Times New Roman"/>
          <w:b/>
          <w:bCs/>
          <w:sz w:val="36"/>
          <w:szCs w:val="36"/>
        </w:rPr>
        <w:t>ПРИМОРСКОГО КРАЯ</w:t>
      </w:r>
    </w:p>
    <w:p w:rsidR="00E560C5" w:rsidRPr="00E45710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60C5" w:rsidRPr="00DE5D44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5D44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E560C5" w:rsidRPr="00DE5D44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D44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proofErr w:type="gramStart"/>
      <w:r w:rsidRPr="00DE5D44">
        <w:rPr>
          <w:rFonts w:ascii="Times New Roman" w:hAnsi="Times New Roman" w:cs="Times New Roman"/>
          <w:bCs/>
          <w:sz w:val="24"/>
          <w:szCs w:val="24"/>
        </w:rPr>
        <w:t>Владимиро-Александровское</w:t>
      </w:r>
      <w:proofErr w:type="spellEnd"/>
      <w:proofErr w:type="gramEnd"/>
    </w:p>
    <w:p w:rsidR="00E560C5" w:rsidRPr="00DE5D44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60C5" w:rsidRPr="00DE5D44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</w:t>
      </w:r>
      <w:r w:rsidRPr="00DE5D44">
        <w:rPr>
          <w:rFonts w:ascii="Times New Roman" w:hAnsi="Times New Roman" w:cs="Times New Roman"/>
          <w:bCs/>
          <w:sz w:val="24"/>
          <w:szCs w:val="24"/>
        </w:rPr>
        <w:t xml:space="preserve">01.2016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E5D4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940C9">
        <w:rPr>
          <w:rFonts w:ascii="Times New Roman" w:hAnsi="Times New Roman" w:cs="Times New Roman"/>
          <w:bCs/>
          <w:sz w:val="24"/>
          <w:szCs w:val="24"/>
        </w:rPr>
        <w:t xml:space="preserve"> 242</w:t>
      </w:r>
    </w:p>
    <w:p w:rsidR="00E560C5" w:rsidRPr="00DE5D44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10"/>
      </w:tblGrid>
      <w:tr w:rsidR="00E560C5" w:rsidRPr="00DE5D44" w:rsidTr="00E426BA">
        <w:tc>
          <w:tcPr>
            <w:tcW w:w="5353" w:type="dxa"/>
          </w:tcPr>
          <w:p w:rsidR="00E560C5" w:rsidRPr="00DE5D44" w:rsidRDefault="00E560C5" w:rsidP="00E560C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нормы предоставления и учетной нормы площади жилого помещения в </w:t>
            </w:r>
            <w:r w:rsidRPr="00421243">
              <w:rPr>
                <w:rFonts w:ascii="Times New Roman" w:hAnsi="Times New Roman" w:cs="Times New Roman"/>
                <w:sz w:val="24"/>
                <w:szCs w:val="24"/>
              </w:rPr>
              <w:t>Партиза</w:t>
            </w:r>
            <w:r w:rsidRPr="004212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1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212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12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E560C5" w:rsidRPr="00DE5D44" w:rsidRDefault="00E560C5" w:rsidP="00E426BA">
            <w:pPr>
              <w:widowControl w:val="0"/>
              <w:autoSpaceDE w:val="0"/>
              <w:autoSpaceDN w:val="0"/>
              <w:adjustRightInd w:val="0"/>
              <w:ind w:right="46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60C5" w:rsidRPr="00DE5D44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0C5" w:rsidRPr="00864C17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статьями 14,50 </w:t>
      </w:r>
      <w:r w:rsidRPr="001F25DB">
        <w:rPr>
          <w:rFonts w:ascii="Times New Roman" w:hAnsi="Times New Roman" w:cs="Times New Roman"/>
          <w:sz w:val="24"/>
          <w:szCs w:val="24"/>
        </w:rPr>
        <w:t>Жилищн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25D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Pr="001340E3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>
        <w:t>а</w:t>
      </w:r>
      <w:r w:rsidRPr="001F25DB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6" w:history="1">
        <w:r w:rsidRPr="001340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5DB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F25DB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</w:t>
      </w:r>
      <w:r w:rsidRPr="001F25DB">
        <w:rPr>
          <w:rFonts w:ascii="Times New Roman" w:hAnsi="Times New Roman" w:cs="Times New Roman"/>
          <w:sz w:val="24"/>
          <w:szCs w:val="24"/>
        </w:rPr>
        <w:t>с</w:t>
      </w:r>
      <w:r w:rsidRPr="001F25DB">
        <w:rPr>
          <w:rFonts w:ascii="Times New Roman" w:hAnsi="Times New Roman" w:cs="Times New Roman"/>
          <w:sz w:val="24"/>
          <w:szCs w:val="24"/>
        </w:rPr>
        <w:t>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864C17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района, Дума Партизанского муниципального района </w:t>
      </w:r>
    </w:p>
    <w:p w:rsidR="00E560C5" w:rsidRPr="0079580D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0C5" w:rsidRPr="0079580D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>РЕШИЛА:</w:t>
      </w:r>
    </w:p>
    <w:p w:rsidR="00E560C5" w:rsidRPr="0079580D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9580D">
        <w:rPr>
          <w:rFonts w:ascii="Times New Roman" w:hAnsi="Times New Roman" w:cs="Times New Roman"/>
          <w:sz w:val="24"/>
          <w:szCs w:val="24"/>
        </w:rPr>
        <w:t xml:space="preserve">Принять муниципальный правовой </w:t>
      </w:r>
      <w:r w:rsidRPr="00864C17">
        <w:rPr>
          <w:rFonts w:ascii="Times New Roman" w:hAnsi="Times New Roman" w:cs="Times New Roman"/>
          <w:sz w:val="24"/>
          <w:szCs w:val="24"/>
        </w:rPr>
        <w:t>акт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нормы предоставления и учетной нормы площади жилого помещения в </w:t>
      </w:r>
      <w:r w:rsidRPr="00421243">
        <w:rPr>
          <w:rFonts w:ascii="Times New Roman" w:hAnsi="Times New Roman" w:cs="Times New Roman"/>
          <w:sz w:val="24"/>
          <w:szCs w:val="24"/>
        </w:rPr>
        <w:t>Партизанс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42124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124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40E3">
        <w:rPr>
          <w:rFonts w:ascii="Times New Roman" w:hAnsi="Times New Roman" w:cs="Times New Roman"/>
          <w:sz w:val="24"/>
          <w:szCs w:val="24"/>
        </w:rPr>
        <w:t>»</w:t>
      </w:r>
      <w:r w:rsidRPr="00864C17">
        <w:rPr>
          <w:rFonts w:ascii="Times New Roman" w:hAnsi="Times New Roman" w:cs="Times New Roman"/>
          <w:sz w:val="24"/>
          <w:szCs w:val="24"/>
        </w:rPr>
        <w:t xml:space="preserve"> (пр</w:t>
      </w:r>
      <w:r w:rsidRPr="00864C17">
        <w:rPr>
          <w:rFonts w:ascii="Times New Roman" w:hAnsi="Times New Roman" w:cs="Times New Roman"/>
          <w:sz w:val="24"/>
          <w:szCs w:val="24"/>
        </w:rPr>
        <w:t>и</w:t>
      </w:r>
      <w:r w:rsidRPr="00864C17">
        <w:rPr>
          <w:rFonts w:ascii="Times New Roman" w:hAnsi="Times New Roman" w:cs="Times New Roman"/>
          <w:sz w:val="24"/>
          <w:szCs w:val="24"/>
        </w:rPr>
        <w:t>лагается).</w:t>
      </w:r>
    </w:p>
    <w:p w:rsidR="00E560C5" w:rsidRPr="00864C17" w:rsidRDefault="00E560C5" w:rsidP="00E56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Думы Партизанского муниципального района от 23.01.2015 №143  </w:t>
      </w:r>
      <w:r w:rsidRPr="00864C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нормы предоставления и учетной нормы площади жил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помещения в </w:t>
      </w:r>
      <w:r w:rsidRPr="00421243">
        <w:rPr>
          <w:rFonts w:ascii="Times New Roman" w:hAnsi="Times New Roman" w:cs="Times New Roman"/>
          <w:sz w:val="24"/>
          <w:szCs w:val="24"/>
        </w:rPr>
        <w:t>Партизанс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42124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124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40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0C5" w:rsidRPr="0079580D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9580D">
        <w:rPr>
          <w:rFonts w:ascii="Times New Roman" w:hAnsi="Times New Roman" w:cs="Times New Roman"/>
          <w:sz w:val="24"/>
          <w:szCs w:val="24"/>
        </w:rPr>
        <w:t>Направить муниципальный правовой акт главе Партизанского муниципального ра</w:t>
      </w:r>
      <w:r w:rsidRPr="0079580D">
        <w:rPr>
          <w:rFonts w:ascii="Times New Roman" w:hAnsi="Times New Roman" w:cs="Times New Roman"/>
          <w:sz w:val="24"/>
          <w:szCs w:val="24"/>
        </w:rPr>
        <w:t>й</w:t>
      </w:r>
      <w:r w:rsidRPr="0079580D">
        <w:rPr>
          <w:rFonts w:ascii="Times New Roman" w:hAnsi="Times New Roman" w:cs="Times New Roman"/>
          <w:sz w:val="24"/>
          <w:szCs w:val="24"/>
        </w:rPr>
        <w:t>она для подписания и официального опубликования.</w:t>
      </w:r>
    </w:p>
    <w:p w:rsidR="00E560C5" w:rsidRPr="0079580D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560C5" w:rsidRPr="0079580D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58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0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79580D">
        <w:rPr>
          <w:rFonts w:ascii="Times New Roman" w:hAnsi="Times New Roman" w:cs="Times New Roman"/>
          <w:sz w:val="24"/>
          <w:szCs w:val="24"/>
        </w:rPr>
        <w:t>.</w:t>
      </w:r>
    </w:p>
    <w:p w:rsidR="00E560C5" w:rsidRPr="0079580D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</w:t>
      </w:r>
      <w:proofErr w:type="spellStart"/>
      <w:r w:rsidRPr="0079580D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Pr="0079580D" w:rsidRDefault="00E560C5" w:rsidP="00E560C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580D">
        <w:rPr>
          <w:rFonts w:ascii="Times New Roman" w:hAnsi="Times New Roman" w:cs="Times New Roman"/>
          <w:caps/>
          <w:sz w:val="24"/>
          <w:szCs w:val="24"/>
        </w:rPr>
        <w:lastRenderedPageBreak/>
        <w:t>Муниципальный правовой акт</w:t>
      </w:r>
    </w:p>
    <w:p w:rsidR="00E560C5" w:rsidRPr="00E560C5" w:rsidRDefault="00E560C5" w:rsidP="00E56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C5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нормы предоставления и учетной нормы площади жилого помещения в </w:t>
      </w:r>
      <w:r w:rsidRPr="00E560C5">
        <w:rPr>
          <w:rFonts w:ascii="Times New Roman" w:hAnsi="Times New Roman" w:cs="Times New Roman"/>
          <w:b/>
          <w:sz w:val="24"/>
          <w:szCs w:val="24"/>
        </w:rPr>
        <w:t>Партизанском муниципальном районе</w:t>
      </w:r>
    </w:p>
    <w:p w:rsidR="00E560C5" w:rsidRPr="0079580D" w:rsidRDefault="00E560C5" w:rsidP="00E56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29" w:type="dxa"/>
        <w:tblLook w:val="04A0"/>
      </w:tblPr>
      <w:tblGrid>
        <w:gridCol w:w="3936"/>
        <w:gridCol w:w="2835"/>
        <w:gridCol w:w="4358"/>
      </w:tblGrid>
      <w:tr w:rsidR="00E560C5" w:rsidRPr="00FE7C0E" w:rsidTr="00E560C5">
        <w:tc>
          <w:tcPr>
            <w:tcW w:w="3936" w:type="dxa"/>
          </w:tcPr>
          <w:p w:rsidR="00E560C5" w:rsidRPr="00FE7C0E" w:rsidRDefault="00E560C5" w:rsidP="00E4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C5" w:rsidRPr="00FE7C0E" w:rsidRDefault="00E560C5" w:rsidP="00E4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0C5" w:rsidRPr="00FE7C0E" w:rsidRDefault="00E560C5" w:rsidP="00E4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E560C5" w:rsidRDefault="00E560C5" w:rsidP="00E4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</w:p>
          <w:p w:rsidR="00E560C5" w:rsidRDefault="00E560C5" w:rsidP="00E4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gramStart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proofErr w:type="gramEnd"/>
          </w:p>
          <w:p w:rsidR="00E560C5" w:rsidRPr="00FE7C0E" w:rsidRDefault="00E560C5" w:rsidP="00E42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560C5" w:rsidRPr="00FE7C0E" w:rsidRDefault="00E560C5" w:rsidP="00E5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940C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</w:tbl>
    <w:p w:rsidR="00E560C5" w:rsidRPr="00FE7C0E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0C5" w:rsidRPr="00FE7C0E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FA3">
        <w:rPr>
          <w:rFonts w:ascii="Times New Roman" w:hAnsi="Times New Roman" w:cs="Times New Roman"/>
          <w:sz w:val="24"/>
          <w:szCs w:val="24"/>
        </w:rPr>
        <w:t>1. Установить норму предоставления площади жилого помещения по договору соц</w:t>
      </w:r>
      <w:r w:rsidRPr="00406FA3">
        <w:rPr>
          <w:rFonts w:ascii="Times New Roman" w:hAnsi="Times New Roman" w:cs="Times New Roman"/>
          <w:sz w:val="24"/>
          <w:szCs w:val="24"/>
        </w:rPr>
        <w:t>и</w:t>
      </w:r>
      <w:r w:rsidRPr="00406FA3">
        <w:rPr>
          <w:rFonts w:ascii="Times New Roman" w:hAnsi="Times New Roman" w:cs="Times New Roman"/>
          <w:sz w:val="24"/>
          <w:szCs w:val="24"/>
        </w:rPr>
        <w:t>ального найма в размере 15 квадратных метров общей площади жилого помещения на одн</w:t>
      </w:r>
      <w:r w:rsidRPr="00406FA3">
        <w:rPr>
          <w:rFonts w:ascii="Times New Roman" w:hAnsi="Times New Roman" w:cs="Times New Roman"/>
          <w:sz w:val="24"/>
          <w:szCs w:val="24"/>
        </w:rPr>
        <w:t>о</w:t>
      </w:r>
      <w:r w:rsidRPr="00406FA3">
        <w:rPr>
          <w:rFonts w:ascii="Times New Roman" w:hAnsi="Times New Roman" w:cs="Times New Roman"/>
          <w:sz w:val="24"/>
          <w:szCs w:val="24"/>
        </w:rPr>
        <w:t>го человека.</w:t>
      </w:r>
    </w:p>
    <w:p w:rsidR="00E560C5" w:rsidRPr="00406FA3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0C5" w:rsidRPr="00406FA3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FA3">
        <w:rPr>
          <w:rFonts w:ascii="Times New Roman" w:hAnsi="Times New Roman" w:cs="Times New Roman"/>
          <w:sz w:val="24"/>
          <w:szCs w:val="24"/>
        </w:rPr>
        <w:t xml:space="preserve">2. Установить учетную норму площади жилого помещения, </w:t>
      </w:r>
      <w:proofErr w:type="gramStart"/>
      <w:r w:rsidRPr="00406FA3">
        <w:rPr>
          <w:rFonts w:ascii="Times New Roman" w:hAnsi="Times New Roman" w:cs="Times New Roman"/>
          <w:sz w:val="24"/>
          <w:szCs w:val="24"/>
        </w:rPr>
        <w:t>исходя из которой опред</w:t>
      </w:r>
      <w:r w:rsidRPr="00406FA3">
        <w:rPr>
          <w:rFonts w:ascii="Times New Roman" w:hAnsi="Times New Roman" w:cs="Times New Roman"/>
          <w:sz w:val="24"/>
          <w:szCs w:val="24"/>
        </w:rPr>
        <w:t>е</w:t>
      </w:r>
      <w:r w:rsidRPr="00406FA3">
        <w:rPr>
          <w:rFonts w:ascii="Times New Roman" w:hAnsi="Times New Roman" w:cs="Times New Roman"/>
          <w:sz w:val="24"/>
          <w:szCs w:val="24"/>
        </w:rPr>
        <w:t>ляется</w:t>
      </w:r>
      <w:proofErr w:type="gramEnd"/>
      <w:r w:rsidRPr="00406FA3">
        <w:rPr>
          <w:rFonts w:ascii="Times New Roman" w:hAnsi="Times New Roman" w:cs="Times New Roman"/>
          <w:sz w:val="24"/>
          <w:szCs w:val="24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помещениях, в размере 12 квадратных метров общей площади жилого помещения на одного человека.</w:t>
      </w: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0C5" w:rsidRPr="00406FA3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муниципальный правовой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Pr="00406FA3">
        <w:rPr>
          <w:rFonts w:ascii="Times New Roman" w:hAnsi="Times New Roman" w:cs="Times New Roman"/>
          <w:sz w:val="24"/>
          <w:szCs w:val="24"/>
        </w:rPr>
        <w:t>вст</w:t>
      </w:r>
      <w:proofErr w:type="gramEnd"/>
      <w:r w:rsidRPr="00406FA3">
        <w:rPr>
          <w:rFonts w:ascii="Times New Roman" w:hAnsi="Times New Roman" w:cs="Times New Roman"/>
          <w:sz w:val="24"/>
          <w:szCs w:val="24"/>
        </w:rPr>
        <w:t>упает в силу со дня официального опу</w:t>
      </w:r>
      <w:r w:rsidRPr="00406FA3">
        <w:rPr>
          <w:rFonts w:ascii="Times New Roman" w:hAnsi="Times New Roman" w:cs="Times New Roman"/>
          <w:sz w:val="24"/>
          <w:szCs w:val="24"/>
        </w:rPr>
        <w:t>б</w:t>
      </w:r>
      <w:r w:rsidRPr="00406FA3">
        <w:rPr>
          <w:rFonts w:ascii="Times New Roman" w:hAnsi="Times New Roman" w:cs="Times New Roman"/>
          <w:sz w:val="24"/>
          <w:szCs w:val="24"/>
        </w:rPr>
        <w:t>ликования.</w:t>
      </w: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0C5" w:rsidRDefault="00E560C5" w:rsidP="00E56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0C5" w:rsidRDefault="00E560C5" w:rsidP="00E5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74A">
        <w:rPr>
          <w:rFonts w:ascii="Times New Roman" w:hAnsi="Times New Roman" w:cs="Times New Roman"/>
          <w:sz w:val="24"/>
          <w:szCs w:val="24"/>
        </w:rPr>
        <w:t>Глава 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7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5574A">
        <w:rPr>
          <w:rFonts w:ascii="Times New Roman" w:hAnsi="Times New Roman" w:cs="Times New Roman"/>
          <w:sz w:val="24"/>
          <w:szCs w:val="24"/>
        </w:rPr>
        <w:tab/>
      </w:r>
      <w:r w:rsidRPr="00F557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574A">
        <w:rPr>
          <w:rFonts w:ascii="Times New Roman" w:hAnsi="Times New Roman" w:cs="Times New Roman"/>
          <w:sz w:val="24"/>
          <w:szCs w:val="24"/>
        </w:rPr>
        <w:tab/>
        <w:t>К.К.Щербаков</w:t>
      </w:r>
    </w:p>
    <w:p w:rsidR="00E560C5" w:rsidRDefault="00E560C5" w:rsidP="00E5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C5" w:rsidRDefault="00E560C5" w:rsidP="00E5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 2016 года</w:t>
      </w:r>
    </w:p>
    <w:p w:rsidR="00E560C5" w:rsidRDefault="00E560C5" w:rsidP="00E5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940C9">
        <w:rPr>
          <w:rFonts w:ascii="Times New Roman" w:hAnsi="Times New Roman" w:cs="Times New Roman"/>
          <w:sz w:val="24"/>
          <w:szCs w:val="24"/>
        </w:rPr>
        <w:t xml:space="preserve">242 </w:t>
      </w:r>
      <w:r>
        <w:rPr>
          <w:rFonts w:ascii="Times New Roman" w:hAnsi="Times New Roman" w:cs="Times New Roman"/>
          <w:sz w:val="24"/>
          <w:szCs w:val="24"/>
        </w:rPr>
        <w:t xml:space="preserve"> - МПА</w:t>
      </w:r>
    </w:p>
    <w:p w:rsidR="00E560C5" w:rsidRPr="00F5574A" w:rsidRDefault="00E560C5" w:rsidP="00E56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65" w:rsidRDefault="00131665"/>
    <w:sectPr w:rsidR="00131665" w:rsidSect="00E560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E560C5"/>
    <w:rsid w:val="00131665"/>
    <w:rsid w:val="00216E85"/>
    <w:rsid w:val="0052161A"/>
    <w:rsid w:val="007868E6"/>
    <w:rsid w:val="00CA10EF"/>
    <w:rsid w:val="00D940C9"/>
    <w:rsid w:val="00E5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C5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 w:line="240" w:lineRule="auto"/>
      <w:ind w:right="-766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table" w:styleId="a4">
    <w:name w:val="Table Grid"/>
    <w:basedOn w:val="a1"/>
    <w:uiPriority w:val="59"/>
    <w:rsid w:val="00E560C5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E56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5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0C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AC4D6F3E06C23EC1B2D954BCFE534AAE8B1640582FAB594D25B754Fi6t3W" TargetMode="External"/><Relationship Id="rId5" Type="http://schemas.openxmlformats.org/officeDocument/2006/relationships/hyperlink" Target="consultantplus://offline/ref=C8DAC4D6F3E06C23EC1B2D954BCFE534AAE8B1670286FAB594D25B754F6348690984F78Ai3t4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cp:lastPrinted>2016-01-28T00:34:00Z</cp:lastPrinted>
  <dcterms:created xsi:type="dcterms:W3CDTF">2016-01-26T00:06:00Z</dcterms:created>
  <dcterms:modified xsi:type="dcterms:W3CDTF">2016-01-28T00:34:00Z</dcterms:modified>
</cp:coreProperties>
</file>