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200"/>
        <w:contextualSpacing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</w:rPr>
        <w:t xml:space="preserve">18.06.2024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</w:rPr>
        <w:t>С какого возраста можно заключить трудовой договор?</w:t>
      </w:r>
    </w:p>
    <w:p>
      <w:pPr>
        <w:pStyle w:val="Normal"/>
        <w:shd w:val="clear" w:color="auto" w:fill="FFFFFF"/>
        <w:spacing w:lineRule="auto" w:line="240" w:before="0" w:afterAutospacing="1"/>
        <w:contextualSpacing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Заключение трудового договора допускается с лицами, достигшими возраста 16 лет, за исключением случаев, предусмотренных законом.</w:t>
      </w:r>
    </w:p>
    <w:p>
      <w:pPr>
        <w:pStyle w:val="Normal"/>
        <w:shd w:val="clear" w:color="auto" w:fill="FFFFFF"/>
        <w:spacing w:lineRule="auto" w:line="240" w:before="0" w:afterAutospacing="1"/>
        <w:contextualSpacing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Например, лица, получившие общее образование и достигшие возраста 15 лет, могут заключать трудовой договор для выполнения легкого труда, не причиняющего вреда их здоровью.</w:t>
      </w:r>
    </w:p>
    <w:p>
      <w:pPr>
        <w:pStyle w:val="Normal"/>
        <w:shd w:val="clear" w:color="auto" w:fill="FFFFFF"/>
        <w:spacing w:lineRule="auto" w:line="240" w:before="0" w:afterAutospacing="1"/>
        <w:contextualSpacing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С письменного согласия одного из родителей (попечителя) трудовой договор может быть заключен с лицом, получившим общее образование и достигшим возраста 14 лет, для выполнения легкого труда, не причиняющего вреда его здоровью, 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программы.</w:t>
      </w:r>
    </w:p>
    <w:p>
      <w:pPr>
        <w:pStyle w:val="Normal"/>
        <w:shd w:val="clear" w:color="auto" w:fill="FFFFFF"/>
        <w:spacing w:lineRule="auto" w:line="240" w:before="0" w:afterAutospacing="1"/>
        <w:contextualSpacing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 (трудовой договор от имени работника в этом случае подписывается его родителем (опекуном),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работа).</w:t>
      </w:r>
    </w:p>
    <w:p>
      <w:pPr>
        <w:pStyle w:val="Normal"/>
        <w:shd w:val="clear" w:color="auto" w:fill="FFFFFF"/>
        <w:spacing w:lineRule="auto" w:line="240" w:before="0" w:afterAutospacing="1"/>
        <w:contextualSpacing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Вместе с тем трудовым законодательством установлены ограничения:</w:t>
      </w:r>
    </w:p>
    <w:p>
      <w:pPr>
        <w:pStyle w:val="Normal"/>
        <w:shd w:val="clear" w:color="auto" w:fill="FFFFFF"/>
        <w:spacing w:lineRule="auto" w:line="240" w:before="0" w:afterAutospacing="1"/>
        <w:contextualSpacing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– </w:t>
      </w: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работники, не достигшие возраста восемнадцати лет, за исключением лиц, участвующих в создании и (или) исполнении художественных произведений не допускаются к работе в ночное время;</w:t>
      </w:r>
    </w:p>
    <w:p>
      <w:pPr>
        <w:pStyle w:val="Normal"/>
        <w:shd w:val="clear" w:color="auto" w:fill="FFFFFF"/>
        <w:spacing w:lineRule="auto" w:line="240" w:before="0" w:afterAutospacing="1"/>
        <w:contextualSpacing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– </w:t>
      </w: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запрещается применение труда лиц в возрасте до 18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развитию;</w:t>
      </w:r>
    </w:p>
    <w:p>
      <w:pPr>
        <w:pStyle w:val="Normal"/>
        <w:shd w:val="clear" w:color="auto" w:fill="FFFFFF"/>
        <w:spacing w:lineRule="auto" w:line="240" w:before="0" w:afterAutospacing="1"/>
        <w:contextualSpacing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– </w:t>
      </w: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запрещаются переноска и передвижение работниками в возрасте до восемнадцати лет тяжестей, превышающих установленные для них предельные нормы;</w:t>
      </w:r>
    </w:p>
    <w:p>
      <w:pPr>
        <w:pStyle w:val="Normal"/>
        <w:shd w:val="clear" w:color="auto" w:fill="FFFFFF"/>
        <w:spacing w:lineRule="auto" w:line="240" w:before="0" w:afterAutospacing="1"/>
        <w:contextualSpacing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– </w:t>
      </w: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постановлением Правительства РФ от 25.02.2000 № 163 установлен перечень тяжелых работ и работ с вредными или опасными условиями труда, при выполнении которых запрещается применение труда лиц моложе 18 лет;</w:t>
      </w:r>
    </w:p>
    <w:p>
      <w:pPr>
        <w:pStyle w:val="Normal"/>
        <w:shd w:val="clear" w:color="auto" w:fill="FFFFFF"/>
        <w:spacing w:lineRule="auto" w:line="240" w:before="0" w:afterAutospacing="1"/>
        <w:contextualSpacing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– </w:t>
      </w: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работники в возрасте до восемнадцати лет не могут привлекаться к работам, выполняемым вахтовым методом</w:t>
      </w:r>
    </w:p>
    <w:p>
      <w:pPr>
        <w:pStyle w:val="Normal"/>
        <w:shd w:val="clear" w:color="auto" w:fill="FFFFFF"/>
        <w:spacing w:lineRule="auto" w:line="240" w:before="0" w:afterAutospacing="1"/>
        <w:contextualSpacing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</w:rPr>
        <w:t>– 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</w:rPr>
        <w:t>и другие.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BodyTex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6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7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8">
    <w:name w:val="Body Text Indent"/>
    <w:basedOn w:val="Style30"/>
    <w:pPr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1"/>
    <w:pPr>
      <w:numPr>
        <w:ilvl w:val="0"/>
        <w:numId w:val="1"/>
      </w:numPr>
      <w:spacing w:before="0" w:after="0"/>
    </w:pPr>
    <w:rPr/>
  </w:style>
  <w:style w:type="paragraph" w:styleId="12">
    <w:name w:val="Нумерованный 1 конец"/>
    <w:basedOn w:val="Style31"/>
    <w:next w:val="31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1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1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7">
    <w:name w:val="Index 2"/>
    <w:basedOn w:val="Style33"/>
    <w:pPr>
      <w:ind w:left="0" w:right="0" w:hanging="0"/>
    </w:pPr>
    <w:rPr/>
  </w:style>
  <w:style w:type="paragraph" w:styleId="37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LibreOffice/7.5.6.2$Linux_X86_64 LibreOffice_project/50$Build-2</Application>
  <AppVersion>15.0000</AppVersion>
  <Pages>1</Pages>
  <Words>318</Words>
  <Characters>2081</Characters>
  <CharactersWithSpaces>2392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2024-07-01T11:53:25Z</dcterms:created>
  <dc:creator/>
  <dc:description/>
  <dc:language>ru-RU</dc:language>
  <cp:lastModifiedBy/>
  <dcterms:modified xsi:type="dcterms:W3CDTF">2024-07-01T14:07:44Z</dcterms:modified>
  <cp:revision>42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