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280"/>
        <w:jc w:val="center"/>
        <w:rPr>
          <w:sz w:val="26"/>
          <w:szCs w:val="26"/>
        </w:rPr>
      </w:pPr>
      <w:r>
        <w:rPr>
          <w:color w:val="212529"/>
          <w:sz w:val="26"/>
          <w:szCs w:val="26"/>
        </w:rPr>
        <w:t>Уведомление</w:t>
      </w:r>
    </w:p>
    <w:p>
      <w:pPr>
        <w:pStyle w:val="1"/>
        <w:spacing w:before="280" w:after="280"/>
        <w:jc w:val="center"/>
        <w:rPr>
          <w:sz w:val="26"/>
          <w:szCs w:val="26"/>
        </w:rPr>
      </w:pPr>
      <w:r>
        <w:rPr>
          <w:color w:val="212529"/>
          <w:sz w:val="26"/>
          <w:szCs w:val="26"/>
        </w:rPr>
        <w:t>о проведении общественного обсуждения проекта  Инвестиционной стратегии Партизанского муниципального округа на 2024 -2030 годы</w:t>
      </w:r>
    </w:p>
    <w:p>
      <w:pPr>
        <w:pStyle w:val="NormalWeb"/>
        <w:spacing w:beforeAutospacing="0" w:before="0" w:after="28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Паспорт проекта</w:t>
      </w:r>
    </w:p>
    <w:p>
      <w:pPr>
        <w:pStyle w:val="NormalWeb"/>
        <w:spacing w:beforeAutospacing="0" w:before="0" w:after="280"/>
        <w:jc w:val="center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Инвестиционной стратегии Партизанского муниципального округа на период 2024– 2030 годов</w:t>
      </w:r>
    </w:p>
    <w:p>
      <w:pPr>
        <w:pStyle w:val="NormalWeb"/>
        <w:spacing w:beforeAutospacing="0" w:before="0" w:after="280"/>
        <w:jc w:val="both"/>
        <w:rPr>
          <w:color w:val="FF0000"/>
          <w:sz w:val="26"/>
          <w:szCs w:val="26"/>
        </w:rPr>
      </w:pPr>
      <w:r>
        <w:rPr>
          <w:color w:val="212529"/>
          <w:sz w:val="26"/>
          <w:szCs w:val="26"/>
        </w:rPr>
        <w:t xml:space="preserve">       </w:t>
      </w:r>
      <w:r>
        <w:rPr>
          <w:color w:val="212529"/>
          <w:sz w:val="26"/>
          <w:szCs w:val="26"/>
        </w:rPr>
        <w:t xml:space="preserve">Администрация Партизанского муниципального  округа извещает о проведении общественного обсуждения проекта Инвестиционной стратегии Партизанского муниципального округа на 2024 – 2030 годы в соответствии с постановлением администрации Партизанского муниципального района от 21.12.2020 № 1327 «Об утверждении Правил общественного обсуждения проектов документов стратегического планирования Партизанского муниципального района» в составе: </w:t>
      </w:r>
    </w:p>
    <w:p>
      <w:pPr>
        <w:pStyle w:val="NormalWeb"/>
        <w:numPr>
          <w:ilvl w:val="0"/>
          <w:numId w:val="1"/>
        </w:numPr>
        <w:spacing w:beforeAutospacing="0" w:before="0" w:after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 Инвестиционной стратегии Партизанского муниципального округа на 2024 – 2030 годы</w:t>
      </w:r>
    </w:p>
    <w:p>
      <w:pPr>
        <w:pStyle w:val="Normal"/>
        <w:spacing w:before="0" w:afterAutospacing="1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cs="Times New Roman" w:ascii="Times New Roman" w:hAnsi="Times New Roman"/>
          <w:color w:val="212529"/>
          <w:sz w:val="26"/>
          <w:szCs w:val="26"/>
        </w:rPr>
        <w:t>Сроки проведения общественного обсуждения:</w:t>
      </w:r>
      <w:bookmarkStart w:id="0" w:name="_GoBack"/>
      <w:bookmarkEnd w:id="0"/>
    </w:p>
    <w:p>
      <w:pPr>
        <w:pStyle w:val="NormalWeb"/>
        <w:spacing w:beforeAutospacing="0" w:before="0" w:after="280"/>
        <w:rPr>
          <w:color w:val="212529"/>
          <w:sz w:val="26"/>
          <w:szCs w:val="26"/>
        </w:rPr>
      </w:pPr>
      <w:r>
        <w:rPr>
          <w:b/>
          <w:bCs/>
          <w:color w:val="212529"/>
          <w:sz w:val="26"/>
          <w:szCs w:val="26"/>
        </w:rPr>
        <w:t>с 13 по 23  августа  2024 года включительно.</w:t>
      </w:r>
    </w:p>
    <w:p>
      <w:pPr>
        <w:pStyle w:val="NormalWeb"/>
        <w:spacing w:beforeAutospacing="0" w:before="0" w:after="280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Замечания, предложения по проекту документа:</w:t>
      </w:r>
    </w:p>
    <w:p>
      <w:pPr>
        <w:pStyle w:val="NormalWeb"/>
        <w:spacing w:beforeAutospacing="0" w:before="0" w:after="280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1) принимаются в период проведения обсуждения по электронной почте: </w:t>
      </w:r>
      <w:hyperlink r:id="rId2">
        <w:r>
          <w:rPr>
            <w:rStyle w:val="-"/>
            <w:sz w:val="26"/>
            <w:szCs w:val="26"/>
            <w:lang w:val="en-US"/>
          </w:rPr>
          <w:t>ekonom</w:t>
        </w:r>
        <w:r>
          <w:rPr>
            <w:rStyle w:val="-"/>
            <w:sz w:val="26"/>
            <w:szCs w:val="26"/>
          </w:rPr>
          <w:t>_</w:t>
        </w:r>
        <w:r>
          <w:rPr>
            <w:rStyle w:val="-"/>
            <w:sz w:val="26"/>
            <w:szCs w:val="26"/>
            <w:lang w:val="en-US"/>
          </w:rPr>
          <w:t>otdel</w:t>
        </w:r>
        <w:r>
          <w:rPr>
            <w:rStyle w:val="-"/>
            <w:sz w:val="26"/>
            <w:szCs w:val="26"/>
          </w:rPr>
          <w:t>@</w:t>
        </w:r>
        <w:r>
          <w:rPr>
            <w:rStyle w:val="-"/>
            <w:sz w:val="26"/>
            <w:szCs w:val="26"/>
            <w:lang w:val="en-US"/>
          </w:rPr>
          <w:t>partizansky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 </w:t>
      </w:r>
      <w:r>
        <w:rPr>
          <w:color w:val="212529"/>
          <w:sz w:val="26"/>
          <w:szCs w:val="26"/>
        </w:rPr>
        <w:t>или факсу:  842365-21-2-65. Ответственное лицо (разработчик): Богнат Наталья Виталиевна, тел. 842365-21-0-60.</w:t>
      </w:r>
    </w:p>
    <w:p>
      <w:pPr>
        <w:pStyle w:val="NormalWeb"/>
        <w:spacing w:beforeAutospacing="0" w:before="0" w:after="280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2) должны содержать фамилию, имя, отчество (при наличии) физического лица или наименование юридического лица, почтовый адрес или адрес электронной почты, суть замечания и (или) предложения, дату.</w:t>
      </w:r>
    </w:p>
    <w:p>
      <w:pPr>
        <w:pStyle w:val="NormalWeb"/>
        <w:spacing w:beforeAutospacing="0" w:before="0" w:after="280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Замечания, предложения к проекту документа, направленные после дня окончания срока общественного обсуждения, не подлежат рассмотрению.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inline distT="0" distB="0" distL="0" distR="0">
                <wp:extent cx="5940425" cy="952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360" cy="9360"/>
                        </a:xfrm>
                        <a:prstGeom prst="rect">
                          <a:avLst/>
                        </a:prstGeom>
                        <a:solidFill>
                          <a:srgbClr val="21252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Фигура1" path="m0,0l-2147483645,0l-2147483645,-2147483646l0,-2147483646xe" fillcolor="#212529" stroked="f" o:allowincell="f" style="position:absolute;margin-left:0pt;margin-top:-0.8pt;width:467.7pt;height:0.7pt;mso-wrap-style:none;v-text-anchor:middle;mso-position-vertical:top">
                <v:fill o:detectmouseclick="t" type="solid" color2="#dedad6"/>
                <v:stroke color="#3465a4" joinstyle="round" endcap="flat"/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b7115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7115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nhideWhenUsed/>
    <w:rsid w:val="00b711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551b"/>
    <w:rPr>
      <w:b/>
      <w:bCs/>
    </w:rPr>
  </w:style>
  <w:style w:type="character" w:styleId="Style13">
    <w:name w:val="Emphasis"/>
    <w:basedOn w:val="DefaultParagraphFont"/>
    <w:uiPriority w:val="20"/>
    <w:qFormat/>
    <w:rsid w:val="005b551b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5b55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onom_otdel@partizansky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LibreOffice/7.5.6.2$Linux_X86_64 LibreOffice_project/50$Build-2</Application>
  <AppVersion>15.0000</AppVersion>
  <Pages>1</Pages>
  <Words>162</Words>
  <Characters>1269</Characters>
  <CharactersWithSpaces>1435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2023-10-31T02:29:00Z</dcterms:created>
  <dc:creator>Богнат Наталья Виталиевна</dc:creator>
  <dc:description/>
  <dc:language>ru-RU</dc:language>
  <cp:lastModifiedBy/>
  <cp:lastPrinted>2024-08-12T07:57:04Z</cp:lastPrinted>
  <dcterms:modified xsi:type="dcterms:W3CDTF">2024-08-12T07:58:14Z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