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31" w:rsidRPr="00DF19F8" w:rsidRDefault="00D617C6" w:rsidP="00DF19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617C6" w:rsidRPr="00DF19F8" w:rsidRDefault="00D617C6" w:rsidP="00DF19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F8">
        <w:rPr>
          <w:rFonts w:ascii="Times New Roman" w:hAnsi="Times New Roman" w:cs="Times New Roman"/>
          <w:b/>
          <w:sz w:val="28"/>
          <w:szCs w:val="28"/>
        </w:rPr>
        <w:t xml:space="preserve">о проведении семинара-практикума </w:t>
      </w:r>
    </w:p>
    <w:p w:rsidR="00D617C6" w:rsidRDefault="00D617C6" w:rsidP="00D617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7C6" w:rsidRDefault="00D617C6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7D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7D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C7DF6" w:rsidRPr="00134F0A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3C7DF6">
        <w:rPr>
          <w:rFonts w:ascii="Times New Roman" w:hAnsi="Times New Roman" w:cs="Times New Roman"/>
          <w:sz w:val="28"/>
          <w:szCs w:val="28"/>
        </w:rPr>
        <w:t>ей</w:t>
      </w:r>
      <w:r w:rsidR="003C7DF6" w:rsidRPr="00134F0A">
        <w:rPr>
          <w:rFonts w:ascii="Times New Roman" w:hAnsi="Times New Roman" w:cs="Times New Roman"/>
          <w:sz w:val="28"/>
          <w:szCs w:val="28"/>
        </w:rPr>
        <w:t xml:space="preserve"> обучения членов участковых избирательных комиссий и других участников избирательного процесса</w:t>
      </w:r>
      <w:r w:rsidR="003C7DF6">
        <w:rPr>
          <w:rFonts w:ascii="Times New Roman" w:hAnsi="Times New Roman" w:cs="Times New Roman"/>
          <w:sz w:val="28"/>
          <w:szCs w:val="28"/>
        </w:rPr>
        <w:t xml:space="preserve">,     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736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D617C6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617C6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 Партизанском муниципальном районе  на 2016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решением территориальной избирательной комиссии Партизанского района </w:t>
      </w:r>
      <w:r w:rsidRPr="00D617C6">
        <w:rPr>
          <w:rFonts w:ascii="Times New Roman" w:hAnsi="Times New Roman" w:cs="Times New Roman"/>
          <w:sz w:val="28"/>
          <w:szCs w:val="28"/>
        </w:rPr>
        <w:t>№  4/2 от 05.02.2016</w:t>
      </w:r>
      <w:r>
        <w:rPr>
          <w:rFonts w:ascii="Times New Roman" w:hAnsi="Times New Roman" w:cs="Times New Roman"/>
          <w:sz w:val="28"/>
          <w:szCs w:val="28"/>
        </w:rPr>
        <w:t>, 7 апреля 2016 года территориальной избирательной комиссией Партизанского района  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семинар-практикум на тему «Механизм финансирования деятельности участковой избирательной комиссии. Оформление первичных и итоговых финансовых документов».</w:t>
      </w:r>
    </w:p>
    <w:p w:rsidR="00D617C6" w:rsidRDefault="00D617C6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семинара-практикума приняли участие</w:t>
      </w:r>
      <w:r w:rsidR="00A24728">
        <w:rPr>
          <w:rFonts w:ascii="Times New Roman" w:hAnsi="Times New Roman" w:cs="Times New Roman"/>
          <w:sz w:val="28"/>
          <w:szCs w:val="28"/>
        </w:rPr>
        <w:t xml:space="preserve"> 2</w:t>
      </w:r>
      <w:r w:rsidR="00736B4B">
        <w:rPr>
          <w:rFonts w:ascii="Times New Roman" w:hAnsi="Times New Roman" w:cs="Times New Roman"/>
          <w:sz w:val="28"/>
          <w:szCs w:val="28"/>
        </w:rPr>
        <w:t>5</w:t>
      </w:r>
      <w:r w:rsidR="00A24728">
        <w:rPr>
          <w:rFonts w:ascii="Times New Roman" w:hAnsi="Times New Roman" w:cs="Times New Roman"/>
          <w:sz w:val="28"/>
          <w:szCs w:val="28"/>
        </w:rPr>
        <w:t xml:space="preserve"> чел</w:t>
      </w:r>
      <w:r w:rsidR="00736B4B">
        <w:rPr>
          <w:rFonts w:ascii="Times New Roman" w:hAnsi="Times New Roman" w:cs="Times New Roman"/>
          <w:sz w:val="28"/>
          <w:szCs w:val="28"/>
        </w:rPr>
        <w:t>овек</w:t>
      </w:r>
      <w:r w:rsidR="00A24728">
        <w:rPr>
          <w:rFonts w:ascii="Times New Roman" w:hAnsi="Times New Roman" w:cs="Times New Roman"/>
          <w:sz w:val="28"/>
          <w:szCs w:val="28"/>
        </w:rPr>
        <w:t xml:space="preserve"> -  </w:t>
      </w:r>
      <w:r w:rsidR="00736B4B">
        <w:rPr>
          <w:rFonts w:ascii="Times New Roman" w:hAnsi="Times New Roman" w:cs="Times New Roman"/>
          <w:sz w:val="28"/>
          <w:szCs w:val="28"/>
        </w:rPr>
        <w:t>председатели, заместители председателей и секретари</w:t>
      </w:r>
      <w:r w:rsidR="00A24728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комиссий.</w:t>
      </w:r>
    </w:p>
    <w:p w:rsidR="00736B4B" w:rsidRPr="00134F0A" w:rsidRDefault="00736B4B" w:rsidP="00893F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семинара заместитель председателя территориальной избирательной комиссии   Партизанского района, ведущий  специалист-эксперт аппарата комиссии Ольга Владиславовна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осветила теоретическую составляющую</w:t>
      </w:r>
      <w:r w:rsidRPr="0013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134F0A">
        <w:rPr>
          <w:rFonts w:ascii="Times New Roman" w:hAnsi="Times New Roman" w:cs="Times New Roman"/>
          <w:iCs/>
          <w:sz w:val="28"/>
          <w:szCs w:val="28"/>
        </w:rPr>
        <w:t>еханизм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134F0A">
        <w:rPr>
          <w:rFonts w:ascii="Times New Roman" w:hAnsi="Times New Roman" w:cs="Times New Roman"/>
          <w:iCs/>
          <w:sz w:val="28"/>
          <w:szCs w:val="28"/>
        </w:rPr>
        <w:t xml:space="preserve"> финансирования деятельности</w:t>
      </w:r>
      <w:r w:rsidRPr="00134F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4F0A">
        <w:rPr>
          <w:rFonts w:ascii="Times New Roman" w:hAnsi="Times New Roman" w:cs="Times New Roman"/>
          <w:iCs/>
          <w:sz w:val="28"/>
          <w:szCs w:val="28"/>
        </w:rPr>
        <w:t>участковой избирательной комиссии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134F0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Подробно остановившись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Pr="00134F0A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4F0A">
        <w:rPr>
          <w:rFonts w:ascii="Times New Roman" w:hAnsi="Times New Roman" w:cs="Times New Roman"/>
          <w:sz w:val="28"/>
          <w:szCs w:val="28"/>
        </w:rPr>
        <w:t xml:space="preserve"> первичных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F0A">
        <w:rPr>
          <w:rFonts w:ascii="Times New Roman" w:hAnsi="Times New Roman" w:cs="Times New Roman"/>
          <w:sz w:val="28"/>
          <w:szCs w:val="28"/>
        </w:rPr>
        <w:t>и итоговых финансовых документов</w:t>
      </w:r>
      <w:r>
        <w:rPr>
          <w:rFonts w:ascii="Times New Roman" w:hAnsi="Times New Roman" w:cs="Times New Roman"/>
          <w:sz w:val="28"/>
          <w:szCs w:val="28"/>
        </w:rPr>
        <w:t>, она провела практикум по составлению итогового финансового отчета, используя подготовленный для этой цели  пакет документов.</w:t>
      </w:r>
    </w:p>
    <w:p w:rsidR="00893F22" w:rsidRDefault="00893F22" w:rsidP="00893F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CAD">
        <w:rPr>
          <w:rFonts w:ascii="Times New Roman" w:hAnsi="Times New Roman" w:cs="Times New Roman"/>
          <w:sz w:val="28"/>
          <w:szCs w:val="28"/>
        </w:rPr>
        <w:t>Обменявшись мнениями</w:t>
      </w:r>
      <w:r>
        <w:rPr>
          <w:rFonts w:ascii="Times New Roman" w:hAnsi="Times New Roman" w:cs="Times New Roman"/>
          <w:sz w:val="28"/>
          <w:szCs w:val="28"/>
        </w:rPr>
        <w:t xml:space="preserve"> с участниками, организаторы еще раз убедились в том, что семинар </w:t>
      </w:r>
      <w:r w:rsidRPr="00893F2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практикум наиболее </w:t>
      </w:r>
      <w:r w:rsidRPr="00653CAD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 xml:space="preserve">ая форма </w:t>
      </w:r>
      <w:r w:rsidRPr="00653CAD">
        <w:rPr>
          <w:rFonts w:ascii="Times New Roman" w:hAnsi="Times New Roman" w:cs="Times New Roman"/>
          <w:sz w:val="28"/>
          <w:szCs w:val="28"/>
        </w:rPr>
        <w:t xml:space="preserve">коллективной работы </w:t>
      </w:r>
      <w:r>
        <w:rPr>
          <w:rFonts w:ascii="Times New Roman" w:hAnsi="Times New Roman" w:cs="Times New Roman"/>
          <w:sz w:val="28"/>
          <w:szCs w:val="28"/>
        </w:rPr>
        <w:t xml:space="preserve">как по осмыслению </w:t>
      </w:r>
      <w:r w:rsidRPr="00653CAD">
        <w:rPr>
          <w:rFonts w:ascii="Times New Roman" w:hAnsi="Times New Roman" w:cs="Times New Roman"/>
          <w:sz w:val="28"/>
          <w:szCs w:val="28"/>
        </w:rPr>
        <w:t>и систематизации знаний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организаторов выборов</w:t>
      </w:r>
      <w:r w:rsidRPr="00653C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и по </w:t>
      </w:r>
      <w:r w:rsidRPr="00653CA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CAD">
        <w:rPr>
          <w:rFonts w:ascii="Times New Roman" w:hAnsi="Times New Roman" w:cs="Times New Roman"/>
          <w:sz w:val="28"/>
          <w:szCs w:val="28"/>
        </w:rPr>
        <w:t xml:space="preserve"> умения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  применять их на практике</w:t>
      </w:r>
      <w:r w:rsidRPr="00653CAD">
        <w:rPr>
          <w:rFonts w:ascii="Times New Roman" w:hAnsi="Times New Roman" w:cs="Times New Roman"/>
          <w:sz w:val="28"/>
          <w:szCs w:val="28"/>
        </w:rPr>
        <w:t>.</w:t>
      </w:r>
    </w:p>
    <w:p w:rsidR="00893F22" w:rsidRDefault="00893F22" w:rsidP="00893F2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семинара председатель территориальной избирательной комиссии Партизанского района Жанна Анатольевна Запорощенко ответила на вопросы участников.</w:t>
      </w:r>
    </w:p>
    <w:p w:rsidR="00270D9A" w:rsidRDefault="00270D9A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22" w:rsidRDefault="00893F22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22" w:rsidRDefault="00893F22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22" w:rsidRDefault="00893F22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22" w:rsidRDefault="00893F22" w:rsidP="00893F2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D9A" w:rsidRDefault="00270D9A" w:rsidP="00893F2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85900" cy="1219200"/>
            <wp:effectExtent l="19050" t="0" r="0" b="0"/>
            <wp:docPr id="9" name="Рисунок 4" descr="F:\Фото семинар обучение\P407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еминар обучение\P4071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4" cy="121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4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300" cy="1219200"/>
            <wp:effectExtent l="19050" t="0" r="0" b="0"/>
            <wp:docPr id="23" name="Рисунок 7" descr="F:\Фото семинар обучение\IMG_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семинар обучение\IMG_3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4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85875" cy="1219200"/>
            <wp:effectExtent l="19050" t="0" r="9525" b="0"/>
            <wp:docPr id="24" name="Рисунок 8" descr="F:\Фото семинар обучение\IMG_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семинар обучение\IMG_3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4A9" w:rsidRPr="000914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1219200"/>
            <wp:effectExtent l="19050" t="0" r="0" b="0"/>
            <wp:docPr id="25" name="Рисунок 10" descr="F:\Фото семинар обучение\P407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семинар обучение\P4070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9A" w:rsidRDefault="00270D9A" w:rsidP="00893F2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D9A" w:rsidRDefault="00270D9A" w:rsidP="00893F2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4A9" w:rsidRDefault="00270D9A" w:rsidP="00893F2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D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257300"/>
            <wp:effectExtent l="19050" t="0" r="9525" b="0"/>
            <wp:docPr id="13" name="Рисунок 2" descr="F:\Фото семинар обучение\P407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еминар обучение\P4071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50" cy="126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4A9" w:rsidRPr="000914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257300"/>
            <wp:effectExtent l="19050" t="0" r="9525" b="0"/>
            <wp:docPr id="30" name="Рисунок 11" descr="F:\Фото семинар обучение\P407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семинар обучение\P40709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4A9" w:rsidRPr="000914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1218045"/>
            <wp:effectExtent l="19050" t="0" r="0" b="0"/>
            <wp:docPr id="31" name="Рисунок 3" descr="F:\Фото семинар обучение\P407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еминар обучение\P4071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274" cy="121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9A" w:rsidRDefault="000914A9" w:rsidP="00893F2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4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1199847"/>
            <wp:effectExtent l="19050" t="0" r="0" b="0"/>
            <wp:docPr id="32" name="Рисунок 5" descr="F:\Фото семинар обучение\P407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семинар обучение\P4071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49" cy="120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314450"/>
            <wp:effectExtent l="19050" t="0" r="9525" b="0"/>
            <wp:docPr id="34" name="Рисунок 12" descr="F:\Фото семинар обучение\P407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Фото семинар обучение\P40709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4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6850" cy="1095375"/>
            <wp:effectExtent l="19050" t="0" r="0" b="0"/>
            <wp:docPr id="28" name="Рисунок 6" descr="F:\Фото семинар обучение\IMG_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семинар обучение\IMG_34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9A" w:rsidRDefault="000914A9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70D9A" w:rsidRDefault="00270D9A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9A" w:rsidRDefault="00270D9A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9A" w:rsidRDefault="00270D9A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9A" w:rsidRDefault="00270D9A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AD" w:rsidRDefault="00D55802" w:rsidP="00893F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0D9A" w:rsidRDefault="00270D9A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9A" w:rsidRDefault="00270D9A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A9" w:rsidRDefault="000914A9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A9" w:rsidRDefault="000914A9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A9" w:rsidRDefault="000914A9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A9" w:rsidRDefault="000914A9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A9" w:rsidRDefault="000914A9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A9" w:rsidRDefault="000914A9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A9" w:rsidRDefault="000914A9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A9" w:rsidRDefault="000914A9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A9" w:rsidRDefault="000914A9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4A9" w:rsidRDefault="000914A9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9A" w:rsidRPr="00D617C6" w:rsidRDefault="00270D9A" w:rsidP="00736B4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0D9A" w:rsidRPr="00D617C6" w:rsidSect="0007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7C6"/>
    <w:rsid w:val="00071331"/>
    <w:rsid w:val="000914A9"/>
    <w:rsid w:val="00270D9A"/>
    <w:rsid w:val="003C7DF6"/>
    <w:rsid w:val="0040120B"/>
    <w:rsid w:val="0065158A"/>
    <w:rsid w:val="00653CAD"/>
    <w:rsid w:val="00736B4B"/>
    <w:rsid w:val="00893F22"/>
    <w:rsid w:val="00A24728"/>
    <w:rsid w:val="00AD378D"/>
    <w:rsid w:val="00D55802"/>
    <w:rsid w:val="00D617C6"/>
    <w:rsid w:val="00DB3C36"/>
    <w:rsid w:val="00DF19F8"/>
    <w:rsid w:val="00E4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user_buh</dc:creator>
  <cp:keywords/>
  <dc:description/>
  <cp:lastModifiedBy>user_buh</cp:lastModifiedBy>
  <cp:revision>10</cp:revision>
  <cp:lastPrinted>2016-04-11T00:29:00Z</cp:lastPrinted>
  <dcterms:created xsi:type="dcterms:W3CDTF">2016-04-11T00:04:00Z</dcterms:created>
  <dcterms:modified xsi:type="dcterms:W3CDTF">2016-04-11T06:32:00Z</dcterms:modified>
</cp:coreProperties>
</file>