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01" w:rsidRDefault="00BE54E2">
      <w:pPr>
        <w:pStyle w:val="Standard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№5</w:t>
      </w:r>
    </w:p>
    <w:p w:rsidR="006B3C01" w:rsidRDefault="00BE54E2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Стратегии </w:t>
      </w:r>
      <w:proofErr w:type="gramStart"/>
      <w:r>
        <w:rPr>
          <w:sz w:val="26"/>
          <w:szCs w:val="26"/>
        </w:rPr>
        <w:t>социально-экономического</w:t>
      </w:r>
      <w:proofErr w:type="gramEnd"/>
    </w:p>
    <w:p w:rsidR="006B3C01" w:rsidRDefault="00BE54E2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развития Партизанского муниципального округа</w:t>
      </w:r>
    </w:p>
    <w:p w:rsidR="006B3C01" w:rsidRDefault="00BE54E2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Приморского края на период до 2030 года</w:t>
      </w:r>
    </w:p>
    <w:p w:rsidR="006B3C01" w:rsidRDefault="006B3C01">
      <w:pPr>
        <w:pStyle w:val="Standard"/>
        <w:jc w:val="right"/>
        <w:rPr>
          <w:sz w:val="26"/>
          <w:szCs w:val="26"/>
        </w:rPr>
      </w:pPr>
    </w:p>
    <w:p w:rsidR="006B3C01" w:rsidRDefault="006B3C01">
      <w:pPr>
        <w:pStyle w:val="ConsPlusNormal"/>
        <w:jc w:val="center"/>
        <w:rPr>
          <w:rFonts w:ascii="Tinos" w:hAnsi="Tinos" w:cs="Tinos"/>
          <w:b/>
          <w:bCs/>
          <w:sz w:val="26"/>
          <w:szCs w:val="26"/>
        </w:rPr>
      </w:pPr>
    </w:p>
    <w:p w:rsidR="006B3C01" w:rsidRDefault="00BE54E2">
      <w:pPr>
        <w:pStyle w:val="ConsPlusNormal"/>
        <w:jc w:val="center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cs="Tinos"/>
          <w:b/>
          <w:bCs/>
          <w:sz w:val="26"/>
          <w:szCs w:val="26"/>
        </w:rPr>
        <w:t>ПЕРЕЧЕНЬ</w:t>
      </w:r>
    </w:p>
    <w:p w:rsidR="006B3C01" w:rsidRDefault="00BE54E2">
      <w:pPr>
        <w:pStyle w:val="ConsPlusNormal"/>
        <w:jc w:val="center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cs="Tinos"/>
          <w:b/>
          <w:bCs/>
          <w:sz w:val="26"/>
          <w:szCs w:val="26"/>
        </w:rPr>
        <w:t xml:space="preserve">действующих </w:t>
      </w:r>
      <w:r>
        <w:rPr>
          <w:rFonts w:ascii="Tinos" w:hAnsi="Tinos" w:cs="Tinos"/>
          <w:b/>
          <w:bCs/>
          <w:sz w:val="26"/>
          <w:szCs w:val="26"/>
        </w:rPr>
        <w:t>муниципальных программ, а  также  дополнительно необходимых для реализации Стратегии  социально-экономического развития Партизанского муниципального округа на период до 2030 года</w:t>
      </w:r>
    </w:p>
    <w:p w:rsidR="006B3C01" w:rsidRDefault="006B3C01">
      <w:pPr>
        <w:pStyle w:val="ConsPlusNormal"/>
        <w:jc w:val="center"/>
        <w:rPr>
          <w:rFonts w:ascii="Tinos" w:hAnsi="Tinos" w:cs="Tinos"/>
          <w:b/>
          <w:bCs/>
          <w:sz w:val="26"/>
          <w:szCs w:val="26"/>
        </w:rPr>
      </w:pPr>
    </w:p>
    <w:p w:rsidR="006B3C01" w:rsidRDefault="00BE54E2">
      <w:pPr>
        <w:pStyle w:val="ConsPlusNormal"/>
        <w:spacing w:line="276" w:lineRule="auto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  <w:tab/>
        <w:t>1.На момент разработки Стратегии в Партизанском муниципальном округе дейст</w:t>
      </w:r>
      <w:r>
        <w:rPr>
          <w:rFonts w:ascii="Tinos" w:hAnsi="Tinos" w:cs="Tinos"/>
          <w:sz w:val="24"/>
          <w:szCs w:val="24"/>
        </w:rPr>
        <w:t>вуют следующие муниципальные программы:</w:t>
      </w:r>
    </w:p>
    <w:p w:rsidR="006B3C01" w:rsidRDefault="006B3C01">
      <w:pPr>
        <w:pStyle w:val="ConsPlusNormal"/>
        <w:spacing w:line="276" w:lineRule="auto"/>
        <w:jc w:val="both"/>
        <w:rPr>
          <w:rFonts w:ascii="Tinos" w:hAnsi="Tinos" w:cs="Tinos"/>
          <w:sz w:val="24"/>
          <w:szCs w:val="24"/>
        </w:rPr>
      </w:pPr>
    </w:p>
    <w:tbl>
      <w:tblPr>
        <w:tblW w:w="94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8568"/>
      </w:tblGrid>
      <w:tr w:rsidR="006B3C01">
        <w:tblPrEx>
          <w:tblCellMar>
            <w:top w:w="0" w:type="dxa"/>
            <w:bottom w:w="0" w:type="dxa"/>
          </w:tblCellMar>
        </w:tblPrEx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№</w:t>
            </w:r>
            <w:proofErr w:type="gramStart"/>
            <w:r>
              <w:rPr>
                <w:rFonts w:ascii="Tinos" w:hAnsi="Tinos" w:cs="Tinos"/>
                <w:sz w:val="24"/>
              </w:rPr>
              <w:t>п</w:t>
            </w:r>
            <w:proofErr w:type="gramEnd"/>
            <w:r>
              <w:rPr>
                <w:rFonts w:ascii="Tinos" w:hAnsi="Tinos" w:cs="Tinos"/>
                <w:sz w:val="24"/>
              </w:rPr>
              <w:t>/п</w:t>
            </w:r>
          </w:p>
        </w:tc>
        <w:tc>
          <w:tcPr>
            <w:tcW w:w="8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Наименование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1.</w:t>
            </w:r>
          </w:p>
        </w:tc>
        <w:tc>
          <w:tcPr>
            <w:tcW w:w="8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«Развитие муниципальной службы администрации Партизанского муниципального округа на 2022-2026 годы»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2.</w:t>
            </w:r>
          </w:p>
        </w:tc>
        <w:tc>
          <w:tcPr>
            <w:tcW w:w="8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 xml:space="preserve">"Проведение мероприятий по строительству, реконструкции, ремонту и содержанию объектов </w:t>
            </w:r>
            <w:proofErr w:type="gramStart"/>
            <w:r>
              <w:rPr>
                <w:rFonts w:ascii="Tinos" w:hAnsi="Tinos" w:cs="Tinos"/>
                <w:sz w:val="24"/>
              </w:rPr>
              <w:t>муниципального</w:t>
            </w:r>
            <w:proofErr w:type="gramEnd"/>
            <w:r>
              <w:rPr>
                <w:rFonts w:ascii="Tinos" w:hAnsi="Tinos" w:cs="Tinos"/>
                <w:sz w:val="24"/>
              </w:rPr>
              <w:t xml:space="preserve"> жилищного фонда, переселению граждан из аварийного жилищного фонда в Партизанском муниципальном округе на 2023-2027 годы"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3.</w:t>
            </w:r>
          </w:p>
        </w:tc>
        <w:tc>
          <w:tcPr>
            <w:tcW w:w="8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 xml:space="preserve">"Социальная поддержка населения Партизанского муниципального района" на 2021-2025 годы  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4.</w:t>
            </w:r>
          </w:p>
        </w:tc>
        <w:tc>
          <w:tcPr>
            <w:tcW w:w="8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«Развитие культуры  П</w:t>
            </w:r>
            <w:r>
              <w:rPr>
                <w:rFonts w:ascii="Tinos" w:hAnsi="Tinos" w:cs="Tinos"/>
                <w:sz w:val="24"/>
              </w:rPr>
              <w:t>артизанского муниципального округа» на 2021-2027 годы Постановление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5.</w:t>
            </w:r>
          </w:p>
        </w:tc>
        <w:tc>
          <w:tcPr>
            <w:tcW w:w="8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«Устойчивое развитие сельских территорий Партизанского муниципального округа на 2021-2025 годы»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6.</w:t>
            </w:r>
          </w:p>
        </w:tc>
        <w:tc>
          <w:tcPr>
            <w:tcW w:w="8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 xml:space="preserve">«Улучшение условий труда в муниципальных учреждениях </w:t>
            </w:r>
            <w:r>
              <w:rPr>
                <w:rFonts w:ascii="Tinos" w:hAnsi="Tinos" w:cs="Tinos"/>
                <w:sz w:val="24"/>
              </w:rPr>
              <w:br/>
            </w:r>
            <w:r>
              <w:rPr>
                <w:rFonts w:ascii="Tinos" w:hAnsi="Tinos" w:cs="Tinos"/>
                <w:sz w:val="24"/>
              </w:rPr>
              <w:t>Партизанского муниципального</w:t>
            </w:r>
            <w:r>
              <w:rPr>
                <w:rFonts w:ascii="Tinos" w:hAnsi="Tinos" w:cs="Tinos"/>
                <w:sz w:val="24"/>
              </w:rPr>
              <w:t xml:space="preserve"> округа на 2022-2026 годы»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7.</w:t>
            </w:r>
          </w:p>
        </w:tc>
        <w:tc>
          <w:tcPr>
            <w:tcW w:w="8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«Доступная среда» на 2022-2024 годы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8.</w:t>
            </w:r>
          </w:p>
        </w:tc>
        <w:tc>
          <w:tcPr>
            <w:tcW w:w="8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«Укрепление общественного здоровья населения Партизанского муниципального округа» на 2021-2024 годы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9.</w:t>
            </w:r>
          </w:p>
        </w:tc>
        <w:tc>
          <w:tcPr>
            <w:tcW w:w="8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 xml:space="preserve">«Развитие архивного дела в Партизанском муниципальном округе на 2024-2028 </w:t>
            </w:r>
            <w:r>
              <w:rPr>
                <w:rFonts w:ascii="Tinos" w:hAnsi="Tinos" w:cs="Tinos"/>
                <w:sz w:val="24"/>
              </w:rPr>
              <w:t>годы»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10.</w:t>
            </w:r>
          </w:p>
        </w:tc>
        <w:tc>
          <w:tcPr>
            <w:tcW w:w="8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"Информационное общество Партизанского муниципального округа» на 2021-2026 годы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11.</w:t>
            </w:r>
          </w:p>
        </w:tc>
        <w:tc>
          <w:tcPr>
            <w:tcW w:w="8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«Защита населения  и территории от чрезвычайных ситуаций, обеспечение пожарной безопасности Партизанского муниципального округа» на 2024-2026 годы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12.</w:t>
            </w:r>
          </w:p>
        </w:tc>
        <w:tc>
          <w:tcPr>
            <w:tcW w:w="8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«Разв</w:t>
            </w:r>
            <w:r>
              <w:rPr>
                <w:rFonts w:ascii="Tinos" w:hAnsi="Tinos" w:cs="Tinos"/>
                <w:sz w:val="24"/>
              </w:rPr>
              <w:t>итие малого и среднего предпринимательства в Партизанском</w:t>
            </w:r>
            <w:r>
              <w:rPr>
                <w:rFonts w:ascii="Tinos" w:hAnsi="Tinos" w:cs="Tinos"/>
                <w:sz w:val="24"/>
              </w:rPr>
              <w:br/>
            </w:r>
            <w:r>
              <w:rPr>
                <w:rFonts w:ascii="Tinos" w:hAnsi="Tinos" w:cs="Tinos"/>
                <w:sz w:val="24"/>
              </w:rPr>
              <w:t>муниципальном округе» на 2022-2027 годы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13.</w:t>
            </w:r>
          </w:p>
        </w:tc>
        <w:tc>
          <w:tcPr>
            <w:tcW w:w="8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«Противодействие коррупции в Партизанском муниципальном округе на 2024-2026 годы»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14.</w:t>
            </w:r>
          </w:p>
        </w:tc>
        <w:tc>
          <w:tcPr>
            <w:tcW w:w="8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 xml:space="preserve">«Обеспечение жильём молодых семей Партизанского муниципального </w:t>
            </w:r>
            <w:r>
              <w:rPr>
                <w:rFonts w:ascii="Tinos" w:hAnsi="Tinos" w:cs="Tinos"/>
                <w:sz w:val="24"/>
              </w:rPr>
              <w:t>округа» на 2021-2025 годы</w:t>
            </w:r>
          </w:p>
        </w:tc>
      </w:tr>
    </w:tbl>
    <w:p w:rsidR="006B3C01" w:rsidRDefault="00BE54E2">
      <w:pPr>
        <w:pStyle w:val="ConsPlusNormal"/>
        <w:spacing w:line="276" w:lineRule="auto"/>
        <w:jc w:val="both"/>
        <w:rPr>
          <w:rFonts w:ascii="Tinos" w:hAnsi="Tinos" w:cs="Tinos"/>
          <w:sz w:val="24"/>
          <w:szCs w:val="24"/>
        </w:rPr>
        <w:sectPr w:rsidR="006B3C01">
          <w:headerReference w:type="default" r:id="rId8"/>
          <w:footerReference w:type="default" r:id="rId9"/>
          <w:headerReference w:type="first" r:id="rId10"/>
          <w:pgSz w:w="11906" w:h="16838"/>
          <w:pgMar w:top="1474" w:right="737" w:bottom="850" w:left="1701" w:header="1134" w:footer="720" w:gutter="0"/>
          <w:pgNumType w:start="167"/>
          <w:cols w:space="720"/>
          <w:titlePg/>
        </w:sectPr>
      </w:pPr>
      <w:r>
        <w:rPr>
          <w:rFonts w:ascii="Tinos" w:hAnsi="Tinos" w:cs="Tinos"/>
          <w:sz w:val="24"/>
          <w:szCs w:val="24"/>
        </w:rPr>
        <w:br/>
      </w:r>
    </w:p>
    <w:tbl>
      <w:tblPr>
        <w:tblW w:w="10050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"/>
        <w:gridCol w:w="9139"/>
      </w:tblGrid>
      <w:tr w:rsidR="006B3C01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lastRenderedPageBreak/>
              <w:t>15.</w:t>
            </w:r>
          </w:p>
        </w:tc>
        <w:tc>
          <w:tcPr>
            <w:tcW w:w="91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«Развитие внутреннего и въездного туризма на территории Партизанского муниципального округа на 2021-2026 годы»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16.</w:t>
            </w:r>
          </w:p>
        </w:tc>
        <w:tc>
          <w:tcPr>
            <w:tcW w:w="91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«Формирование современной городской среды Партизанского муниципального округа на 2024-2030 годы»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17.</w:t>
            </w:r>
          </w:p>
        </w:tc>
        <w:tc>
          <w:tcPr>
            <w:tcW w:w="91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«Территория комфорта Партизанского муниципального округа» 2024-2028 годы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18.</w:t>
            </w:r>
          </w:p>
        </w:tc>
        <w:tc>
          <w:tcPr>
            <w:tcW w:w="91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"Комплексная безопасность образовательных учреждений Партизанского муниципального округа" на 2022-2025 годы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19.</w:t>
            </w:r>
          </w:p>
        </w:tc>
        <w:tc>
          <w:tcPr>
            <w:tcW w:w="91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 xml:space="preserve">«Развитие образования Партизанского муниципального округа» на </w:t>
            </w:r>
            <w:r>
              <w:rPr>
                <w:rFonts w:ascii="Tinos" w:hAnsi="Tinos" w:cs="Tinos"/>
                <w:sz w:val="24"/>
              </w:rPr>
              <w:t>2022-2027 годы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20.</w:t>
            </w:r>
          </w:p>
        </w:tc>
        <w:tc>
          <w:tcPr>
            <w:tcW w:w="91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«Экономическое развитие Партизанского округа на  2021-2025 годы»</w:t>
            </w:r>
            <w:r>
              <w:rPr>
                <w:rFonts w:ascii="Tinos" w:hAnsi="Tinos" w:cs="Tinos"/>
                <w:sz w:val="24"/>
              </w:rPr>
              <w:br/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9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21.</w:t>
            </w:r>
            <w:r>
              <w:rPr>
                <w:rFonts w:ascii="Tinos" w:hAnsi="Tinos" w:cs="Tinos"/>
                <w:sz w:val="24"/>
              </w:rPr>
              <w:br/>
            </w:r>
          </w:p>
        </w:tc>
        <w:tc>
          <w:tcPr>
            <w:tcW w:w="91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 xml:space="preserve">«Профилактика терроризма, экстремизма, наркомании и алкоголизма, предупреждение безнадзорности, беспризорности и правонарушений среди несовершеннолетних на </w:t>
            </w:r>
            <w:r>
              <w:rPr>
                <w:rFonts w:ascii="Tinos" w:hAnsi="Tinos" w:cs="Tinos"/>
                <w:sz w:val="24"/>
              </w:rPr>
              <w:t>территории Партизанского муниципального округа» на 2022-2025годы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22.</w:t>
            </w:r>
          </w:p>
        </w:tc>
        <w:tc>
          <w:tcPr>
            <w:tcW w:w="91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«Развитие транспортного комплекса Партизанского муниципального округа» на 2021-2025 годы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9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23.</w:t>
            </w:r>
          </w:p>
        </w:tc>
        <w:tc>
          <w:tcPr>
            <w:tcW w:w="91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 xml:space="preserve">«Развитие физической культуры и спорта в Партизанском </w:t>
            </w:r>
            <w:proofErr w:type="gramStart"/>
            <w:r>
              <w:rPr>
                <w:rFonts w:ascii="Tinos" w:hAnsi="Tinos" w:cs="Tinos"/>
                <w:sz w:val="24"/>
              </w:rPr>
              <w:t>муниципальном</w:t>
            </w:r>
            <w:proofErr w:type="gramEnd"/>
            <w:r>
              <w:rPr>
                <w:rFonts w:ascii="Tinos" w:hAnsi="Tinos" w:cs="Tinos"/>
                <w:sz w:val="24"/>
              </w:rPr>
              <w:t xml:space="preserve"> округа"</w:t>
            </w:r>
            <w:r>
              <w:rPr>
                <w:rFonts w:ascii="Tinos" w:hAnsi="Tinos" w:cs="Tinos"/>
                <w:sz w:val="24"/>
              </w:rPr>
              <w:t xml:space="preserve"> на 2021-2024 годы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24.</w:t>
            </w:r>
          </w:p>
        </w:tc>
        <w:tc>
          <w:tcPr>
            <w:tcW w:w="91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"Реализация Стратегии  государственной молодежной политики на территории Партизанского муниципального округа" на 2021-2025 годы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25.</w:t>
            </w:r>
          </w:p>
        </w:tc>
        <w:tc>
          <w:tcPr>
            <w:tcW w:w="91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"Патриотическое воспитание граждан Партизанского муниципального округа на 2021-2025 годы"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9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26.</w:t>
            </w:r>
          </w:p>
        </w:tc>
        <w:tc>
          <w:tcPr>
            <w:tcW w:w="91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«Проведение мероприятий по обеспечению детей-сирот, детей, оставшихся без попечения родителей, лиц из числа детей-сирот и детей, оставшихся без попечения родителей жилыми помещениями в Партизанском муниципальном округе на 2023-2027 годы»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9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27.</w:t>
            </w:r>
          </w:p>
        </w:tc>
        <w:tc>
          <w:tcPr>
            <w:tcW w:w="91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«Создание условий для развития услуг широкополосного доступа к информационно-телекоммуникационной сети Интернет и обеспечение услугами связи малочисленных и труднодоступных населенных пунктов Партизанского муниципального округа на 2023-2028 годы»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28.</w:t>
            </w:r>
          </w:p>
        </w:tc>
        <w:tc>
          <w:tcPr>
            <w:tcW w:w="913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3C01" w:rsidRDefault="00BE54E2">
            <w:pPr>
              <w:pStyle w:val="Standard"/>
              <w:spacing w:line="276" w:lineRule="auto"/>
              <w:jc w:val="both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«Пр</w:t>
            </w:r>
            <w:r>
              <w:rPr>
                <w:rFonts w:ascii="Tinos" w:hAnsi="Tinos"/>
                <w:sz w:val="24"/>
              </w:rPr>
              <w:t>оведение мероприятий по строительству, реконструкции, ремонту объектов коммунального назначения, проектным работам в Партизанском муниципальном округе на 2024-2026 годы»</w:t>
            </w:r>
          </w:p>
        </w:tc>
      </w:tr>
    </w:tbl>
    <w:p w:rsidR="006B3C01" w:rsidRDefault="00BE54E2">
      <w:pPr>
        <w:pStyle w:val="ConsPlusNormal"/>
        <w:spacing w:line="276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nos" w:hAnsi="Tinos" w:cs="Tinos"/>
          <w:sz w:val="24"/>
          <w:szCs w:val="24"/>
        </w:rPr>
        <w:t xml:space="preserve"> </w:t>
      </w:r>
      <w:r>
        <w:rPr>
          <w:rFonts w:ascii="Tinos" w:hAnsi="Tinos" w:cs="Tinos"/>
          <w:sz w:val="24"/>
          <w:szCs w:val="24"/>
        </w:rPr>
        <w:t xml:space="preserve">2. Помимо реализующихся в муниципальном округе муниципальных программ предлагается </w:t>
      </w:r>
      <w:r>
        <w:rPr>
          <w:rFonts w:ascii="Tinos" w:hAnsi="Tinos" w:cs="Tinos"/>
          <w:sz w:val="24"/>
          <w:szCs w:val="24"/>
        </w:rPr>
        <w:t>ввести дополнительно следующие муниципальные программы:</w:t>
      </w:r>
      <w:r>
        <w:rPr>
          <w:rFonts w:ascii="Tinos" w:eastAsia="Tinos" w:hAnsi="Tinos" w:cs="Tinos"/>
          <w:sz w:val="24"/>
          <w:szCs w:val="24"/>
        </w:rPr>
        <w:t xml:space="preserve">        </w:t>
      </w:r>
    </w:p>
    <w:tbl>
      <w:tblPr>
        <w:tblW w:w="10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8853"/>
      </w:tblGrid>
      <w:tr w:rsidR="006B3C01">
        <w:tblPrEx>
          <w:tblCellMar>
            <w:top w:w="0" w:type="dxa"/>
            <w:bottom w:w="0" w:type="dxa"/>
          </w:tblCellMar>
        </w:tblPrEx>
        <w:tc>
          <w:tcPr>
            <w:tcW w:w="1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№</w:t>
            </w:r>
            <w:proofErr w:type="gramStart"/>
            <w:r>
              <w:rPr>
                <w:rFonts w:ascii="Tinos" w:hAnsi="Tinos" w:cs="Tinos"/>
                <w:sz w:val="24"/>
              </w:rPr>
              <w:t>п</w:t>
            </w:r>
            <w:proofErr w:type="gramEnd"/>
            <w:r>
              <w:rPr>
                <w:rFonts w:ascii="Tinos" w:hAnsi="Tinos" w:cs="Tinos"/>
                <w:sz w:val="24"/>
              </w:rPr>
              <w:t>/п</w:t>
            </w:r>
          </w:p>
        </w:tc>
        <w:tc>
          <w:tcPr>
            <w:tcW w:w="8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Standard"/>
              <w:spacing w:line="27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cs="Tinos"/>
                <w:sz w:val="24"/>
              </w:rPr>
              <w:t>Наименование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1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TableContents"/>
              <w:spacing w:line="276" w:lineRule="auto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1.</w:t>
            </w:r>
          </w:p>
        </w:tc>
        <w:tc>
          <w:tcPr>
            <w:tcW w:w="8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TableContents"/>
              <w:spacing w:line="276" w:lineRule="auto"/>
              <w:jc w:val="both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Муниципальная программа «Стимулирование развития жилищного</w:t>
            </w:r>
          </w:p>
          <w:p w:rsidR="006B3C01" w:rsidRDefault="00BE54E2">
            <w:pPr>
              <w:pStyle w:val="TableContents"/>
              <w:spacing w:line="276" w:lineRule="auto"/>
              <w:jc w:val="both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строительства на территории Партизанского муниципального округа»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1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TableContents"/>
              <w:spacing w:line="276" w:lineRule="auto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2.</w:t>
            </w:r>
          </w:p>
        </w:tc>
        <w:tc>
          <w:tcPr>
            <w:tcW w:w="8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TableContents"/>
              <w:spacing w:line="276" w:lineRule="auto"/>
              <w:jc w:val="both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 xml:space="preserve">Муниципальная программа «Развитие системы </w:t>
            </w:r>
            <w:r>
              <w:rPr>
                <w:rFonts w:ascii="Tinos" w:hAnsi="Tinos"/>
                <w:sz w:val="24"/>
              </w:rPr>
              <w:t>газоснабжения</w:t>
            </w:r>
          </w:p>
          <w:p w:rsidR="006B3C01" w:rsidRDefault="00BE54E2">
            <w:pPr>
              <w:pStyle w:val="TableContents"/>
              <w:spacing w:line="276" w:lineRule="auto"/>
              <w:jc w:val="both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Партизанского муниципального округа»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1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TableContents"/>
              <w:spacing w:line="276" w:lineRule="auto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3.</w:t>
            </w:r>
          </w:p>
        </w:tc>
        <w:tc>
          <w:tcPr>
            <w:tcW w:w="8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TableContents"/>
              <w:spacing w:line="276" w:lineRule="auto"/>
              <w:jc w:val="both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Муниципальная программа  «Поддержка социальн</w:t>
            </w:r>
            <w:proofErr w:type="gramStart"/>
            <w:r>
              <w:rPr>
                <w:rFonts w:ascii="Tinos" w:hAnsi="Tinos"/>
                <w:sz w:val="24"/>
              </w:rPr>
              <w:t>о-</w:t>
            </w:r>
            <w:proofErr w:type="gramEnd"/>
            <w:r>
              <w:rPr>
                <w:rFonts w:ascii="Tinos" w:hAnsi="Tinos"/>
                <w:sz w:val="24"/>
              </w:rPr>
              <w:t xml:space="preserve"> ориентированных некоммерческих организаций на территории Партизанского муниципального  округа»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c>
          <w:tcPr>
            <w:tcW w:w="1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TableContents"/>
              <w:spacing w:line="276" w:lineRule="auto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4.</w:t>
            </w:r>
          </w:p>
        </w:tc>
        <w:tc>
          <w:tcPr>
            <w:tcW w:w="8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TableContents"/>
              <w:spacing w:line="276" w:lineRule="auto"/>
              <w:jc w:val="both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Муниципальная программа «Охрана окружающей среды Партиз</w:t>
            </w:r>
            <w:r>
              <w:rPr>
                <w:rFonts w:ascii="Tinos" w:hAnsi="Tinos"/>
                <w:sz w:val="24"/>
              </w:rPr>
              <w:t>анского муниципального округа»</w:t>
            </w:r>
          </w:p>
        </w:tc>
      </w:tr>
      <w:tr w:rsidR="006B3C0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TableContents"/>
              <w:spacing w:line="276" w:lineRule="auto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5.</w:t>
            </w:r>
          </w:p>
        </w:tc>
        <w:tc>
          <w:tcPr>
            <w:tcW w:w="8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C01" w:rsidRDefault="00BE54E2">
            <w:pPr>
              <w:pStyle w:val="TableContents"/>
              <w:spacing w:line="276" w:lineRule="auto"/>
              <w:jc w:val="both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Муниципальная программа «Развитие сферы ритуальных услуг</w:t>
            </w:r>
          </w:p>
          <w:p w:rsidR="006B3C01" w:rsidRDefault="00BE54E2">
            <w:pPr>
              <w:pStyle w:val="TableContents"/>
              <w:spacing w:line="276" w:lineRule="auto"/>
              <w:jc w:val="both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и похоронного дела на территории Партизанского муниципального округа»</w:t>
            </w:r>
          </w:p>
        </w:tc>
      </w:tr>
    </w:tbl>
    <w:p w:rsidR="006B3C01" w:rsidRDefault="006B3C01">
      <w:pPr>
        <w:pStyle w:val="ConsPlusNormal"/>
        <w:spacing w:line="276" w:lineRule="auto"/>
        <w:jc w:val="both"/>
        <w:rPr>
          <w:rFonts w:ascii="Tinos" w:hAnsi="Tinos" w:cs="Tinos"/>
          <w:sz w:val="26"/>
          <w:szCs w:val="26"/>
        </w:rPr>
      </w:pPr>
    </w:p>
    <w:p w:rsidR="006B3C01" w:rsidRDefault="00BE54E2">
      <w:pPr>
        <w:pStyle w:val="ConsPlusNormal"/>
        <w:spacing w:line="276" w:lineRule="auto"/>
        <w:jc w:val="center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lastRenderedPageBreak/>
        <w:t>____________________________</w:t>
      </w:r>
    </w:p>
    <w:sectPr w:rsidR="006B3C01">
      <w:headerReference w:type="default" r:id="rId11"/>
      <w:footerReference w:type="default" r:id="rId12"/>
      <w:pgSz w:w="11906" w:h="16838"/>
      <w:pgMar w:top="567" w:right="567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E2" w:rsidRDefault="00BE54E2">
      <w:r>
        <w:separator/>
      </w:r>
    </w:p>
  </w:endnote>
  <w:endnote w:type="continuationSeparator" w:id="0">
    <w:p w:rsidR="00BE54E2" w:rsidRDefault="00BE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67" w:rsidRDefault="00BE54E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67" w:rsidRDefault="00BE54E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E2" w:rsidRDefault="00BE54E2">
      <w:r>
        <w:rPr>
          <w:color w:val="000000"/>
        </w:rPr>
        <w:separator/>
      </w:r>
    </w:p>
  </w:footnote>
  <w:footnote w:type="continuationSeparator" w:id="0">
    <w:p w:rsidR="00BE54E2" w:rsidRDefault="00BE5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67" w:rsidRDefault="00BE54E2">
    <w:pPr>
      <w:pStyle w:val="ac"/>
      <w:jc w:val="right"/>
      <w:rPr>
        <w:rFonts w:ascii="Tinos" w:hAnsi="Tinos"/>
        <w:sz w:val="24"/>
      </w:rPr>
    </w:pPr>
    <w:r>
      <w:rPr>
        <w:rFonts w:ascii="Tinos" w:hAnsi="Tinos"/>
        <w:sz w:val="24"/>
      </w:rPr>
      <w:t>169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67" w:rsidRDefault="00BE54E2">
    <w:pPr>
      <w:pStyle w:val="ac"/>
      <w:jc w:val="right"/>
      <w:rPr>
        <w:rFonts w:ascii="Tinos" w:hAnsi="Tinos"/>
        <w:sz w:val="24"/>
      </w:rPr>
    </w:pPr>
    <w:r>
      <w:rPr>
        <w:rFonts w:ascii="Tinos" w:hAnsi="Tinos"/>
        <w:sz w:val="24"/>
      </w:rPr>
      <w:t>168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67" w:rsidRDefault="00BE54E2">
    <w:pPr>
      <w:pStyle w:val="ac"/>
      <w:jc w:val="right"/>
      <w:rPr>
        <w:rFonts w:ascii="Tinos" w:hAnsi="Tinos"/>
        <w:sz w:val="24"/>
      </w:rPr>
    </w:pPr>
    <w:r>
      <w:rPr>
        <w:rFonts w:ascii="Tinos" w:hAnsi="Tinos"/>
        <w:sz w:val="24"/>
      </w:rPr>
      <w:t>169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092"/>
    <w:multiLevelType w:val="multilevel"/>
    <w:tmpl w:val="9CCEFEBC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">
    <w:nsid w:val="1C454692"/>
    <w:multiLevelType w:val="multilevel"/>
    <w:tmpl w:val="02445DAE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2">
    <w:nsid w:val="2A2E5570"/>
    <w:multiLevelType w:val="multilevel"/>
    <w:tmpl w:val="DE20F412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3">
    <w:nsid w:val="2CF732D9"/>
    <w:multiLevelType w:val="multilevel"/>
    <w:tmpl w:val="D452CB1E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4">
    <w:nsid w:val="342A6A6D"/>
    <w:multiLevelType w:val="multilevel"/>
    <w:tmpl w:val="439AD944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5">
    <w:nsid w:val="3CD320D9"/>
    <w:multiLevelType w:val="multilevel"/>
    <w:tmpl w:val="DB8C100E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6">
    <w:nsid w:val="520429E2"/>
    <w:multiLevelType w:val="multilevel"/>
    <w:tmpl w:val="DB98FDEC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5B081A6C"/>
    <w:multiLevelType w:val="multilevel"/>
    <w:tmpl w:val="91F83D8A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8">
    <w:nsid w:val="646845D2"/>
    <w:multiLevelType w:val="multilevel"/>
    <w:tmpl w:val="9B7C795A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9">
    <w:nsid w:val="6C2516A7"/>
    <w:multiLevelType w:val="multilevel"/>
    <w:tmpl w:val="623E7022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0">
    <w:nsid w:val="6CB522A3"/>
    <w:multiLevelType w:val="multilevel"/>
    <w:tmpl w:val="F222B0C8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1">
    <w:nsid w:val="7B7A4969"/>
    <w:multiLevelType w:val="multilevel"/>
    <w:tmpl w:val="14D6BC7E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2">
    <w:nsid w:val="7E4A1F74"/>
    <w:multiLevelType w:val="multilevel"/>
    <w:tmpl w:val="CE366458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3C01"/>
    <w:rsid w:val="006B3C01"/>
    <w:rsid w:val="00AE45D6"/>
    <w:rsid w:val="00B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Ростовская Анжелина Витольдовна</dc:creator>
  <cp:lastModifiedBy>Ростовская Анжелина Витольдовна</cp:lastModifiedBy>
  <cp:revision>1</cp:revision>
  <cp:lastPrinted>2024-11-29T16:48:00Z</cp:lastPrinted>
  <dcterms:created xsi:type="dcterms:W3CDTF">2024-10-30T08:02:00Z</dcterms:created>
  <dcterms:modified xsi:type="dcterms:W3CDTF">2024-12-03T01:59:00Z</dcterms:modified>
</cp:coreProperties>
</file>