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5E230F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5E230F" w:rsidRPr="002261E5" w:rsidRDefault="005E230F" w:rsidP="005E230F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2261E5">
        <w:rPr>
          <w:rFonts w:ascii="Times New Roman" w:hAnsi="Times New Roman"/>
          <w:color w:val="1F497D"/>
          <w:sz w:val="28"/>
          <w:szCs w:val="28"/>
        </w:rPr>
        <w:t xml:space="preserve">Администрация Партизанского района  публикует проект </w:t>
      </w:r>
      <w:r>
        <w:rPr>
          <w:rFonts w:ascii="Times New Roman" w:hAnsi="Times New Roman"/>
          <w:b w:val="0"/>
          <w:color w:val="1F497D"/>
          <w:sz w:val="28"/>
          <w:szCs w:val="28"/>
        </w:rPr>
        <w:t xml:space="preserve">постановления администрации Партизанского муниципального района </w:t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</w:p>
    <w:p w:rsidR="005E230F" w:rsidRP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>
        <w:rPr>
          <w:rFonts w:ascii="Times New Roman" w:hAnsi="Times New Roman"/>
          <w:b w:val="0"/>
          <w:color w:val="1F497D"/>
          <w:sz w:val="28"/>
          <w:szCs w:val="28"/>
        </w:rPr>
        <w:t>«</w:t>
      </w:r>
      <w:r w:rsidRPr="005E230F">
        <w:rPr>
          <w:rFonts w:ascii="Times New Roman" w:hAnsi="Times New Roman"/>
          <w:b w:val="0"/>
          <w:color w:val="1F497D"/>
          <w:sz w:val="28"/>
          <w:szCs w:val="28"/>
        </w:rPr>
        <w:t>О внесении изменений в административный регламент</w:t>
      </w:r>
    </w:p>
    <w:p w:rsidR="005E230F" w:rsidRP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5E230F">
        <w:rPr>
          <w:rFonts w:ascii="Times New Roman" w:hAnsi="Times New Roman"/>
          <w:b w:val="0"/>
          <w:color w:val="1F497D"/>
          <w:sz w:val="28"/>
          <w:szCs w:val="28"/>
        </w:rPr>
        <w:t>предоставления администрацией Партизанского</w:t>
      </w:r>
    </w:p>
    <w:p w:rsidR="005E230F" w:rsidRP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5E230F">
        <w:rPr>
          <w:rFonts w:ascii="Times New Roman" w:hAnsi="Times New Roman"/>
          <w:b w:val="0"/>
          <w:color w:val="1F497D"/>
          <w:sz w:val="28"/>
          <w:szCs w:val="28"/>
        </w:rPr>
        <w:t>муниципального района муниципальной услуги</w:t>
      </w:r>
    </w:p>
    <w:p w:rsidR="005E230F" w:rsidRP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5E230F">
        <w:rPr>
          <w:rFonts w:ascii="Times New Roman" w:hAnsi="Times New Roman"/>
          <w:b w:val="0"/>
          <w:color w:val="1F497D"/>
          <w:sz w:val="28"/>
          <w:szCs w:val="28"/>
        </w:rPr>
        <w:t>«Прием декларации об использовании земельного участка, находящегося в ведении органов местного самоуправления</w:t>
      </w:r>
    </w:p>
    <w:p w:rsidR="005E230F" w:rsidRPr="005E230F" w:rsidRDefault="005E230F" w:rsidP="005E230F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5E230F">
        <w:rPr>
          <w:rFonts w:ascii="Times New Roman" w:hAnsi="Times New Roman"/>
          <w:b w:val="0"/>
          <w:color w:val="1F497D"/>
          <w:sz w:val="28"/>
          <w:szCs w:val="28"/>
        </w:rPr>
        <w:t xml:space="preserve">или в собственности муниципального образования» </w:t>
      </w:r>
    </w:p>
    <w:p w:rsidR="005E230F" w:rsidRPr="00DE52E1" w:rsidRDefault="005E230F" w:rsidP="005E230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5E230F" w:rsidRDefault="005E230F" w:rsidP="005E230F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proofErr w:type="gram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11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6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  <w:proofErr w:type="gramEnd"/>
    </w:p>
    <w:p w:rsidR="005E230F" w:rsidRPr="00DE52E1" w:rsidRDefault="005E230F" w:rsidP="005E230F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17 февраля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5E230F" w:rsidRDefault="005E230F" w:rsidP="00344609">
      <w:pPr>
        <w:spacing w:line="240" w:lineRule="auto"/>
        <w:ind w:firstLine="0"/>
        <w:jc w:val="center"/>
      </w:pPr>
    </w:p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344609" w:rsidRDefault="009931E6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1828B2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3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Партизанского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муниципальной услуги</w:t>
            </w:r>
          </w:p>
          <w:p w:rsidR="00D174D7" w:rsidRPr="00D174D7" w:rsidRDefault="00BF0D7F" w:rsidP="00D17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4D7" w:rsidRPr="00D174D7">
              <w:rPr>
                <w:rFonts w:ascii="Times New Roman" w:hAnsi="Times New Roman" w:cs="Times New Roman"/>
                <w:sz w:val="28"/>
                <w:szCs w:val="28"/>
              </w:rPr>
              <w:t>Прием декларации об использовании земельного участка, находящегося в ведении органов местного самоуправления</w:t>
            </w:r>
          </w:p>
          <w:p w:rsidR="00031AAB" w:rsidRPr="009A56EE" w:rsidRDefault="00D174D7" w:rsidP="00D174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74D7">
              <w:rPr>
                <w:rFonts w:ascii="Times New Roman" w:hAnsi="Times New Roman" w:cs="Times New Roman"/>
                <w:sz w:val="28"/>
                <w:szCs w:val="28"/>
              </w:rPr>
              <w:t>или в собственности муниципального образования</w:t>
            </w:r>
            <w:r w:rsidR="00BF0D7F" w:rsidRPr="00D17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30C" w:rsidRDefault="00BF0D7F" w:rsidP="00BF0D7F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BF0D7F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, руководствуясь Порядком разработки и утверждения административных регламентов предоставления муниципальных услуг, </w:t>
            </w:r>
            <w:r w:rsidR="000D7FB3">
              <w:rPr>
                <w:rFonts w:ascii="Times New Roman" w:hAnsi="Times New Roman"/>
                <w:sz w:val="28"/>
                <w:szCs w:val="28"/>
              </w:rPr>
              <w:t xml:space="preserve">утвержденным постановлением администрации Партизанского муниципального района от 04.05.2012 № 447 (в ред. от 31.08.2012 № 920, от 14.03.2013 № 202), 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="001828B2" w:rsidRPr="00BF0D7F">
              <w:rPr>
                <w:rFonts w:ascii="Times New Roman" w:hAnsi="Times New Roman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BF0D7F" w:rsidTr="00F16778">
        <w:tc>
          <w:tcPr>
            <w:tcW w:w="9498" w:type="dxa"/>
          </w:tcPr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ПОСТАНОВЛЯЕТ:</w:t>
            </w: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AAB" w:rsidRPr="00D174D7" w:rsidTr="00F16778">
        <w:tc>
          <w:tcPr>
            <w:tcW w:w="9498" w:type="dxa"/>
          </w:tcPr>
          <w:p w:rsidR="001828B2" w:rsidRPr="00BF0D7F" w:rsidRDefault="001828B2" w:rsidP="00D17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1. Утвердить прилагаемые изменения, которые вносятся                                    в административный регламент предоставления администрацией Партизанского муниципального района муниципальной услуги 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174D7" w:rsidRPr="00D174D7">
              <w:rPr>
                <w:rFonts w:ascii="Times New Roman" w:eastAsia="Times New Roman" w:hAnsi="Times New Roman"/>
                <w:sz w:val="28"/>
                <w:szCs w:val="28"/>
              </w:rPr>
              <w:t xml:space="preserve">Прием декларации об использовании земельного участка, находящегося в ведении </w:t>
            </w:r>
            <w:r w:rsidR="00D174D7" w:rsidRPr="00D174D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  <w:r w:rsidR="00D174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174D7" w:rsidRPr="00D174D7">
              <w:rPr>
                <w:rFonts w:ascii="Times New Roman" w:eastAsia="Times New Roman" w:hAnsi="Times New Roman"/>
                <w:sz w:val="28"/>
                <w:szCs w:val="28"/>
              </w:rPr>
              <w:t>или в собственности муниципального образования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, утвержденный постановлением администрации Партизанского муниципального района  от </w:t>
            </w:r>
            <w:r w:rsidR="00BF0D7F" w:rsidRPr="00D174D7">
              <w:rPr>
                <w:rFonts w:ascii="Times New Roman" w:eastAsia="Times New Roman" w:hAnsi="Times New Roman"/>
                <w:sz w:val="28"/>
                <w:szCs w:val="28"/>
              </w:rPr>
              <w:t xml:space="preserve">26.11.2019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174D7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CA4CEF">
              <w:rPr>
                <w:rFonts w:ascii="Times New Roman" w:eastAsia="Times New Roman" w:hAnsi="Times New Roman"/>
                <w:sz w:val="28"/>
                <w:szCs w:val="28"/>
              </w:rPr>
              <w:t xml:space="preserve"> (приложение)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828B2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Гляделова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) опубликовать настоящее постановление в Сборнике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правовых актов органов местного самоуправления Партизанского муниципального района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Управлению по распоряжению муниципальной собственностью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Астахова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) привести вышеназванный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</w:t>
            </w:r>
            <w:r w:rsidR="000D7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тематической рубрике «Муниципальные услуги» и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>региональной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венной  информационной системе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«Реестр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государственных услуг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031AAB" w:rsidRDefault="00031AAB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F43A5E" w:rsidRDefault="00F43A5E">
      <w:pPr>
        <w:rPr>
          <w:rFonts w:ascii="Times New Roman" w:hAnsi="Times New Roman"/>
        </w:rPr>
      </w:pPr>
    </w:p>
    <w:p w:rsidR="00F43A5E" w:rsidRDefault="00F43A5E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5210"/>
      </w:tblGrid>
      <w:tr w:rsidR="004A04AC" w:rsidTr="00D174D7">
        <w:tc>
          <w:tcPr>
            <w:tcW w:w="4361" w:type="dxa"/>
          </w:tcPr>
          <w:p w:rsidR="004A04AC" w:rsidRDefault="004A04AC" w:rsidP="00D174D7">
            <w:pPr>
              <w:pStyle w:val="ConsPlusTitl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4CEF" w:rsidRDefault="00CA4CEF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Приложение</w:t>
            </w:r>
          </w:p>
          <w:p w:rsidR="00CA4CEF" w:rsidRDefault="00CA4CEF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4A04AC" w:rsidRDefault="004A04AC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УТВЕРЖДЕНЫ</w:t>
            </w:r>
          </w:p>
          <w:p w:rsidR="004A04AC" w:rsidRDefault="004A04AC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4A04AC" w:rsidRPr="00600EAE" w:rsidRDefault="004A04AC" w:rsidP="00BF0D7F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от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№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4A04AC" w:rsidRDefault="004A04AC" w:rsidP="004A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4AC" w:rsidRPr="001F4D54" w:rsidRDefault="004A04AC" w:rsidP="004A04A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ИЗМЕНЕНИЯ,</w:t>
      </w:r>
    </w:p>
    <w:p w:rsidR="00D174D7" w:rsidRDefault="004A04AC" w:rsidP="00D17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предоставления администрацией Партизанского муниципального района муниципальной услуги 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«</w:t>
      </w:r>
      <w:r w:rsidR="00D174D7" w:rsidRPr="00410CC1">
        <w:rPr>
          <w:rFonts w:ascii="Times New Roman" w:hAnsi="Times New Roman"/>
          <w:sz w:val="28"/>
          <w:szCs w:val="28"/>
        </w:rPr>
        <w:t xml:space="preserve">Прием декларации об использовании земельного участка, находящегося в ведении </w:t>
      </w:r>
      <w:r w:rsidR="00D174D7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4A04AC" w:rsidRPr="001F4D54" w:rsidRDefault="00D174D7" w:rsidP="00D174D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10CC1">
        <w:rPr>
          <w:rFonts w:ascii="Times New Roman" w:hAnsi="Times New Roman"/>
          <w:sz w:val="28"/>
          <w:szCs w:val="28"/>
        </w:rPr>
        <w:t>или в собственности муниципального образования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»</w:t>
      </w:r>
      <w:r w:rsidR="004A04AC" w:rsidRPr="001F4D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A04AC" w:rsidRPr="001F4D5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4A04AC" w:rsidRPr="001F4D54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4A04AC" w:rsidRPr="001F4D54" w:rsidRDefault="004A04AC" w:rsidP="00BF0D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от </w:t>
      </w:r>
      <w:r w:rsidR="00BF0D7F">
        <w:rPr>
          <w:rFonts w:ascii="Times New Roman" w:hAnsi="Times New Roman"/>
          <w:sz w:val="28"/>
          <w:szCs w:val="28"/>
        </w:rPr>
        <w:t>26.11.2019</w:t>
      </w:r>
      <w:r w:rsidRPr="001F4D54">
        <w:rPr>
          <w:rFonts w:ascii="Times New Roman" w:hAnsi="Times New Roman"/>
          <w:sz w:val="28"/>
          <w:szCs w:val="28"/>
        </w:rPr>
        <w:t xml:space="preserve"> № </w:t>
      </w:r>
      <w:r w:rsidR="00BF0D7F">
        <w:rPr>
          <w:rFonts w:ascii="Times New Roman" w:hAnsi="Times New Roman"/>
          <w:sz w:val="28"/>
          <w:szCs w:val="28"/>
        </w:rPr>
        <w:t>10</w:t>
      </w:r>
      <w:r w:rsidR="00D174D7">
        <w:rPr>
          <w:rFonts w:ascii="Times New Roman" w:hAnsi="Times New Roman"/>
          <w:sz w:val="28"/>
          <w:szCs w:val="28"/>
        </w:rPr>
        <w:t>50</w:t>
      </w:r>
    </w:p>
    <w:p w:rsidR="004A04AC" w:rsidRPr="001F4D54" w:rsidRDefault="004A04AC" w:rsidP="004A04AC">
      <w:pPr>
        <w:pStyle w:val="a6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D7F" w:rsidRP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 xml:space="preserve">Пункт </w:t>
      </w:r>
      <w:r w:rsidR="00D174D7">
        <w:rPr>
          <w:rFonts w:ascii="Times New Roman" w:hAnsi="Times New Roman"/>
          <w:sz w:val="28"/>
          <w:szCs w:val="28"/>
        </w:rPr>
        <w:t>8</w:t>
      </w:r>
      <w:r w:rsidRPr="00BF0D7F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D174D7" w:rsidRPr="009C2812" w:rsidRDefault="00BF0D7F" w:rsidP="00D174D7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>«</w:t>
      </w:r>
      <w:r w:rsidR="00D174D7">
        <w:rPr>
          <w:rFonts w:ascii="Times New Roman" w:hAnsi="Times New Roman"/>
          <w:b/>
          <w:sz w:val="28"/>
          <w:szCs w:val="28"/>
        </w:rPr>
        <w:t xml:space="preserve">8. </w:t>
      </w:r>
      <w:r w:rsidR="00D174D7" w:rsidRPr="00FA5627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174D7" w:rsidRPr="00FA5627" w:rsidRDefault="00D174D7" w:rsidP="00D174D7">
      <w:pPr>
        <w:pStyle w:val="a9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8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D174D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C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Градостроительный </w:t>
      </w:r>
      <w:hyperlink r:id="rId9" w:history="1">
        <w:r w:rsidRPr="00254C11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254C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от 29.12.2004 № 190-ФЗ</w:t>
      </w:r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 («Российская газета» от 30.12.2004 № 290); </w:t>
      </w:r>
      <w:r w:rsidRPr="007708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10" w:history="1">
        <w:r w:rsidRPr="007708B0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7708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D174D7" w:rsidRPr="008B2676" w:rsidRDefault="00D174D7" w:rsidP="00D174D7">
      <w:pPr>
        <w:autoSpaceDE w:val="0"/>
        <w:autoSpaceDN w:val="0"/>
        <w:adjustRightInd w:val="0"/>
        <w:spacing w:line="307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1" w:history="1">
        <w:r w:rsidRPr="008B267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D174D7" w:rsidRPr="008B2676" w:rsidRDefault="00D174D7" w:rsidP="00D174D7">
      <w:pPr>
        <w:autoSpaceDE w:val="0"/>
        <w:autoSpaceDN w:val="0"/>
        <w:adjustRightInd w:val="0"/>
        <w:spacing w:line="307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2" w:history="1">
        <w:r w:rsidRPr="008B267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D174D7" w:rsidRPr="00FA5627" w:rsidRDefault="00D174D7" w:rsidP="00D174D7">
      <w:pPr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D174D7" w:rsidRPr="008B2676" w:rsidRDefault="00D174D7" w:rsidP="00D174D7">
      <w:pPr>
        <w:autoSpaceDE w:val="0"/>
        <w:autoSpaceDN w:val="0"/>
        <w:adjustRightInd w:val="0"/>
        <w:spacing w:line="33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8B267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B26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t xml:space="preserve">Федеральный закон от 09.02.2009 № 8-ФЗ «Об обеспечении доступа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A5627">
        <w:rPr>
          <w:rFonts w:ascii="Times New Roman" w:hAnsi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(«Парламентская газета» от 13-19.02.2009,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8)</w:t>
      </w:r>
      <w:r w:rsidRPr="00FA5627">
        <w:rPr>
          <w:rFonts w:ascii="Times New Roman" w:hAnsi="Times New Roman"/>
          <w:sz w:val="28"/>
          <w:szCs w:val="28"/>
        </w:rPr>
        <w:t>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 xml:space="preserve">Федеральный закон от 27.07.2010 № 210-ФЗ «Об организации предоставления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услуг» («Российская газета» от 30.07.2010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168);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01.05.2016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119-ФЗ «Об особенностях предоставления гражданам земельных участков, находящихся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или муниципальной собственности и расположенных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(Официальный интернет-портал правовой информации http://www.pravo.gov.ru, 02.05.2016);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экономического развития Российской Федерации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01.09.2014 № 540 «Об утверждении классификатора видов разрешенного </w:t>
      </w:r>
      <w:r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использования земельных участков» («Российская газета» от  24.09.2014 № 217);</w:t>
      </w:r>
    </w:p>
    <w:p w:rsidR="00D174D7" w:rsidRPr="00FA562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Российской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 развитию Дальнего Востока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16.04.2018 № 63 «Об утверждении формы декларации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земельного участка, предоставленного гражданину (г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ражданам) Российской Федерации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безвозмездное пользование»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№ 63) (Официальный интернет-портал правовой информации http://www.pravo.gov.ru, 31.08.2018);</w:t>
      </w:r>
    </w:p>
    <w:p w:rsidR="00D174D7" w:rsidRPr="00D174D7" w:rsidRDefault="001E3AEC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D174D7" w:rsidRPr="00D174D7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="00D174D7" w:rsidRPr="00D174D7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муниципального района (принят решением Думы Партизанского муниципального района от 14.11.1997 № 70);</w:t>
      </w:r>
    </w:p>
    <w:p w:rsidR="00D174D7" w:rsidRDefault="00D174D7" w:rsidP="00D174D7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Партизанского муниципального района» (газета «Золотая Долина»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D174D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D174D7" w:rsidRPr="00FB0A5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территории </w:t>
      </w:r>
      <w:proofErr w:type="spellStart"/>
      <w:r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Екатериновского</w:t>
      </w:r>
      <w:proofErr w:type="spellEnd"/>
      <w:r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Екатериновкий</w:t>
      </w:r>
      <w:proofErr w:type="spellEnd"/>
      <w:r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вестник» от 01.09.2016 № 28);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D174D7" w:rsidRPr="00FA5627" w:rsidRDefault="00D174D7" w:rsidP="00D174D7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получения документов и информации, 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BF0D7F" w:rsidRPr="008E0A73" w:rsidRDefault="00D174D7" w:rsidP="00D174D7">
      <w:pPr>
        <w:pStyle w:val="ConsPlusNormal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иными нормативными правовыми актами</w:t>
      </w:r>
      <w:proofErr w:type="gramStart"/>
      <w:r w:rsidRPr="00FA5627">
        <w:rPr>
          <w:rFonts w:ascii="Times New Roman" w:hAnsi="Times New Roman"/>
          <w:sz w:val="28"/>
          <w:szCs w:val="28"/>
        </w:rPr>
        <w:t>.</w:t>
      </w:r>
      <w:r w:rsidR="00CA4CEF" w:rsidRPr="00CA4CEF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4A04AC" w:rsidRDefault="004A04AC" w:rsidP="00CA4C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4A04AC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816"/>
    <w:multiLevelType w:val="hybridMultilevel"/>
    <w:tmpl w:val="32A2BF68"/>
    <w:lvl w:ilvl="0" w:tplc="5C66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8B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D7FB3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A8A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8B2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AEC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C65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6ED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4AC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52B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30F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3B1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BDA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1E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7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004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7F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901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CEF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4D7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CF3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AD2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5E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28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5">
    <w:name w:val="Table Grid"/>
    <w:basedOn w:val="a1"/>
    <w:rsid w:val="004A04A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04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4A04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A04AC"/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157A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57A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74D7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1547AC4D5E4C34586454EDC28D" TargetMode="External"/><Relationship Id="rId13" Type="http://schemas.openxmlformats.org/officeDocument/2006/relationships/hyperlink" Target="consultantplus://offline/ref=58CC8972D4FB6B65661BC2F71C4AFFEC74FEC1547ACDD5E4C34586454EDC2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CC8972D4FB6B65661BC2F71C4AFFEC74FFCF5B7ACAD5E4C34586454EDC2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5DC2122BF93C30FB6F0E4DD717D454ED369F16D231EC441EEA03B8BD9662FhDs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11" Type="http://schemas.openxmlformats.org/officeDocument/2006/relationships/hyperlink" Target="consultantplus://offline/ref=58CC8972D4FB6B65661BC2F71C4AFFEC74FFCF5A75C4D5E4C34586454EDC2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C8972D4FB6B65661BC2F71C4AFFEC74FECE5470CCD5E4C34586454EDC28D" TargetMode="External"/><Relationship Id="rId10" Type="http://schemas.openxmlformats.org/officeDocument/2006/relationships/hyperlink" Target="consultantplus://offline/ref=58CC8972D4FB6B65661BC2F71C4AFFEC74FFCF5A75C4D5E4C34586454EDC2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EC05F76CBD5E4C34586454EDC28D" TargetMode="External"/><Relationship Id="rId14" Type="http://schemas.openxmlformats.org/officeDocument/2006/relationships/hyperlink" Target="consultantplus://offline/ref=58CC8972D4FB6B65661BC2F71C4AFFEC74FFC65476C8D5E4C34586454EDC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596D-E0A5-4197-885B-E4CB9533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user0166</cp:lastModifiedBy>
  <cp:revision>3</cp:revision>
  <cp:lastPrinted>2020-02-06T06:44:00Z</cp:lastPrinted>
  <dcterms:created xsi:type="dcterms:W3CDTF">2020-02-10T01:25:00Z</dcterms:created>
  <dcterms:modified xsi:type="dcterms:W3CDTF">2020-02-10T02:34:00Z</dcterms:modified>
</cp:coreProperties>
</file>