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67" w:rsidRPr="00856067" w:rsidRDefault="00856067" w:rsidP="00856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ПАМЯТКА «Как избежать пожаров в быту»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b/>
          <w:bCs/>
          <w:sz w:val="24"/>
          <w:szCs w:val="24"/>
        </w:rPr>
        <w:t>В холодное время года возрастает вероятность возникновения пожаров в домах, особенно частного сектора. Как избежать возгораний?</w:t>
      </w:r>
    </w:p>
    <w:p w:rsidR="00856067" w:rsidRPr="00856067" w:rsidRDefault="00856067" w:rsidP="00856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Большинство пожаров возникает по причине курения, невнимательности или безответственного отношения к пожарной безопасности самих людей. Также причиной пожаров становится нарушение правил пожарной безопасности при использовании печей устройства, эксплуатации электрооборудования. Большая часть возгораний приходится при этом на жилой сектор – на частные дома и квартиры. 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Также печи нередко оставляют во время топки без наблюдения. 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Следует помнить, что в печи ценится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печи необходимо проверить и отремонтировать, дымоходы – очистить от сажи и побелить. Неисправные печи, камины и дымоходы не должны допускаться к эксплуатации. 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Печь обязательно должна быть белой. Это позволит своевременно обнаруживать неисправности, трещины в печи, которые могут привести к пожару, так как на белом фоне хорошо заметен черный след от дыма. 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сантиметров.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Для защиты сгораемого и </w:t>
      </w:r>
      <w:proofErr w:type="spellStart"/>
      <w:r w:rsidRPr="00856067">
        <w:rPr>
          <w:rFonts w:ascii="Times New Roman" w:hAnsi="Times New Roman" w:cs="Times New Roman"/>
          <w:sz w:val="24"/>
          <w:szCs w:val="24"/>
        </w:rPr>
        <w:t>трудносгораемого</w:t>
      </w:r>
      <w:proofErr w:type="spellEnd"/>
      <w:r w:rsidRPr="00856067">
        <w:rPr>
          <w:rFonts w:ascii="Times New Roman" w:hAnsi="Times New Roman" w:cs="Times New Roman"/>
          <w:sz w:val="24"/>
          <w:szCs w:val="24"/>
        </w:rPr>
        <w:t xml:space="preserve"> пола перед топкой печи следует предусмотреть металлический лист размером 70 на 50 сантиметров. Под каркасными печами и кухонными плитами на ножках полы необходимо защитить кровельной сталью по асбестовому картону толщиной 10 миллиметров. Высота металлических ножек у печей должна быть не менее 100 миллиметров.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В садовых домиках допускается эксплуатация печей только на твердом топливе.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При эксплуатации печного отопления запрещается: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оставлять без присмотра топящиеся печи, а также поручать детям надзор за ними;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– располагать топливо и другие горючие вещества, и материалы на </w:t>
      </w:r>
      <w:proofErr w:type="spellStart"/>
      <w:r w:rsidRPr="00856067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856067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применять для розжига печей бензин, керосин, дизельное топливо и другие легковоспламеняющиеся жидкости;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топить углем, коксом и газом печи, не предназначенные для этих видов топлива;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производить топку печей во время проведения в помещениях собраний и других массовых мероприятий;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перекаливать печи;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инструкции предприятий-изготовителей, а также требования норм проектирования, предъявляемые к системам отопления.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В холодное время года традиционно возрастает количество пожаров, возникающих при эксплуатации бытовых электроприборов. Важно помнить о мерах безопасности. </w:t>
      </w:r>
    </w:p>
    <w:p w:rsidR="00856067" w:rsidRPr="00856067" w:rsidRDefault="00856067" w:rsidP="008560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  <w:u w:val="single"/>
        </w:rPr>
        <w:t>При эксплуатации электроприборов необходимо: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lastRenderedPageBreak/>
        <w:t>–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систематически проводить проверку исправности электропроводки, розеток, щитков и штепсельных вилок обогревателя;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следует избегать перегрузки на электросеть, в случае включения сразу нескольких мощных потребителей энергии;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убедиться, что штекер вставлен в розетку плотно, иначе обогреватель может перегреться и стать причиной пожара;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не оставлять включенным электрообогреватели на ночь, не использовать их для сушки вещей;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не позволять детям играть с такими устройствами;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–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856067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856067">
        <w:rPr>
          <w:rFonts w:ascii="Times New Roman" w:hAnsi="Times New Roman" w:cs="Times New Roman"/>
          <w:sz w:val="24"/>
          <w:szCs w:val="24"/>
        </w:rPr>
        <w:t xml:space="preserve"> и замусоренных помещениях;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регулярно очищать обогреватель от пыли – она тоже может воспламениться;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не размещать сетевые провода обогревателя под ковры и другие покрытия;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>– не ставить на провода тяжелые предметы (например, мебель), иначе обогреватель может перегреться и стать причиной пожара.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Соблюдение требований пожарной безопасности в каждой семье должно быть хорошей привычкой. Рекомендуется также оборудовать жилые дома автономными пожарными </w:t>
      </w:r>
      <w:proofErr w:type="spellStart"/>
      <w:r w:rsidRPr="00856067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856067">
        <w:rPr>
          <w:rFonts w:ascii="Times New Roman" w:hAnsi="Times New Roman" w:cs="Times New Roman"/>
          <w:sz w:val="24"/>
          <w:szCs w:val="24"/>
        </w:rPr>
        <w:t xml:space="preserve">, чтобы в случае беды вовремя обнаружить пожар. Не лишним является наличие в каждом доме огнетушителя и умение пользоваться им. </w:t>
      </w:r>
    </w:p>
    <w:p w:rsidR="00856067" w:rsidRPr="00856067" w:rsidRDefault="00856067" w:rsidP="00856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067">
        <w:rPr>
          <w:rFonts w:ascii="Times New Roman" w:hAnsi="Times New Roman" w:cs="Times New Roman"/>
          <w:sz w:val="24"/>
          <w:szCs w:val="24"/>
        </w:rPr>
        <w:t xml:space="preserve">В случае пожара следует незамедлительно сообщать по телефонам: «01» или «112».   </w:t>
      </w:r>
    </w:p>
    <w:p w:rsidR="005E10BB" w:rsidRPr="00856067" w:rsidRDefault="005E10BB" w:rsidP="0085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0BB" w:rsidRPr="00856067" w:rsidSect="005E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6067"/>
    <w:rsid w:val="00090DAA"/>
    <w:rsid w:val="005E10BB"/>
    <w:rsid w:val="0085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067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56067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2017-12-28T15:05:00Z</dcterms:created>
  <dcterms:modified xsi:type="dcterms:W3CDTF">2017-12-28T15:09:00Z</dcterms:modified>
</cp:coreProperties>
</file>