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6AE" w:rsidRPr="00B976AE" w:rsidRDefault="00B976AE" w:rsidP="00B97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26"/>
          <w:lang w:eastAsia="ru-RU"/>
        </w:rPr>
      </w:pPr>
      <w:r w:rsidRPr="00B976AE">
        <w:rPr>
          <w:rFonts w:ascii="Times New Roman" w:eastAsia="Times New Roman" w:hAnsi="Times New Roman" w:cs="Times New Roman"/>
          <w:b/>
          <w:bCs/>
          <w:iCs/>
          <w:noProof/>
          <w:sz w:val="40"/>
          <w:szCs w:val="26"/>
          <w:lang w:eastAsia="ru-RU"/>
        </w:rPr>
        <w:drawing>
          <wp:inline distT="0" distB="0" distL="0" distR="0" wp14:anchorId="0C21BF99" wp14:editId="05BFFC32">
            <wp:extent cx="967740" cy="891540"/>
            <wp:effectExtent l="0" t="0" r="3810" b="3810"/>
            <wp:docPr id="3" name="Рисунок 3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6AE" w:rsidRPr="00B976AE" w:rsidRDefault="00B976AE" w:rsidP="00B976AE">
      <w:pPr>
        <w:tabs>
          <w:tab w:val="left" w:pos="3623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26"/>
          <w:lang w:eastAsia="ru-RU"/>
        </w:rPr>
      </w:pPr>
      <w:r w:rsidRPr="00B976AE">
        <w:rPr>
          <w:rFonts w:ascii="Times New Roman" w:eastAsia="Times New Roman" w:hAnsi="Times New Roman" w:cs="Times New Roman"/>
          <w:b/>
          <w:bCs/>
          <w:iCs/>
          <w:sz w:val="40"/>
          <w:szCs w:val="26"/>
          <w:lang w:eastAsia="ru-RU"/>
        </w:rPr>
        <w:t>ДУМА</w:t>
      </w:r>
    </w:p>
    <w:p w:rsidR="00B976AE" w:rsidRPr="00B976AE" w:rsidRDefault="00B976AE" w:rsidP="00B97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976A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ПАРТИЗАНСКОГО МУНИЦИПАЛЬНОГО РАЙОНА</w:t>
      </w:r>
    </w:p>
    <w:p w:rsidR="00B976AE" w:rsidRPr="00B976AE" w:rsidRDefault="00B976AE" w:rsidP="00B97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976A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ПРИМОРСКОГО КРАЯ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</w:t>
      </w:r>
    </w:p>
    <w:p w:rsidR="00B976AE" w:rsidRPr="0024567A" w:rsidRDefault="00B976AE" w:rsidP="00B976AE">
      <w:pPr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</w:pPr>
      <w:proofErr w:type="gramStart"/>
      <w:r w:rsidRPr="00B976AE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>РЕШЕНИЕ</w:t>
      </w:r>
      <w:r w:rsidR="0024567A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 xml:space="preserve">  </w:t>
      </w:r>
      <w:bookmarkStart w:id="0" w:name="_GoBack"/>
      <w:r w:rsidR="0024567A" w:rsidRPr="0024567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(</w:t>
      </w:r>
      <w:proofErr w:type="gramEnd"/>
      <w:r w:rsidR="0024567A" w:rsidRPr="0024567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проект)</w:t>
      </w:r>
    </w:p>
    <w:bookmarkEnd w:id="0"/>
    <w:p w:rsidR="00B976AE" w:rsidRPr="00B976AE" w:rsidRDefault="00B976AE" w:rsidP="00B976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976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76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76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76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Pr="00B976AE">
        <w:rPr>
          <w:rFonts w:ascii="Times New Roman" w:eastAsia="Times New Roman" w:hAnsi="Times New Roman" w:cs="Times New Roman"/>
          <w:lang w:eastAsia="ru-RU"/>
        </w:rPr>
        <w:t>село Владимиро-Александровское</w:t>
      </w:r>
      <w:r w:rsidRPr="00B976AE">
        <w:rPr>
          <w:rFonts w:ascii="Times New Roman" w:eastAsia="Times New Roman" w:hAnsi="Times New Roman" w:cs="Times New Roman"/>
          <w:lang w:eastAsia="ru-RU"/>
        </w:rPr>
        <w:tab/>
      </w:r>
    </w:p>
    <w:p w:rsidR="00B976AE" w:rsidRPr="00B976AE" w:rsidRDefault="00B976AE" w:rsidP="00B976AE">
      <w:pPr>
        <w:tabs>
          <w:tab w:val="left" w:pos="2880"/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__.05.2019</w:t>
      </w:r>
      <w:r w:rsidRPr="00B976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76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B976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Pr="00B976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___</w:t>
      </w:r>
    </w:p>
    <w:p w:rsidR="00B976AE" w:rsidRPr="00B976AE" w:rsidRDefault="00B976AE" w:rsidP="00B976AE">
      <w:pPr>
        <w:tabs>
          <w:tab w:val="left" w:pos="7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245"/>
      </w:tblGrid>
      <w:tr w:rsidR="00B976AE" w:rsidRPr="00B976AE" w:rsidTr="00A758E6">
        <w:trPr>
          <w:trHeight w:val="961"/>
        </w:trPr>
        <w:tc>
          <w:tcPr>
            <w:tcW w:w="5245" w:type="dxa"/>
          </w:tcPr>
          <w:p w:rsidR="00B976AE" w:rsidRPr="00B976AE" w:rsidRDefault="00B976AE" w:rsidP="00B97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76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 предельных максимальных розничных цен на топливо твердое (древесину) в Партизанском муниципальном районе на 2019 год</w:t>
            </w:r>
          </w:p>
        </w:tc>
      </w:tr>
    </w:tbl>
    <w:p w:rsidR="00B976AE" w:rsidRPr="00B976AE" w:rsidRDefault="00B976AE" w:rsidP="00B976AE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6AE" w:rsidRPr="00B976AE" w:rsidRDefault="00B976AE" w:rsidP="00B976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5" w:history="1">
        <w:r w:rsidRPr="00B976A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B9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 № 131-ФЗ "Об общих принципах организации местного самоуправления в Российской Федерации",</w:t>
      </w:r>
      <w:r w:rsidRPr="00B97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6A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19, 28, 30 Устава Партизанского муниципального района, Дума Партизанского муниципального района</w:t>
      </w:r>
    </w:p>
    <w:p w:rsidR="00B976AE" w:rsidRPr="00B976AE" w:rsidRDefault="00B976AE" w:rsidP="00B97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6AE" w:rsidRPr="00B976AE" w:rsidRDefault="00B976AE" w:rsidP="00B97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6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B976AE" w:rsidRPr="00B976AE" w:rsidRDefault="00B976AE" w:rsidP="00B97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6AE" w:rsidRPr="00B976AE" w:rsidRDefault="00B976AE" w:rsidP="00B976A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6A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муниципальный правовой акт «</w:t>
      </w:r>
      <w:r w:rsidRPr="00B976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976AE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предельных максимальных розничных цен на топливо твердое (древесины) в Партизанском муниципальном районе на 2019 год»</w:t>
      </w:r>
      <w:r w:rsidRPr="00B97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6A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B976AE" w:rsidRPr="00B976AE" w:rsidRDefault="00B976AE" w:rsidP="00B976A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6AE" w:rsidRPr="00B976AE" w:rsidRDefault="00B976AE" w:rsidP="00B976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2. Направить муниципальный правовой акт </w:t>
      </w:r>
      <w:proofErr w:type="spellStart"/>
      <w:r w:rsidRPr="00B97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 w:rsidRPr="00B97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главы Партизанского муниципального района для подписания и официального опубликования.</w:t>
      </w:r>
    </w:p>
    <w:p w:rsidR="00B976AE" w:rsidRPr="00B976AE" w:rsidRDefault="00B976AE" w:rsidP="00B976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76AE" w:rsidRPr="00B976AE" w:rsidRDefault="00B976AE" w:rsidP="00B976A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B976A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принятия.</w:t>
      </w:r>
    </w:p>
    <w:p w:rsidR="00B976AE" w:rsidRPr="00B976AE" w:rsidRDefault="00B976AE" w:rsidP="00B976A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6AE" w:rsidRPr="00B976AE" w:rsidRDefault="00B976AE" w:rsidP="00B97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6AE" w:rsidRPr="00B976AE" w:rsidRDefault="00B976AE" w:rsidP="00B97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6AE" w:rsidRPr="00B976AE" w:rsidRDefault="00B976AE" w:rsidP="00B97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6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                                                                                       А.В. Арсентьев</w:t>
      </w:r>
    </w:p>
    <w:p w:rsidR="00B976AE" w:rsidRPr="00B976AE" w:rsidRDefault="00B976AE" w:rsidP="00B976A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6AE" w:rsidRPr="00B976AE" w:rsidRDefault="00B976AE" w:rsidP="00B976AE">
      <w:pPr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76AE" w:rsidRPr="00B976AE" w:rsidRDefault="00B976AE" w:rsidP="00B97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6AE" w:rsidRPr="00B976AE" w:rsidRDefault="00B976AE" w:rsidP="00B97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6AE" w:rsidRPr="00B976AE" w:rsidRDefault="00B976AE" w:rsidP="00B97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6AE" w:rsidRPr="00B976AE" w:rsidRDefault="00B976AE" w:rsidP="00B97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6AE" w:rsidRPr="00B976AE" w:rsidRDefault="00B976AE" w:rsidP="00B97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6AE" w:rsidRPr="00B976AE" w:rsidRDefault="00B976AE" w:rsidP="00B97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6AE" w:rsidRPr="00B976AE" w:rsidRDefault="00B976AE" w:rsidP="00B97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6AE" w:rsidRPr="00B976AE" w:rsidRDefault="00B976AE" w:rsidP="00B97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6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МУНИЦИПАЛЬНЫЙ ПРАВОВОЙ АКТ (проект)</w:t>
      </w:r>
    </w:p>
    <w:p w:rsidR="00B976AE" w:rsidRPr="00B976AE" w:rsidRDefault="00B976AE" w:rsidP="00B976AE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B976AE" w:rsidRPr="00B976AE" w:rsidRDefault="00B976AE" w:rsidP="00B976A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B97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утверждении предельных максимальных розничных цен на топливо твердое (древесину) в Партизанском муниципальном районе на 2019 год</w:t>
      </w:r>
    </w:p>
    <w:p w:rsidR="00B976AE" w:rsidRPr="00B976AE" w:rsidRDefault="00B976AE" w:rsidP="00B97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76AE" w:rsidRPr="00B976AE" w:rsidRDefault="00B976AE" w:rsidP="00B976A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10280" w:type="dxa"/>
        <w:tblLook w:val="04A0" w:firstRow="1" w:lastRow="0" w:firstColumn="1" w:lastColumn="0" w:noHBand="0" w:noVBand="1"/>
      </w:tblPr>
      <w:tblGrid>
        <w:gridCol w:w="7054"/>
        <w:gridCol w:w="3226"/>
      </w:tblGrid>
      <w:tr w:rsidR="00B976AE" w:rsidRPr="00B976AE" w:rsidTr="00A758E6">
        <w:tc>
          <w:tcPr>
            <w:tcW w:w="7054" w:type="dxa"/>
          </w:tcPr>
          <w:p w:rsidR="00B976AE" w:rsidRPr="00B976AE" w:rsidRDefault="00B976AE" w:rsidP="00B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</w:tcPr>
          <w:p w:rsidR="00B976AE" w:rsidRPr="00B976AE" w:rsidRDefault="00B976AE" w:rsidP="00B9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 решением</w:t>
            </w:r>
          </w:p>
          <w:p w:rsidR="00B976AE" w:rsidRPr="00B976AE" w:rsidRDefault="00B976AE" w:rsidP="00B9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Думы Партизанского</w:t>
            </w:r>
          </w:p>
          <w:p w:rsidR="00B976AE" w:rsidRPr="00B976AE" w:rsidRDefault="00B976AE" w:rsidP="00B9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:rsidR="00B976AE" w:rsidRPr="00B976AE" w:rsidRDefault="00B976AE" w:rsidP="00B9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</w:t>
            </w:r>
            <w:proofErr w:type="gramStart"/>
            <w:r w:rsidRPr="00B97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_.05.2019</w:t>
            </w:r>
            <w:proofErr w:type="gramEnd"/>
            <w:r w:rsidRPr="00B97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__</w:t>
            </w:r>
          </w:p>
        </w:tc>
      </w:tr>
    </w:tbl>
    <w:p w:rsidR="00B976AE" w:rsidRPr="00B976AE" w:rsidRDefault="00B976AE" w:rsidP="00B976A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76AE" w:rsidRPr="00B976AE" w:rsidRDefault="00B976AE" w:rsidP="00B976A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6" w:history="1">
        <w:r w:rsidRPr="00B976A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B9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"Об общих принципах организации местного самоуправления в Российской Федерации", руководствуясь статьями 19, 28, 30 Устава Партизанского муниципального района</w:t>
      </w:r>
    </w:p>
    <w:p w:rsidR="00B976AE" w:rsidRPr="00B976AE" w:rsidRDefault="00B976AE" w:rsidP="00B976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6AE">
        <w:rPr>
          <w:rFonts w:ascii="Times New Roman" w:eastAsia="Times New Roman" w:hAnsi="Times New Roman" w:cs="Times New Roman"/>
          <w:sz w:val="28"/>
          <w:szCs w:val="28"/>
          <w:lang w:eastAsia="ru-RU"/>
        </w:rPr>
        <w:t>1.  Установить предельные максимальные розничные цены на топливо твердое, топливо печное бытовое (древесину всех пород),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созданных в целях удовлетворения потребностей граждан в жилье, реализуемое гражданам, проживающим на территории Партизанского муниципального района Приморского края на 2019 год  согласно приложению (прилагается).</w:t>
      </w:r>
    </w:p>
    <w:p w:rsidR="00B976AE" w:rsidRPr="00B976AE" w:rsidRDefault="00B976AE" w:rsidP="00B976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76AE" w:rsidRPr="00B976AE" w:rsidRDefault="00B976AE" w:rsidP="00B976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2.  Настоящий Порядок вступает в силу со дня его официального опубликования.</w:t>
      </w:r>
    </w:p>
    <w:p w:rsidR="00B976AE" w:rsidRPr="00B976AE" w:rsidRDefault="00B976AE" w:rsidP="00B976AE">
      <w:pPr>
        <w:spacing w:after="0"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6AE" w:rsidRPr="00B976AE" w:rsidRDefault="00B976AE" w:rsidP="00B976AE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6AE" w:rsidRPr="00B976AE" w:rsidRDefault="00B976AE" w:rsidP="00B976AE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6AE" w:rsidRPr="00B976AE" w:rsidRDefault="00B976AE" w:rsidP="00B976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6AE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Партизанского муниципального района                                      Л.В. Хамхоев</w:t>
      </w:r>
    </w:p>
    <w:p w:rsidR="00B976AE" w:rsidRPr="00B976AE" w:rsidRDefault="00B976AE" w:rsidP="00B976AE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6AE" w:rsidRPr="00B976AE" w:rsidRDefault="00B976AE" w:rsidP="00B976AE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6AE">
        <w:rPr>
          <w:rFonts w:ascii="Times New Roman" w:eastAsia="Times New Roman" w:hAnsi="Times New Roman" w:cs="Times New Roman"/>
          <w:sz w:val="28"/>
          <w:szCs w:val="28"/>
          <w:lang w:eastAsia="ru-RU"/>
        </w:rPr>
        <w:t>__ мая 2019 года</w:t>
      </w:r>
    </w:p>
    <w:p w:rsidR="00B976AE" w:rsidRPr="00B976AE" w:rsidRDefault="00B976AE" w:rsidP="00B976AE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6AE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__-МПА</w:t>
      </w:r>
    </w:p>
    <w:p w:rsidR="00B976AE" w:rsidRPr="00B976AE" w:rsidRDefault="00B976AE" w:rsidP="00B976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6AE" w:rsidRPr="00B976AE" w:rsidRDefault="00B976AE" w:rsidP="00B976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6AE" w:rsidRPr="00B976AE" w:rsidRDefault="00B976AE" w:rsidP="00B976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6AE" w:rsidRPr="00B976AE" w:rsidRDefault="00B976AE" w:rsidP="00B976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6AE" w:rsidRPr="00B976AE" w:rsidRDefault="00B976AE" w:rsidP="00B976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6AE" w:rsidRPr="00B976AE" w:rsidRDefault="00B976AE" w:rsidP="00B976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6AE" w:rsidRPr="00B976AE" w:rsidRDefault="00B976AE" w:rsidP="00B976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6AE" w:rsidRPr="00B976AE" w:rsidRDefault="00B976AE" w:rsidP="00B976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6AE" w:rsidRPr="00B976AE" w:rsidRDefault="00B976AE" w:rsidP="00B976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6AE" w:rsidRPr="00B976AE" w:rsidRDefault="00B976AE" w:rsidP="00B976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6AE" w:rsidRPr="00B976AE" w:rsidRDefault="00B976AE" w:rsidP="00B976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466"/>
      </w:tblGrid>
      <w:tr w:rsidR="00B976AE" w:rsidRPr="00B976AE" w:rsidTr="00A758E6">
        <w:tc>
          <w:tcPr>
            <w:tcW w:w="5387" w:type="dxa"/>
          </w:tcPr>
          <w:p w:rsidR="00B976AE" w:rsidRPr="00B976AE" w:rsidRDefault="00B976AE" w:rsidP="00B976AE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466" w:type="dxa"/>
          </w:tcPr>
          <w:p w:rsidR="00B976AE" w:rsidRPr="00B976AE" w:rsidRDefault="00B976AE" w:rsidP="00B976AE">
            <w:pPr>
              <w:jc w:val="both"/>
              <w:outlineLvl w:val="0"/>
              <w:rPr>
                <w:sz w:val="28"/>
                <w:szCs w:val="28"/>
              </w:rPr>
            </w:pPr>
            <w:r w:rsidRPr="00B976AE">
              <w:rPr>
                <w:sz w:val="28"/>
                <w:szCs w:val="28"/>
              </w:rPr>
              <w:t xml:space="preserve">Приложение </w:t>
            </w:r>
          </w:p>
          <w:p w:rsidR="00B976AE" w:rsidRPr="00B976AE" w:rsidRDefault="00B976AE" w:rsidP="00B976AE">
            <w:pPr>
              <w:jc w:val="both"/>
              <w:outlineLvl w:val="0"/>
              <w:rPr>
                <w:sz w:val="28"/>
                <w:szCs w:val="28"/>
              </w:rPr>
            </w:pPr>
            <w:r w:rsidRPr="00B976AE">
              <w:rPr>
                <w:sz w:val="28"/>
                <w:szCs w:val="28"/>
              </w:rPr>
              <w:t>к муниципальному правовому акту</w:t>
            </w:r>
          </w:p>
          <w:p w:rsidR="00B976AE" w:rsidRDefault="00B976AE" w:rsidP="00B976AE">
            <w:pPr>
              <w:jc w:val="both"/>
              <w:outlineLvl w:val="0"/>
              <w:rPr>
                <w:sz w:val="28"/>
                <w:szCs w:val="28"/>
              </w:rPr>
            </w:pPr>
            <w:r w:rsidRPr="00B976AE">
              <w:rPr>
                <w:sz w:val="28"/>
                <w:szCs w:val="28"/>
              </w:rPr>
              <w:t>от _</w:t>
            </w:r>
            <w:proofErr w:type="gramStart"/>
            <w:r w:rsidRPr="00B976AE">
              <w:rPr>
                <w:sz w:val="28"/>
                <w:szCs w:val="28"/>
              </w:rPr>
              <w:t>_.05.2019</w:t>
            </w:r>
            <w:proofErr w:type="gramEnd"/>
            <w:r w:rsidRPr="00B976AE">
              <w:rPr>
                <w:sz w:val="28"/>
                <w:szCs w:val="28"/>
              </w:rPr>
              <w:t xml:space="preserve"> № __-МПА</w:t>
            </w:r>
          </w:p>
          <w:p w:rsidR="00B976AE" w:rsidRPr="00B976AE" w:rsidRDefault="00B976AE" w:rsidP="00B976AE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(проект)</w:t>
            </w:r>
          </w:p>
        </w:tc>
      </w:tr>
    </w:tbl>
    <w:p w:rsidR="00B976AE" w:rsidRPr="00B976AE" w:rsidRDefault="00B976AE" w:rsidP="00B976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6AE" w:rsidRPr="00B976AE" w:rsidRDefault="00B976AE" w:rsidP="00B976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6AE" w:rsidRPr="00B976AE" w:rsidRDefault="00B976AE" w:rsidP="00B976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6AE" w:rsidRPr="00B976AE" w:rsidRDefault="00B976AE" w:rsidP="00B976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Предельные максимальные розничные цены на топливо твердое, топливо печное бытовое (древесину всех пород),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созданных в целях удовлетворения потребностей граждан в жилье, реализуемое гражданам, проживающим на территории Партизанского муниципального района Приморского края на 2019 год</w:t>
      </w:r>
    </w:p>
    <w:p w:rsidR="00B976AE" w:rsidRPr="00B976AE" w:rsidRDefault="00B976AE" w:rsidP="00B976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рублях за метр</w:t>
      </w:r>
      <w:r w:rsidRPr="00B976AE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 xml:space="preserve"> </w:t>
      </w:r>
      <w:proofErr w:type="gramStart"/>
      <w:r w:rsidRPr="00B976AE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 xml:space="preserve">3 </w:t>
      </w:r>
      <w:r w:rsidRPr="00B97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B976AE" w:rsidRPr="00B976AE" w:rsidRDefault="00B976AE" w:rsidP="00B976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76AE" w:rsidRPr="00B976AE" w:rsidRDefault="00B976AE" w:rsidP="00B976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3260"/>
      </w:tblGrid>
      <w:tr w:rsidR="00B976AE" w:rsidRPr="00B976AE" w:rsidTr="00A758E6">
        <w:tc>
          <w:tcPr>
            <w:tcW w:w="817" w:type="dxa"/>
            <w:vAlign w:val="center"/>
          </w:tcPr>
          <w:p w:rsidR="00B976AE" w:rsidRPr="00B976AE" w:rsidRDefault="00B976AE" w:rsidP="00B976AE">
            <w:pPr>
              <w:jc w:val="center"/>
              <w:outlineLvl w:val="0"/>
              <w:rPr>
                <w:sz w:val="28"/>
                <w:szCs w:val="28"/>
              </w:rPr>
            </w:pPr>
            <w:proofErr w:type="gramStart"/>
            <w:r w:rsidRPr="00B976AE">
              <w:rPr>
                <w:sz w:val="28"/>
                <w:szCs w:val="28"/>
              </w:rPr>
              <w:t>№  п</w:t>
            </w:r>
            <w:proofErr w:type="gramEnd"/>
            <w:r w:rsidRPr="00B976AE">
              <w:rPr>
                <w:sz w:val="28"/>
                <w:szCs w:val="28"/>
              </w:rPr>
              <w:t>/п</w:t>
            </w:r>
          </w:p>
        </w:tc>
        <w:tc>
          <w:tcPr>
            <w:tcW w:w="4820" w:type="dxa"/>
            <w:vAlign w:val="center"/>
          </w:tcPr>
          <w:p w:rsidR="00B976AE" w:rsidRPr="00B976AE" w:rsidRDefault="00B976AE" w:rsidP="00B976AE">
            <w:pPr>
              <w:jc w:val="center"/>
              <w:outlineLvl w:val="0"/>
              <w:rPr>
                <w:sz w:val="28"/>
                <w:szCs w:val="28"/>
              </w:rPr>
            </w:pPr>
            <w:r w:rsidRPr="00B976AE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260" w:type="dxa"/>
            <w:vAlign w:val="center"/>
          </w:tcPr>
          <w:p w:rsidR="00B976AE" w:rsidRPr="00B976AE" w:rsidRDefault="00B976AE" w:rsidP="00B976AE">
            <w:pPr>
              <w:jc w:val="center"/>
              <w:outlineLvl w:val="0"/>
              <w:rPr>
                <w:sz w:val="28"/>
                <w:szCs w:val="28"/>
              </w:rPr>
            </w:pPr>
            <w:r w:rsidRPr="00B976AE">
              <w:rPr>
                <w:sz w:val="28"/>
                <w:szCs w:val="28"/>
              </w:rPr>
              <w:t>Дрова</w:t>
            </w:r>
          </w:p>
        </w:tc>
      </w:tr>
      <w:tr w:rsidR="00B976AE" w:rsidRPr="00B976AE" w:rsidTr="00A758E6">
        <w:tc>
          <w:tcPr>
            <w:tcW w:w="817" w:type="dxa"/>
            <w:vAlign w:val="center"/>
          </w:tcPr>
          <w:p w:rsidR="00B976AE" w:rsidRPr="00B976AE" w:rsidRDefault="00B976AE" w:rsidP="00B976AE">
            <w:pPr>
              <w:jc w:val="center"/>
              <w:outlineLvl w:val="0"/>
              <w:rPr>
                <w:sz w:val="28"/>
                <w:szCs w:val="28"/>
              </w:rPr>
            </w:pPr>
            <w:r w:rsidRPr="00B976AE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 w:rsidR="00B976AE" w:rsidRPr="00B976AE" w:rsidRDefault="00B976AE" w:rsidP="00B976AE">
            <w:pPr>
              <w:jc w:val="center"/>
              <w:outlineLvl w:val="0"/>
              <w:rPr>
                <w:sz w:val="28"/>
                <w:szCs w:val="28"/>
              </w:rPr>
            </w:pPr>
            <w:r w:rsidRPr="00B976AE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:rsidR="00B976AE" w:rsidRPr="00B976AE" w:rsidRDefault="00B976AE" w:rsidP="00B976AE">
            <w:pPr>
              <w:jc w:val="center"/>
              <w:outlineLvl w:val="0"/>
              <w:rPr>
                <w:sz w:val="28"/>
                <w:szCs w:val="28"/>
              </w:rPr>
            </w:pPr>
            <w:r w:rsidRPr="00B976AE">
              <w:rPr>
                <w:sz w:val="28"/>
                <w:szCs w:val="28"/>
              </w:rPr>
              <w:t>3</w:t>
            </w:r>
          </w:p>
        </w:tc>
      </w:tr>
      <w:tr w:rsidR="00B976AE" w:rsidRPr="00B976AE" w:rsidTr="00A758E6">
        <w:tc>
          <w:tcPr>
            <w:tcW w:w="817" w:type="dxa"/>
            <w:vAlign w:val="center"/>
          </w:tcPr>
          <w:p w:rsidR="00B976AE" w:rsidRPr="00B976AE" w:rsidRDefault="00B976AE" w:rsidP="00B976AE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B976A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B976AE" w:rsidRPr="00B976AE" w:rsidRDefault="00B976AE" w:rsidP="00B976AE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B976AE">
              <w:rPr>
                <w:b/>
                <w:sz w:val="28"/>
                <w:szCs w:val="28"/>
              </w:rPr>
              <w:t>Партизанский муниципальный район</w:t>
            </w:r>
          </w:p>
        </w:tc>
        <w:tc>
          <w:tcPr>
            <w:tcW w:w="3260" w:type="dxa"/>
          </w:tcPr>
          <w:p w:rsidR="00B976AE" w:rsidRPr="00B976AE" w:rsidRDefault="00B976AE" w:rsidP="00B976AE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B976AE">
              <w:rPr>
                <w:rFonts w:eastAsia="Calibri"/>
                <w:b/>
                <w:bCs/>
                <w:color w:val="000000"/>
                <w:sz w:val="28"/>
                <w:szCs w:val="28"/>
              </w:rPr>
              <w:t>2 658,9</w:t>
            </w:r>
          </w:p>
        </w:tc>
      </w:tr>
    </w:tbl>
    <w:p w:rsidR="00B976AE" w:rsidRPr="00B976AE" w:rsidRDefault="00B976AE" w:rsidP="00B976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76AE" w:rsidRPr="00B976AE" w:rsidRDefault="00B976AE" w:rsidP="00B976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6AE" w:rsidRPr="00B976AE" w:rsidRDefault="00B976AE" w:rsidP="00B976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6AE" w:rsidRPr="00B976AE" w:rsidRDefault="00B976AE" w:rsidP="00B976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6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B976AE" w:rsidRPr="00B976AE" w:rsidRDefault="00B976AE" w:rsidP="00B976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6AE" w:rsidRPr="00B976AE" w:rsidRDefault="00B976AE" w:rsidP="00B976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Предельные розничные цены на топливо твердое, топливо печное бытовое (древесину всех пород), реализуемое населению, проживающему в домах с печным отоплением (далее - предельные розничные цены) распространяются на дрова, реализуемые населению всеми хозяйствующими субъектами, расположенными на территории Партизанского муниципального района Приморского края на 2019 год.  </w:t>
      </w:r>
    </w:p>
    <w:p w:rsidR="00B976AE" w:rsidRPr="00B976AE" w:rsidRDefault="00B976AE" w:rsidP="00B976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6AE" w:rsidRPr="00B976AE" w:rsidRDefault="00B976AE" w:rsidP="00B976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6AE" w:rsidRPr="00B976AE" w:rsidRDefault="00B976AE" w:rsidP="00B976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6AE" w:rsidRPr="00B976AE" w:rsidRDefault="00B976AE" w:rsidP="00B976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C3B" w:rsidRPr="00B976AE" w:rsidRDefault="00620C3B" w:rsidP="00B976AE"/>
    <w:sectPr w:rsidR="00620C3B" w:rsidRPr="00B976AE" w:rsidSect="00AB1834">
      <w:pgSz w:w="11906" w:h="16838"/>
      <w:pgMar w:top="567" w:right="73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FB"/>
    <w:rsid w:val="0024567A"/>
    <w:rsid w:val="00620C3B"/>
    <w:rsid w:val="009045D4"/>
    <w:rsid w:val="009D29FB"/>
    <w:rsid w:val="00AB1834"/>
    <w:rsid w:val="00B976AE"/>
    <w:rsid w:val="00F9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93A03-C910-4319-881D-48B6CA64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76A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49F11CAD2A5FEA84DDA103FFA7D259844B8483D00660EF20A13B0BEBBC6437CA35EA5204E57CC9BBAFA5CE1D0B30CA69454644AD7A2732G3h7C" TargetMode="External"/><Relationship Id="rId5" Type="http://schemas.openxmlformats.org/officeDocument/2006/relationships/hyperlink" Target="consultantplus://offline/ref=5949F11CAD2A5FEA84DDA103FFA7D259844B8483D00660EF20A13B0BEBBC6437CA35EA5204E57CC9BBAFA5CE1D0B30CA69454644AD7A2732G3h7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Admin_w7</dc:creator>
  <cp:keywords/>
  <dc:description/>
  <cp:lastModifiedBy>Admin_w7</cp:lastModifiedBy>
  <cp:revision>4</cp:revision>
  <dcterms:created xsi:type="dcterms:W3CDTF">2019-05-28T03:17:00Z</dcterms:created>
  <dcterms:modified xsi:type="dcterms:W3CDTF">2019-05-28T03:46:00Z</dcterms:modified>
</cp:coreProperties>
</file>